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E4" w:rsidRDefault="009047E4" w:rsidP="009047E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16.03.2021г. №2</w:t>
      </w:r>
    </w:p>
    <w:p w:rsidR="009047E4" w:rsidRDefault="009047E4" w:rsidP="009047E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9047E4" w:rsidRDefault="009047E4" w:rsidP="009047E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9047E4" w:rsidRDefault="009047E4" w:rsidP="009047E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РАЙОН</w:t>
      </w:r>
    </w:p>
    <w:p w:rsidR="009047E4" w:rsidRDefault="009047E4" w:rsidP="009047E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«ОЛЬЗОНЫ»</w:t>
      </w:r>
    </w:p>
    <w:p w:rsidR="009047E4" w:rsidRDefault="009047E4" w:rsidP="009047E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9047E4" w:rsidRDefault="009047E4" w:rsidP="009047E4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РАСПОРЯЖЕНИЕ</w:t>
      </w:r>
    </w:p>
    <w:p w:rsidR="009047E4" w:rsidRDefault="009047E4" w:rsidP="009047E4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9047E4" w:rsidRDefault="009047E4" w:rsidP="009047E4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ОБ УТВЕРЖДЕНИИ ПЕРЕЧНЯ МЕРОПРИЯТИЙ ПО ОБЕСПЕЧЕНИЮ ПОЖАРНОЙ БЕЗОПАСНОСТИ НА ТЕРРИТОРИИ МУНИЦИПАЛЬНОГО ОБРАЗОВАНИЯ «ОЛЬЗОНЫ» В ВЕСЕННЕ-ЛЕТНИЙ ПОЖАРНЫЙ ПЕРИОД 2021 ГОД.</w:t>
      </w:r>
    </w:p>
    <w:p w:rsidR="009047E4" w:rsidRPr="00B81C21" w:rsidRDefault="009047E4" w:rsidP="009047E4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47E4" w:rsidRPr="00BD79AB" w:rsidRDefault="009047E4" w:rsidP="009047E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целях обеспечения пожарной безопасности и предупреждения чрезвычайных ситуаций, обусловленных подарами, на территории МО «Ользоны» в весенне-летний пожароопасный период 2021г.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в соответствии с ФЗ от 21.12.1994 г. № 68-ФЗ «О защите населения и территорий от ЧС природного и техногенного характера», законом Иркутской области от 07.10.2008 № 78_ОЗ «О пожарной безопасности в Иркутской области», руководствуясь Уставом МО «Ользоны»,</w:t>
      </w:r>
    </w:p>
    <w:p w:rsidR="009047E4" w:rsidRPr="00BD79AB" w:rsidRDefault="009047E4" w:rsidP="009047E4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47E4" w:rsidRPr="00BD79AB" w:rsidRDefault="009047E4" w:rsidP="009047E4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РАСПОРЯЖАЮСЬ</w:t>
      </w:r>
      <w:r w:rsidRPr="00BD79AB">
        <w:rPr>
          <w:rFonts w:ascii="Arial" w:hAnsi="Arial" w:cs="Arial"/>
          <w:b/>
          <w:sz w:val="30"/>
          <w:szCs w:val="30"/>
        </w:rPr>
        <w:t>:</w:t>
      </w:r>
    </w:p>
    <w:p w:rsidR="009047E4" w:rsidRPr="00BD79AB" w:rsidRDefault="009047E4" w:rsidP="009047E4">
      <w:pPr>
        <w:suppressAutoHyphens/>
        <w:autoSpaceDE w:val="0"/>
        <w:autoSpaceDN w:val="0"/>
        <w:adjustRightInd w:val="0"/>
        <w:rPr>
          <w:rFonts w:ascii="Arial" w:hAnsi="Arial" w:cs="Arial"/>
          <w:b/>
        </w:rPr>
      </w:pPr>
    </w:p>
    <w:p w:rsidR="009047E4" w:rsidRDefault="009047E4" w:rsidP="009047E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D79AB">
        <w:rPr>
          <w:rFonts w:ascii="Arial" w:hAnsi="Arial" w:cs="Arial"/>
          <w:sz w:val="24"/>
          <w:szCs w:val="24"/>
        </w:rPr>
        <w:t>Утвердить</w:t>
      </w:r>
      <w:r>
        <w:rPr>
          <w:rFonts w:ascii="Arial" w:hAnsi="Arial" w:cs="Arial"/>
          <w:sz w:val="24"/>
          <w:szCs w:val="24"/>
        </w:rPr>
        <w:t xml:space="preserve"> перечень мероприятий по обеспечению пожарной безопасности на территории МО «Ользоны» в весенне-летний пожароопасный период 2021 г. (приложение 1,2,3).</w:t>
      </w:r>
    </w:p>
    <w:p w:rsidR="009047E4" w:rsidRDefault="009047E4" w:rsidP="009047E4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</w:t>
      </w:r>
      <w:r w:rsidRPr="00200262">
        <w:rPr>
          <w:rFonts w:ascii="Arial" w:hAnsi="Arial" w:cs="Arial"/>
          <w:bCs/>
        </w:rPr>
        <w:t>Опубликовать настоящее постановление в газете Вестник МО Ользоны» и</w:t>
      </w:r>
      <w:r>
        <w:rPr>
          <w:rFonts w:ascii="Arial" w:hAnsi="Arial" w:cs="Arial"/>
          <w:bCs/>
        </w:rPr>
        <w:t xml:space="preserve"> </w:t>
      </w:r>
      <w:r w:rsidRPr="00200262">
        <w:rPr>
          <w:rFonts w:ascii="Arial" w:hAnsi="Arial" w:cs="Arial"/>
          <w:bCs/>
        </w:rPr>
        <w:t>разместить на официальном сайте муниципального образования</w:t>
      </w:r>
      <w:r>
        <w:rPr>
          <w:rFonts w:ascii="Arial" w:hAnsi="Arial" w:cs="Arial"/>
          <w:bCs/>
        </w:rPr>
        <w:t xml:space="preserve"> </w:t>
      </w:r>
      <w:r w:rsidRPr="00200262"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Ользоны»</w:t>
      </w:r>
      <w:r w:rsidRPr="00200262">
        <w:rPr>
          <w:rFonts w:ascii="Arial" w:hAnsi="Arial" w:cs="Arial"/>
          <w:bCs/>
        </w:rPr>
        <w:t xml:space="preserve"> в информационно-телекоммуникационной сети</w:t>
      </w:r>
      <w:r>
        <w:rPr>
          <w:rFonts w:ascii="Arial" w:hAnsi="Arial" w:cs="Arial"/>
          <w:bCs/>
        </w:rPr>
        <w:t xml:space="preserve"> </w:t>
      </w:r>
      <w:r w:rsidRPr="00200262">
        <w:rPr>
          <w:rFonts w:ascii="Arial" w:hAnsi="Arial" w:cs="Arial"/>
          <w:bCs/>
        </w:rPr>
        <w:t>«Интернет».</w:t>
      </w:r>
    </w:p>
    <w:p w:rsidR="009047E4" w:rsidRPr="00200262" w:rsidRDefault="009047E4" w:rsidP="009047E4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proofErr w:type="gramStart"/>
      <w:r w:rsidRPr="00200262">
        <w:rPr>
          <w:rFonts w:ascii="Arial" w:hAnsi="Arial" w:cs="Arial"/>
          <w:bCs/>
        </w:rPr>
        <w:t>Контроль  за</w:t>
      </w:r>
      <w:proofErr w:type="gramEnd"/>
      <w:r w:rsidRPr="00200262">
        <w:rPr>
          <w:rFonts w:ascii="Arial" w:hAnsi="Arial" w:cs="Arial"/>
          <w:bCs/>
        </w:rPr>
        <w:t xml:space="preserve">  исполнением  по</w:t>
      </w:r>
      <w:r>
        <w:rPr>
          <w:rFonts w:ascii="Arial" w:hAnsi="Arial" w:cs="Arial"/>
          <w:bCs/>
        </w:rPr>
        <w:t>становления  оставляю за собой.</w:t>
      </w:r>
    </w:p>
    <w:p w:rsidR="009047E4" w:rsidRDefault="009047E4" w:rsidP="009047E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047E4" w:rsidRDefault="009047E4" w:rsidP="009047E4">
      <w:pPr>
        <w:rPr>
          <w:rFonts w:ascii="Arial" w:hAnsi="Arial" w:cs="Arial"/>
        </w:rPr>
      </w:pPr>
    </w:p>
    <w:p w:rsidR="009047E4" w:rsidRPr="00AF0E21" w:rsidRDefault="009047E4" w:rsidP="009047E4">
      <w:pPr>
        <w:rPr>
          <w:rFonts w:ascii="Arial" w:hAnsi="Arial" w:cs="Arial"/>
        </w:rPr>
      </w:pPr>
      <w:r w:rsidRPr="00AF0E21">
        <w:rPr>
          <w:rFonts w:ascii="Arial" w:hAnsi="Arial" w:cs="Arial"/>
        </w:rPr>
        <w:t>Глава муниципального образования «</w:t>
      </w:r>
      <w:r>
        <w:rPr>
          <w:rFonts w:ascii="Arial" w:hAnsi="Arial" w:cs="Arial"/>
        </w:rPr>
        <w:t>Ользоны</w:t>
      </w:r>
      <w:r w:rsidRPr="00AF0E21">
        <w:rPr>
          <w:rFonts w:ascii="Arial" w:hAnsi="Arial" w:cs="Arial"/>
        </w:rPr>
        <w:t>»</w:t>
      </w:r>
    </w:p>
    <w:p w:rsidR="009047E4" w:rsidRDefault="009047E4" w:rsidP="009047E4">
      <w:pPr>
        <w:rPr>
          <w:rFonts w:ascii="Arial" w:hAnsi="Arial" w:cs="Arial"/>
        </w:rPr>
      </w:pPr>
      <w:r>
        <w:rPr>
          <w:rFonts w:ascii="Arial" w:hAnsi="Arial" w:cs="Arial"/>
        </w:rPr>
        <w:t>А.М.Имеев</w:t>
      </w:r>
      <w:r w:rsidR="00EF233F">
        <w:rPr>
          <w:rFonts w:ascii="Arial" w:hAnsi="Arial" w:cs="Arial"/>
        </w:rPr>
        <w:t>.</w:t>
      </w:r>
    </w:p>
    <w:p w:rsidR="00EF233F" w:rsidRDefault="00EF233F" w:rsidP="009047E4">
      <w:pPr>
        <w:rPr>
          <w:rFonts w:ascii="Arial" w:hAnsi="Arial" w:cs="Arial"/>
        </w:rPr>
      </w:pPr>
    </w:p>
    <w:p w:rsidR="00EF233F" w:rsidRDefault="00EF233F" w:rsidP="009047E4">
      <w:pPr>
        <w:rPr>
          <w:rFonts w:ascii="Arial" w:hAnsi="Arial" w:cs="Arial"/>
        </w:rPr>
      </w:pPr>
    </w:p>
    <w:p w:rsidR="00EF233F" w:rsidRDefault="00EF233F" w:rsidP="009047E4">
      <w:pPr>
        <w:rPr>
          <w:rFonts w:ascii="Arial" w:hAnsi="Arial" w:cs="Arial"/>
        </w:rPr>
      </w:pPr>
    </w:p>
    <w:p w:rsidR="00EF233F" w:rsidRDefault="00EF233F" w:rsidP="009047E4">
      <w:pPr>
        <w:rPr>
          <w:rFonts w:ascii="Arial" w:hAnsi="Arial" w:cs="Arial"/>
        </w:rPr>
      </w:pPr>
    </w:p>
    <w:p w:rsidR="00EF233F" w:rsidRDefault="00EF233F" w:rsidP="009047E4">
      <w:pPr>
        <w:rPr>
          <w:rFonts w:ascii="Arial" w:hAnsi="Arial" w:cs="Arial"/>
        </w:rPr>
      </w:pPr>
    </w:p>
    <w:p w:rsidR="00EF233F" w:rsidRDefault="00EF233F" w:rsidP="009047E4">
      <w:pPr>
        <w:rPr>
          <w:rFonts w:ascii="Arial" w:hAnsi="Arial" w:cs="Arial"/>
        </w:rPr>
      </w:pPr>
    </w:p>
    <w:p w:rsidR="00EF233F" w:rsidRDefault="00EF233F" w:rsidP="009047E4">
      <w:pPr>
        <w:rPr>
          <w:rFonts w:ascii="Arial" w:hAnsi="Arial" w:cs="Arial"/>
        </w:rPr>
      </w:pPr>
    </w:p>
    <w:p w:rsidR="00EF233F" w:rsidRDefault="00EF233F" w:rsidP="009047E4">
      <w:pPr>
        <w:rPr>
          <w:rFonts w:ascii="Arial" w:hAnsi="Arial" w:cs="Arial"/>
        </w:rPr>
      </w:pPr>
    </w:p>
    <w:p w:rsidR="00EF233F" w:rsidRDefault="00EF233F" w:rsidP="009047E4">
      <w:pPr>
        <w:rPr>
          <w:rFonts w:ascii="Arial" w:hAnsi="Arial" w:cs="Arial"/>
        </w:rPr>
      </w:pPr>
    </w:p>
    <w:p w:rsidR="00EF233F" w:rsidRDefault="00EF233F" w:rsidP="009047E4">
      <w:pPr>
        <w:rPr>
          <w:rFonts w:ascii="Arial" w:hAnsi="Arial" w:cs="Arial"/>
        </w:rPr>
      </w:pPr>
    </w:p>
    <w:p w:rsidR="00EF233F" w:rsidRDefault="00EF233F" w:rsidP="009047E4">
      <w:pPr>
        <w:rPr>
          <w:rFonts w:ascii="Arial" w:hAnsi="Arial" w:cs="Arial"/>
        </w:rPr>
      </w:pPr>
    </w:p>
    <w:p w:rsidR="00EF233F" w:rsidRDefault="00EF233F" w:rsidP="009047E4">
      <w:pPr>
        <w:rPr>
          <w:rFonts w:ascii="Arial" w:hAnsi="Arial" w:cs="Arial"/>
        </w:rPr>
      </w:pPr>
    </w:p>
    <w:p w:rsidR="00EF233F" w:rsidRPr="00632A52" w:rsidRDefault="00EF233F" w:rsidP="00EF233F">
      <w:pPr>
        <w:pStyle w:val="a4"/>
        <w:rPr>
          <w:sz w:val="32"/>
          <w:szCs w:val="32"/>
        </w:rPr>
      </w:pPr>
      <w:r w:rsidRPr="00632A52">
        <w:rPr>
          <w:sz w:val="32"/>
          <w:szCs w:val="32"/>
        </w:rPr>
        <w:lastRenderedPageBreak/>
        <w:t xml:space="preserve">Министерство Российской Федерации </w:t>
      </w:r>
    </w:p>
    <w:p w:rsidR="00EF233F" w:rsidRPr="00632A52" w:rsidRDefault="00EF233F" w:rsidP="00EF233F">
      <w:pPr>
        <w:pStyle w:val="a4"/>
        <w:rPr>
          <w:sz w:val="32"/>
          <w:szCs w:val="32"/>
        </w:rPr>
      </w:pPr>
      <w:r w:rsidRPr="00632A52">
        <w:rPr>
          <w:sz w:val="32"/>
          <w:szCs w:val="32"/>
        </w:rPr>
        <w:t>по делам гражданской обороны, чрезвычайным ситуациям</w:t>
      </w:r>
    </w:p>
    <w:p w:rsidR="00EF233F" w:rsidRPr="00632A52" w:rsidRDefault="00EF233F" w:rsidP="00EF233F">
      <w:pPr>
        <w:pStyle w:val="a4"/>
        <w:rPr>
          <w:sz w:val="32"/>
          <w:szCs w:val="32"/>
        </w:rPr>
      </w:pPr>
      <w:r w:rsidRPr="00632A52">
        <w:rPr>
          <w:sz w:val="32"/>
          <w:szCs w:val="32"/>
        </w:rPr>
        <w:t>и ликвидации последствий стихийных бедствий</w:t>
      </w:r>
    </w:p>
    <w:p w:rsidR="00EF233F" w:rsidRDefault="00EF233F" w:rsidP="00EF233F">
      <w:pPr>
        <w:rPr>
          <w:sz w:val="32"/>
          <w:szCs w:val="32"/>
        </w:rPr>
      </w:pPr>
    </w:p>
    <w:p w:rsidR="00EF233F" w:rsidRDefault="00EF233F" w:rsidP="00EF233F">
      <w:pPr>
        <w:rPr>
          <w:sz w:val="32"/>
          <w:szCs w:val="32"/>
        </w:rPr>
      </w:pPr>
    </w:p>
    <w:p w:rsidR="00EF233F" w:rsidRDefault="00EF233F" w:rsidP="00EF233F">
      <w:pPr>
        <w:rPr>
          <w:sz w:val="32"/>
          <w:szCs w:val="32"/>
        </w:rPr>
      </w:pPr>
    </w:p>
    <w:p w:rsidR="00EF233F" w:rsidRDefault="00EF233F" w:rsidP="00EF233F">
      <w:pPr>
        <w:rPr>
          <w:sz w:val="32"/>
          <w:szCs w:val="32"/>
        </w:rPr>
      </w:pPr>
    </w:p>
    <w:p w:rsidR="00EF233F" w:rsidRDefault="00EF233F" w:rsidP="00EF233F">
      <w:pPr>
        <w:rPr>
          <w:sz w:val="32"/>
          <w:szCs w:val="32"/>
        </w:rPr>
      </w:pPr>
    </w:p>
    <w:p w:rsidR="00EF233F" w:rsidRDefault="00EF233F" w:rsidP="00EF233F">
      <w:pPr>
        <w:rPr>
          <w:sz w:val="32"/>
          <w:szCs w:val="32"/>
        </w:rPr>
      </w:pPr>
    </w:p>
    <w:p w:rsidR="00EF233F" w:rsidRDefault="00EF233F" w:rsidP="00EF233F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</w:t>
      </w:r>
    </w:p>
    <w:p w:rsidR="00EF233F" w:rsidRDefault="00EF233F" w:rsidP="00EF233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Иркутская область, муниципальное образование «Ользоны» </w:t>
      </w:r>
    </w:p>
    <w:p w:rsidR="00EF233F" w:rsidRDefault="00EF233F" w:rsidP="00EF233F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субъекта Российской Федерации, муниципального образования</w:t>
      </w:r>
    </w:p>
    <w:p w:rsidR="00EF233F" w:rsidRDefault="00EF233F" w:rsidP="00EF233F">
      <w:pPr>
        <w:jc w:val="center"/>
        <w:rPr>
          <w:sz w:val="18"/>
          <w:szCs w:val="18"/>
        </w:rPr>
      </w:pPr>
    </w:p>
    <w:p w:rsidR="00EF233F" w:rsidRDefault="00EF233F" w:rsidP="00EF23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организации надзорно-профилактических и оперативно-тактических мероприятий по защите населенных пунктов, подверженных угрозе лесных и ландшафтных пожаров</w:t>
      </w:r>
    </w:p>
    <w:p w:rsidR="00EF233F" w:rsidRDefault="00EF233F" w:rsidP="00EF233F">
      <w:pPr>
        <w:jc w:val="center"/>
        <w:rPr>
          <w:sz w:val="28"/>
          <w:szCs w:val="28"/>
        </w:rPr>
      </w:pPr>
    </w:p>
    <w:p w:rsidR="00EF233F" w:rsidRDefault="00EF233F" w:rsidP="00EF233F">
      <w:pPr>
        <w:jc w:val="center"/>
        <w:rPr>
          <w:sz w:val="28"/>
          <w:szCs w:val="28"/>
        </w:rPr>
      </w:pPr>
    </w:p>
    <w:p w:rsidR="00EF233F" w:rsidRDefault="00EF233F" w:rsidP="00EF233F">
      <w:pPr>
        <w:jc w:val="center"/>
        <w:rPr>
          <w:sz w:val="28"/>
          <w:szCs w:val="28"/>
        </w:rPr>
      </w:pPr>
    </w:p>
    <w:p w:rsidR="00EF233F" w:rsidRDefault="00EF233F" w:rsidP="00EF233F">
      <w:pPr>
        <w:jc w:val="center"/>
        <w:rPr>
          <w:sz w:val="28"/>
          <w:szCs w:val="28"/>
        </w:rPr>
      </w:pPr>
    </w:p>
    <w:p w:rsidR="00EF233F" w:rsidRDefault="00EF233F" w:rsidP="00EF233F">
      <w:pPr>
        <w:jc w:val="center"/>
        <w:rPr>
          <w:sz w:val="28"/>
          <w:szCs w:val="28"/>
        </w:rPr>
      </w:pPr>
    </w:p>
    <w:p w:rsidR="00EF233F" w:rsidRDefault="00EF233F" w:rsidP="00EF233F">
      <w:pPr>
        <w:jc w:val="center"/>
        <w:rPr>
          <w:sz w:val="28"/>
          <w:szCs w:val="28"/>
        </w:rPr>
      </w:pPr>
    </w:p>
    <w:p w:rsidR="00EF233F" w:rsidRDefault="00EF233F" w:rsidP="00EF233F">
      <w:pPr>
        <w:jc w:val="center"/>
        <w:rPr>
          <w:sz w:val="28"/>
          <w:szCs w:val="28"/>
        </w:rPr>
      </w:pPr>
    </w:p>
    <w:p w:rsidR="00EF233F" w:rsidRDefault="00EF233F" w:rsidP="00EF233F">
      <w:pPr>
        <w:jc w:val="center"/>
        <w:rPr>
          <w:sz w:val="28"/>
          <w:szCs w:val="28"/>
        </w:rPr>
      </w:pPr>
    </w:p>
    <w:p w:rsidR="00EF233F" w:rsidRDefault="00EF233F" w:rsidP="00EF233F">
      <w:pPr>
        <w:jc w:val="center"/>
        <w:rPr>
          <w:sz w:val="28"/>
          <w:szCs w:val="28"/>
        </w:rPr>
      </w:pPr>
    </w:p>
    <w:p w:rsidR="00EF233F" w:rsidRDefault="00EF233F" w:rsidP="00EF233F">
      <w:pPr>
        <w:jc w:val="center"/>
        <w:rPr>
          <w:sz w:val="28"/>
          <w:szCs w:val="28"/>
        </w:rPr>
      </w:pPr>
    </w:p>
    <w:p w:rsidR="00EF233F" w:rsidRDefault="00EF233F" w:rsidP="00EF233F">
      <w:pPr>
        <w:jc w:val="center"/>
        <w:rPr>
          <w:sz w:val="28"/>
          <w:szCs w:val="28"/>
        </w:rPr>
      </w:pPr>
    </w:p>
    <w:p w:rsidR="00EF233F" w:rsidRDefault="00EF233F" w:rsidP="00EF233F">
      <w:pPr>
        <w:jc w:val="center"/>
        <w:rPr>
          <w:sz w:val="28"/>
          <w:szCs w:val="28"/>
        </w:rPr>
      </w:pPr>
    </w:p>
    <w:p w:rsidR="00EF233F" w:rsidRDefault="00EF233F" w:rsidP="00EF233F">
      <w:pPr>
        <w:jc w:val="center"/>
        <w:rPr>
          <w:sz w:val="28"/>
          <w:szCs w:val="28"/>
        </w:rPr>
      </w:pPr>
    </w:p>
    <w:p w:rsidR="00EF233F" w:rsidRDefault="00EF233F" w:rsidP="00EF233F">
      <w:pPr>
        <w:jc w:val="center"/>
        <w:rPr>
          <w:sz w:val="28"/>
          <w:szCs w:val="28"/>
        </w:rPr>
      </w:pPr>
    </w:p>
    <w:p w:rsidR="00EF233F" w:rsidRDefault="00EF233F" w:rsidP="00EF233F">
      <w:pPr>
        <w:jc w:val="center"/>
        <w:rPr>
          <w:sz w:val="28"/>
          <w:szCs w:val="28"/>
        </w:rPr>
      </w:pPr>
    </w:p>
    <w:p w:rsidR="00EF233F" w:rsidRDefault="00EF233F" w:rsidP="00EF233F">
      <w:pPr>
        <w:jc w:val="center"/>
        <w:rPr>
          <w:sz w:val="28"/>
          <w:szCs w:val="28"/>
        </w:rPr>
      </w:pPr>
    </w:p>
    <w:p w:rsidR="00EF233F" w:rsidRDefault="00EF233F" w:rsidP="00EF233F">
      <w:pPr>
        <w:jc w:val="center"/>
        <w:rPr>
          <w:sz w:val="28"/>
          <w:szCs w:val="28"/>
        </w:rPr>
      </w:pPr>
    </w:p>
    <w:p w:rsidR="00EF233F" w:rsidRDefault="00EF233F" w:rsidP="00EF233F">
      <w:pPr>
        <w:jc w:val="center"/>
        <w:rPr>
          <w:sz w:val="28"/>
          <w:szCs w:val="28"/>
        </w:rPr>
      </w:pPr>
    </w:p>
    <w:p w:rsidR="00EF233F" w:rsidRDefault="00EF233F" w:rsidP="00EF233F">
      <w:pPr>
        <w:jc w:val="center"/>
        <w:rPr>
          <w:sz w:val="28"/>
          <w:szCs w:val="28"/>
        </w:rPr>
      </w:pPr>
    </w:p>
    <w:p w:rsidR="00EF233F" w:rsidRDefault="00EF233F" w:rsidP="00EF233F">
      <w:pPr>
        <w:jc w:val="center"/>
        <w:rPr>
          <w:sz w:val="28"/>
          <w:szCs w:val="28"/>
        </w:rPr>
      </w:pPr>
      <w:r>
        <w:rPr>
          <w:sz w:val="28"/>
          <w:szCs w:val="28"/>
        </w:rPr>
        <w:t>д. Кокорино – 2021</w:t>
      </w:r>
    </w:p>
    <w:p w:rsidR="009047E4" w:rsidRDefault="009047E4" w:rsidP="009047E4">
      <w:pPr>
        <w:rPr>
          <w:rFonts w:ascii="Arial" w:hAnsi="Arial" w:cs="Arial"/>
        </w:rPr>
      </w:pPr>
    </w:p>
    <w:p w:rsidR="00A04B73" w:rsidRDefault="00A04B73"/>
    <w:sectPr w:rsidR="00A04B73" w:rsidSect="00A0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F0D55"/>
    <w:multiLevelType w:val="hybridMultilevel"/>
    <w:tmpl w:val="C98470FC"/>
    <w:lvl w:ilvl="0" w:tplc="E478866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29F"/>
    <w:rsid w:val="00012633"/>
    <w:rsid w:val="00033307"/>
    <w:rsid w:val="00237D2C"/>
    <w:rsid w:val="007D129F"/>
    <w:rsid w:val="009047E4"/>
    <w:rsid w:val="00A04B73"/>
    <w:rsid w:val="00A91540"/>
    <w:rsid w:val="00B21223"/>
    <w:rsid w:val="00CF0D04"/>
    <w:rsid w:val="00EF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633"/>
    <w:rPr>
      <w:color w:val="0000FF"/>
      <w:u w:val="single"/>
    </w:rPr>
  </w:style>
  <w:style w:type="character" w:customStyle="1" w:styleId="letter-blockquotename">
    <w:name w:val="letter-blockquote__name"/>
    <w:basedOn w:val="a0"/>
    <w:rsid w:val="00012633"/>
  </w:style>
  <w:style w:type="character" w:customStyle="1" w:styleId="letter-blockquoteemail">
    <w:name w:val="letter-blockquote__email"/>
    <w:basedOn w:val="a0"/>
    <w:rsid w:val="00012633"/>
  </w:style>
  <w:style w:type="paragraph" w:customStyle="1" w:styleId="ConsPlusNonformat">
    <w:name w:val="ConsPlusNonformat"/>
    <w:rsid w:val="009047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EF233F"/>
    <w:pPr>
      <w:jc w:val="center"/>
    </w:pPr>
    <w:rPr>
      <w:sz w:val="36"/>
      <w:szCs w:val="20"/>
    </w:rPr>
  </w:style>
  <w:style w:type="character" w:customStyle="1" w:styleId="a5">
    <w:name w:val="Название Знак"/>
    <w:basedOn w:val="a0"/>
    <w:link w:val="a4"/>
    <w:rsid w:val="00EF233F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6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9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5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729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5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881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140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76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569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90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8475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18470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75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44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39430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66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9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66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09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73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90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06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2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1457</Characters>
  <Application>Microsoft Office Word</Application>
  <DocSecurity>0</DocSecurity>
  <Lines>12</Lines>
  <Paragraphs>3</Paragraphs>
  <ScaleCrop>false</ScaleCrop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2021-03-16T07:02:00Z</dcterms:created>
  <dcterms:modified xsi:type="dcterms:W3CDTF">2021-03-16T07:24:00Z</dcterms:modified>
</cp:coreProperties>
</file>