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E1" w:rsidRPr="00DB1D65" w:rsidRDefault="00116BE1" w:rsidP="00116BE1">
      <w:pPr>
        <w:spacing w:after="0"/>
        <w:jc w:val="center"/>
        <w:rPr>
          <w:rFonts w:ascii="Arial" w:hAnsi="Arial" w:cs="Arial"/>
          <w:b/>
          <w:sz w:val="32"/>
          <w:szCs w:val="32"/>
        </w:rPr>
      </w:pPr>
      <w:r>
        <w:rPr>
          <w:rFonts w:ascii="Arial" w:hAnsi="Arial" w:cs="Arial"/>
          <w:sz w:val="32"/>
          <w:szCs w:val="32"/>
        </w:rPr>
        <w:t>1</w:t>
      </w:r>
      <w:r w:rsidRPr="00DB1D65">
        <w:rPr>
          <w:rFonts w:ascii="Arial" w:hAnsi="Arial" w:cs="Arial"/>
          <w:sz w:val="32"/>
          <w:szCs w:val="32"/>
        </w:rPr>
        <w:t>6.04</w:t>
      </w:r>
      <w:r>
        <w:rPr>
          <w:rFonts w:ascii="Arial" w:hAnsi="Arial" w:cs="Arial"/>
          <w:sz w:val="32"/>
          <w:szCs w:val="32"/>
        </w:rPr>
        <w:t>.</w:t>
      </w:r>
      <w:r>
        <w:rPr>
          <w:rFonts w:ascii="Arial" w:hAnsi="Arial" w:cs="Arial"/>
          <w:b/>
          <w:sz w:val="32"/>
          <w:szCs w:val="32"/>
        </w:rPr>
        <w:t>2019 №30</w:t>
      </w:r>
    </w:p>
    <w:p w:rsidR="00116BE1" w:rsidRPr="004E6544" w:rsidRDefault="00116BE1" w:rsidP="00116BE1">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116BE1" w:rsidRDefault="00116BE1" w:rsidP="00116BE1">
      <w:pPr>
        <w:spacing w:after="0"/>
        <w:jc w:val="center"/>
        <w:rPr>
          <w:rFonts w:ascii="Arial" w:hAnsi="Arial" w:cs="Arial"/>
          <w:b/>
          <w:sz w:val="32"/>
          <w:szCs w:val="32"/>
        </w:rPr>
      </w:pPr>
      <w:r w:rsidRPr="004E6544">
        <w:rPr>
          <w:rFonts w:ascii="Arial" w:hAnsi="Arial" w:cs="Arial"/>
          <w:b/>
          <w:sz w:val="32"/>
          <w:szCs w:val="32"/>
        </w:rPr>
        <w:t>ИРКУТСКАЯ ОБЛАСТЬ</w:t>
      </w:r>
    </w:p>
    <w:p w:rsidR="00116BE1" w:rsidRPr="004E6544" w:rsidRDefault="00116BE1" w:rsidP="00116BE1">
      <w:pPr>
        <w:spacing w:after="0"/>
        <w:jc w:val="center"/>
        <w:rPr>
          <w:rFonts w:ascii="Arial" w:hAnsi="Arial" w:cs="Arial"/>
          <w:b/>
          <w:sz w:val="32"/>
          <w:szCs w:val="32"/>
        </w:rPr>
      </w:pPr>
      <w:r>
        <w:rPr>
          <w:rFonts w:ascii="Arial" w:hAnsi="Arial" w:cs="Arial"/>
          <w:b/>
          <w:sz w:val="32"/>
          <w:szCs w:val="32"/>
        </w:rPr>
        <w:t>БАЯНДАЕВСКИЙ РАЙОН</w:t>
      </w:r>
    </w:p>
    <w:p w:rsidR="00116BE1" w:rsidRDefault="00116BE1" w:rsidP="00116BE1">
      <w:pPr>
        <w:spacing w:after="0"/>
        <w:jc w:val="center"/>
        <w:rPr>
          <w:rFonts w:ascii="Arial" w:hAnsi="Arial" w:cs="Arial"/>
          <w:b/>
          <w:sz w:val="32"/>
          <w:szCs w:val="32"/>
        </w:rPr>
      </w:pPr>
      <w:r w:rsidRPr="004E6544">
        <w:rPr>
          <w:rFonts w:ascii="Arial" w:hAnsi="Arial" w:cs="Arial"/>
          <w:b/>
          <w:sz w:val="32"/>
          <w:szCs w:val="32"/>
        </w:rPr>
        <w:t>МУНИЦИПАЛЬН</w:t>
      </w:r>
      <w:r>
        <w:rPr>
          <w:rFonts w:ascii="Arial" w:hAnsi="Arial" w:cs="Arial"/>
          <w:b/>
          <w:sz w:val="32"/>
          <w:szCs w:val="32"/>
        </w:rPr>
        <w:t>ОЕ ОБРАЗОВАНИЕ</w:t>
      </w:r>
    </w:p>
    <w:p w:rsidR="00116BE1" w:rsidRPr="004E6544" w:rsidRDefault="00116BE1" w:rsidP="00116BE1">
      <w:pPr>
        <w:spacing w:after="0"/>
        <w:jc w:val="center"/>
        <w:rPr>
          <w:rFonts w:ascii="Arial" w:hAnsi="Arial" w:cs="Arial"/>
          <w:b/>
          <w:sz w:val="32"/>
          <w:szCs w:val="32"/>
        </w:rPr>
      </w:pPr>
      <w:r>
        <w:rPr>
          <w:rFonts w:ascii="Arial" w:hAnsi="Arial" w:cs="Arial"/>
          <w:b/>
          <w:sz w:val="32"/>
          <w:szCs w:val="32"/>
        </w:rPr>
        <w:t>«ОЛЬЗОНЫ»</w:t>
      </w:r>
    </w:p>
    <w:p w:rsidR="00116BE1" w:rsidRPr="004E6544" w:rsidRDefault="00116BE1" w:rsidP="00116BE1">
      <w:pPr>
        <w:spacing w:after="0"/>
        <w:jc w:val="center"/>
        <w:rPr>
          <w:rFonts w:ascii="Arial" w:hAnsi="Arial" w:cs="Arial"/>
          <w:b/>
          <w:sz w:val="32"/>
          <w:szCs w:val="32"/>
        </w:rPr>
      </w:pPr>
      <w:r>
        <w:rPr>
          <w:rFonts w:ascii="Arial" w:hAnsi="Arial" w:cs="Arial"/>
          <w:b/>
          <w:sz w:val="32"/>
          <w:szCs w:val="32"/>
        </w:rPr>
        <w:t>АДМИНИСТРАЦИЯ</w:t>
      </w:r>
    </w:p>
    <w:p w:rsidR="00116BE1" w:rsidRDefault="00116BE1" w:rsidP="00116BE1">
      <w:pPr>
        <w:spacing w:after="0"/>
        <w:jc w:val="center"/>
        <w:rPr>
          <w:rFonts w:ascii="Arial" w:hAnsi="Arial" w:cs="Arial"/>
          <w:b/>
          <w:sz w:val="32"/>
          <w:szCs w:val="32"/>
        </w:rPr>
      </w:pPr>
      <w:r w:rsidRPr="004E6544">
        <w:rPr>
          <w:rFonts w:ascii="Arial" w:hAnsi="Arial" w:cs="Arial"/>
          <w:b/>
          <w:sz w:val="32"/>
          <w:szCs w:val="32"/>
        </w:rPr>
        <w:t>ПОСТАНОВЛЕНИЕ</w:t>
      </w:r>
    </w:p>
    <w:p w:rsidR="00116BE1" w:rsidRDefault="00116BE1" w:rsidP="00116BE1">
      <w:pPr>
        <w:spacing w:after="0"/>
        <w:jc w:val="center"/>
        <w:rPr>
          <w:rFonts w:ascii="Arial" w:hAnsi="Arial" w:cs="Arial"/>
          <w:b/>
          <w:sz w:val="32"/>
          <w:szCs w:val="32"/>
        </w:rPr>
      </w:pPr>
    </w:p>
    <w:p w:rsidR="00F30CDD" w:rsidRPr="00ED0BD0" w:rsidRDefault="00F30CDD" w:rsidP="00116BE1">
      <w:pPr>
        <w:spacing w:after="0"/>
        <w:jc w:val="center"/>
        <w:rPr>
          <w:b/>
          <w:sz w:val="36"/>
          <w:szCs w:val="36"/>
        </w:rPr>
      </w:pPr>
      <w:r w:rsidRPr="00ED0BD0">
        <w:rPr>
          <w:b/>
          <w:sz w:val="36"/>
          <w:szCs w:val="36"/>
        </w:rPr>
        <w:t>«О</w:t>
      </w:r>
      <w:r w:rsidR="00116BE1">
        <w:rPr>
          <w:b/>
          <w:sz w:val="36"/>
          <w:szCs w:val="36"/>
        </w:rPr>
        <w:t>Б УТВЕРЖДЕНИИ</w:t>
      </w:r>
      <w:r w:rsidRPr="00ED0BD0">
        <w:rPr>
          <w:b/>
          <w:sz w:val="36"/>
          <w:szCs w:val="36"/>
        </w:rPr>
        <w:t xml:space="preserve"> П</w:t>
      </w:r>
      <w:r w:rsidR="00116BE1">
        <w:rPr>
          <w:b/>
          <w:sz w:val="36"/>
          <w:szCs w:val="36"/>
        </w:rPr>
        <w:t>ОЛОЖЕНИЯ ОБ ОПЛАТЕ ТРУДА РАБОТНИКОВ МУНИЦИПАЛЬНОГО БЮДЖЕТНОГО УЧРЕЖДЕНИЯ КУЛЬТУРЫ ИНФОРМАЦИОННО-ДОСУГОВЫЙ ЦЕНТР МУНИЦИПАЛЬНОГО ОБРАЗОВАНИЯ «ОЛЬЗОНЫ»</w:t>
      </w:r>
    </w:p>
    <w:p w:rsidR="00F30CDD" w:rsidRPr="009B5387" w:rsidRDefault="00F30CDD" w:rsidP="00116BE1">
      <w:pPr>
        <w:spacing w:after="0"/>
        <w:rPr>
          <w:b/>
          <w:bCs/>
          <w:sz w:val="32"/>
          <w:szCs w:val="32"/>
        </w:rPr>
      </w:pPr>
    </w:p>
    <w:p w:rsidR="00F30CDD" w:rsidRPr="00116BE1" w:rsidRDefault="00F30CDD" w:rsidP="00116BE1">
      <w:pPr>
        <w:widowControl w:val="0"/>
        <w:autoSpaceDE w:val="0"/>
        <w:autoSpaceDN w:val="0"/>
        <w:adjustRightInd w:val="0"/>
        <w:spacing w:after="0"/>
        <w:ind w:firstLine="709"/>
        <w:jc w:val="both"/>
        <w:rPr>
          <w:rFonts w:ascii="Arial" w:hAnsi="Arial" w:cs="Arial"/>
          <w:sz w:val="24"/>
          <w:szCs w:val="24"/>
        </w:rPr>
      </w:pPr>
      <w:r w:rsidRPr="00116BE1">
        <w:rPr>
          <w:rFonts w:ascii="Arial" w:hAnsi="Arial" w:cs="Arial"/>
          <w:sz w:val="24"/>
          <w:szCs w:val="24"/>
        </w:rPr>
        <w:t xml:space="preserve">В целях установления единого порядка оплаты труда работников муниципального бюджетного учреждения культуры Информационно-досуговый центр муниципального образования «Ользоны»в соответствии со </w:t>
      </w:r>
      <w:hyperlink r:id="rId7" w:history="1">
        <w:r w:rsidRPr="00116BE1">
          <w:rPr>
            <w:rFonts w:ascii="Arial" w:hAnsi="Arial" w:cs="Arial"/>
            <w:sz w:val="24"/>
            <w:szCs w:val="24"/>
          </w:rPr>
          <w:t>статьями 135</w:t>
        </w:r>
      </w:hyperlink>
      <w:r w:rsidRPr="00116BE1">
        <w:rPr>
          <w:rFonts w:ascii="Arial" w:hAnsi="Arial" w:cs="Arial"/>
          <w:sz w:val="24"/>
          <w:szCs w:val="24"/>
        </w:rPr>
        <w:t xml:space="preserve">, </w:t>
      </w:r>
      <w:hyperlink r:id="rId8" w:history="1">
        <w:r w:rsidRPr="00116BE1">
          <w:rPr>
            <w:rFonts w:ascii="Arial" w:hAnsi="Arial" w:cs="Arial"/>
            <w:sz w:val="24"/>
            <w:szCs w:val="24"/>
          </w:rPr>
          <w:t>144</w:t>
        </w:r>
      </w:hyperlink>
      <w:r w:rsidRPr="00116BE1">
        <w:rPr>
          <w:rFonts w:ascii="Arial" w:hAnsi="Arial" w:cs="Arial"/>
          <w:sz w:val="24"/>
          <w:szCs w:val="24"/>
        </w:rPr>
        <w:t xml:space="preserve">, </w:t>
      </w:r>
      <w:hyperlink r:id="rId9" w:history="1">
        <w:r w:rsidRPr="00116BE1">
          <w:rPr>
            <w:rFonts w:ascii="Arial" w:hAnsi="Arial" w:cs="Arial"/>
            <w:sz w:val="24"/>
            <w:szCs w:val="24"/>
          </w:rPr>
          <w:t>145</w:t>
        </w:r>
      </w:hyperlink>
      <w:r w:rsidRPr="00116BE1">
        <w:rPr>
          <w:rFonts w:ascii="Arial" w:hAnsi="Arial" w:cs="Arial"/>
          <w:sz w:val="24"/>
          <w:szCs w:val="24"/>
        </w:rPr>
        <w:t xml:space="preserve"> Трудовог</w:t>
      </w:r>
      <w:r w:rsidR="00CF33FA">
        <w:rPr>
          <w:rFonts w:ascii="Arial" w:hAnsi="Arial" w:cs="Arial"/>
          <w:sz w:val="24"/>
          <w:szCs w:val="24"/>
        </w:rPr>
        <w:t>о кодекса Российской Федерации;</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 Мин</w:t>
      </w:r>
      <w:r w:rsidR="00CF33FA">
        <w:rPr>
          <w:rFonts w:ascii="Arial" w:hAnsi="Arial" w:cs="Arial"/>
          <w:sz w:val="24"/>
          <w:szCs w:val="24"/>
        </w:rPr>
        <w:t>культуры России от 28.08.2008 N</w:t>
      </w:r>
      <w:r w:rsidRPr="00116BE1">
        <w:rPr>
          <w:rFonts w:ascii="Arial" w:hAnsi="Arial" w:cs="Arial"/>
          <w:sz w:val="24"/>
          <w:szCs w:val="24"/>
        </w:rPr>
        <w:t>64 "Об утверждении Примерных положений по оплате труда работников федеральных бюджетных учреждений культуры и искусства, образования, науки, подведомственных Министерству</w:t>
      </w:r>
      <w:r w:rsidR="00CF33FA">
        <w:rPr>
          <w:rFonts w:ascii="Arial" w:hAnsi="Arial" w:cs="Arial"/>
          <w:sz w:val="24"/>
          <w:szCs w:val="24"/>
        </w:rPr>
        <w:t xml:space="preserve"> культуры Российской Федерации";</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 Минздравсоц</w:t>
      </w:r>
      <w:r w:rsidR="00CF33FA">
        <w:rPr>
          <w:rFonts w:ascii="Arial" w:hAnsi="Arial" w:cs="Arial"/>
          <w:sz w:val="24"/>
          <w:szCs w:val="24"/>
        </w:rPr>
        <w:t>развития России от 29.05.2008 N</w:t>
      </w:r>
      <w:r w:rsidRPr="00116BE1">
        <w:rPr>
          <w:rFonts w:ascii="Arial" w:hAnsi="Arial" w:cs="Arial"/>
          <w:sz w:val="24"/>
          <w:szCs w:val="24"/>
        </w:rPr>
        <w:t>247н "Об утверждении профессиональных квалификационных групп общеотраслевых должностей руководи</w:t>
      </w:r>
      <w:r w:rsidR="00CF33FA">
        <w:rPr>
          <w:rFonts w:ascii="Arial" w:hAnsi="Arial" w:cs="Arial"/>
          <w:sz w:val="24"/>
          <w:szCs w:val="24"/>
        </w:rPr>
        <w:t>телей, специалистов и служащих";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 Минздравсоцразвития России от 29</w:t>
      </w:r>
      <w:r w:rsidR="00CF33FA">
        <w:rPr>
          <w:rFonts w:ascii="Arial" w:hAnsi="Arial" w:cs="Arial"/>
          <w:sz w:val="24"/>
          <w:szCs w:val="24"/>
        </w:rPr>
        <w:t>.05.2008 N</w:t>
      </w:r>
      <w:r w:rsidRPr="00116BE1">
        <w:rPr>
          <w:rFonts w:ascii="Arial" w:hAnsi="Arial" w:cs="Arial"/>
          <w:sz w:val="24"/>
          <w:szCs w:val="24"/>
        </w:rPr>
        <w:t>248н "Об утверждении профессиональных квалификационных групп об</w:t>
      </w:r>
      <w:r w:rsidR="00CF33FA">
        <w:rPr>
          <w:rFonts w:ascii="Arial" w:hAnsi="Arial" w:cs="Arial"/>
          <w:sz w:val="24"/>
          <w:szCs w:val="24"/>
        </w:rPr>
        <w:t>щеотраслевых профессий рабочих";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 Минздравсоц</w:t>
      </w:r>
      <w:r w:rsidR="00CF33FA">
        <w:rPr>
          <w:rFonts w:ascii="Arial" w:hAnsi="Arial" w:cs="Arial"/>
          <w:sz w:val="24"/>
          <w:szCs w:val="24"/>
        </w:rPr>
        <w:t>развития России от 29.12.2007 N</w:t>
      </w:r>
      <w:r w:rsidRPr="00116BE1">
        <w:rPr>
          <w:rFonts w:ascii="Arial" w:hAnsi="Arial" w:cs="Arial"/>
          <w:sz w:val="24"/>
          <w:szCs w:val="24"/>
        </w:rPr>
        <w:t>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w:t>
      </w:r>
      <w:r w:rsidR="00CF33FA">
        <w:rPr>
          <w:rFonts w:ascii="Arial" w:hAnsi="Arial" w:cs="Arial"/>
          <w:sz w:val="24"/>
          <w:szCs w:val="24"/>
        </w:rPr>
        <w:t>о характера в этих учреждениях";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 Минздравсоц</w:t>
      </w:r>
      <w:r w:rsidR="00CF33FA">
        <w:rPr>
          <w:rFonts w:ascii="Arial" w:hAnsi="Arial" w:cs="Arial"/>
          <w:sz w:val="24"/>
          <w:szCs w:val="24"/>
        </w:rPr>
        <w:t>развития России от 29.12.2007 N</w:t>
      </w:r>
      <w:r w:rsidRPr="00116BE1">
        <w:rPr>
          <w:rFonts w:ascii="Arial" w:hAnsi="Arial" w:cs="Arial"/>
          <w:sz w:val="24"/>
          <w:szCs w:val="24"/>
        </w:rPr>
        <w:t>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w:t>
      </w:r>
      <w:r w:rsidR="00CF33FA">
        <w:rPr>
          <w:rFonts w:ascii="Arial" w:hAnsi="Arial" w:cs="Arial"/>
          <w:sz w:val="24"/>
          <w:szCs w:val="24"/>
        </w:rPr>
        <w:t>о характера в этих учреждениях";</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 Приказом Минздравсоц</w:t>
      </w:r>
      <w:r w:rsidR="00CF33FA">
        <w:rPr>
          <w:rFonts w:ascii="Arial" w:hAnsi="Arial" w:cs="Arial"/>
          <w:sz w:val="24"/>
          <w:szCs w:val="24"/>
        </w:rPr>
        <w:t>развития России от 31.08.2007 N</w:t>
      </w:r>
      <w:r w:rsidRPr="00116BE1">
        <w:rPr>
          <w:rFonts w:ascii="Arial" w:hAnsi="Arial" w:cs="Arial"/>
          <w:sz w:val="24"/>
          <w:szCs w:val="24"/>
        </w:rPr>
        <w:t>570 "Об утверждении профессиональных квалификационных групп должностей работников культу</w:t>
      </w:r>
      <w:r w:rsidR="00CF33FA">
        <w:rPr>
          <w:rFonts w:ascii="Arial" w:hAnsi="Arial" w:cs="Arial"/>
          <w:sz w:val="24"/>
          <w:szCs w:val="24"/>
        </w:rPr>
        <w:t>ры, искусства и кинематографии";</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lastRenderedPageBreak/>
        <w:t>- Приказом Минздравсоц</w:t>
      </w:r>
      <w:r w:rsidR="00CF33FA">
        <w:rPr>
          <w:rFonts w:ascii="Arial" w:hAnsi="Arial" w:cs="Arial"/>
          <w:sz w:val="24"/>
          <w:szCs w:val="24"/>
        </w:rPr>
        <w:t>развития России от 14.03.2008 N</w:t>
      </w:r>
      <w:r w:rsidRPr="00116BE1">
        <w:rPr>
          <w:rFonts w:ascii="Arial" w:hAnsi="Arial" w:cs="Arial"/>
          <w:sz w:val="24"/>
          <w:szCs w:val="24"/>
        </w:rPr>
        <w:t>121н "Об утверждении профессиональных квалификационных групп профессий рабочих культуры, искусства и кинематографии"</w:t>
      </w:r>
      <w:r w:rsidR="00CF33FA">
        <w:rPr>
          <w:rFonts w:ascii="Arial" w:hAnsi="Arial" w:cs="Arial"/>
          <w:sz w:val="24"/>
          <w:szCs w:val="24"/>
        </w:rPr>
        <w:t>;</w:t>
      </w:r>
    </w:p>
    <w:p w:rsidR="00F30CDD" w:rsidRPr="00116BE1"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-Приказом министерства культуры и архивов иркутской области от 12 марта 2019 года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w:t>
      </w:r>
      <w:r w:rsidR="00CF33FA">
        <w:rPr>
          <w:rFonts w:ascii="Arial" w:hAnsi="Arial" w:cs="Arial"/>
          <w:sz w:val="24"/>
          <w:szCs w:val="24"/>
        </w:rPr>
        <w:t>ры и архивов Иркутской области»;</w:t>
      </w:r>
    </w:p>
    <w:p w:rsidR="00F30CDD" w:rsidRDefault="00F30CDD" w:rsidP="00CF33FA">
      <w:pPr>
        <w:widowControl w:val="0"/>
        <w:autoSpaceDE w:val="0"/>
        <w:autoSpaceDN w:val="0"/>
        <w:adjustRightInd w:val="0"/>
        <w:spacing w:after="0"/>
        <w:jc w:val="both"/>
        <w:rPr>
          <w:rFonts w:ascii="Arial" w:hAnsi="Arial" w:cs="Arial"/>
          <w:sz w:val="24"/>
          <w:szCs w:val="24"/>
        </w:rPr>
      </w:pPr>
      <w:r w:rsidRPr="00116BE1">
        <w:rPr>
          <w:rFonts w:ascii="Arial" w:hAnsi="Arial" w:cs="Arial"/>
          <w:sz w:val="24"/>
          <w:szCs w:val="24"/>
        </w:rPr>
        <w:t>-руководствуясь Уставом Муниципального бюджетного учреждение культуры Информационно-досугового центра муниц</w:t>
      </w:r>
      <w:r w:rsidR="00CF33FA">
        <w:rPr>
          <w:rFonts w:ascii="Arial" w:hAnsi="Arial" w:cs="Arial"/>
          <w:sz w:val="24"/>
          <w:szCs w:val="24"/>
        </w:rPr>
        <w:t>ипального образования «Ользоны»;</w:t>
      </w:r>
    </w:p>
    <w:p w:rsidR="00CF33FA" w:rsidRDefault="00CF33FA" w:rsidP="00CF33FA">
      <w:pPr>
        <w:widowControl w:val="0"/>
        <w:autoSpaceDE w:val="0"/>
        <w:autoSpaceDN w:val="0"/>
        <w:adjustRightInd w:val="0"/>
        <w:spacing w:after="0"/>
        <w:jc w:val="both"/>
        <w:rPr>
          <w:rFonts w:ascii="Arial" w:hAnsi="Arial" w:cs="Arial"/>
          <w:sz w:val="24"/>
          <w:szCs w:val="24"/>
        </w:rPr>
      </w:pPr>
    </w:p>
    <w:p w:rsidR="00CF33FA" w:rsidRPr="00CF33FA" w:rsidRDefault="00CF33FA" w:rsidP="00CF33FA">
      <w:pPr>
        <w:widowControl w:val="0"/>
        <w:autoSpaceDE w:val="0"/>
        <w:autoSpaceDN w:val="0"/>
        <w:adjustRightInd w:val="0"/>
        <w:spacing w:after="0"/>
        <w:jc w:val="center"/>
        <w:rPr>
          <w:rFonts w:ascii="Arial" w:hAnsi="Arial" w:cs="Arial"/>
          <w:b/>
          <w:sz w:val="30"/>
          <w:szCs w:val="30"/>
        </w:rPr>
      </w:pPr>
      <w:r w:rsidRPr="00CF33FA">
        <w:rPr>
          <w:rFonts w:ascii="Arial" w:hAnsi="Arial" w:cs="Arial"/>
          <w:b/>
          <w:sz w:val="30"/>
          <w:szCs w:val="30"/>
        </w:rPr>
        <w:t>ПОСТАНОВЛЯЮ:</w:t>
      </w:r>
    </w:p>
    <w:p w:rsidR="00CF33FA" w:rsidRPr="00CF33FA" w:rsidRDefault="00CF33FA" w:rsidP="00CF33FA">
      <w:pPr>
        <w:spacing w:after="0" w:line="240" w:lineRule="auto"/>
        <w:ind w:firstLine="709"/>
        <w:contextualSpacing/>
        <w:jc w:val="both"/>
        <w:rPr>
          <w:rFonts w:ascii="Arial" w:hAnsi="Arial" w:cs="Arial"/>
          <w:sz w:val="24"/>
          <w:szCs w:val="24"/>
        </w:rPr>
      </w:pPr>
    </w:p>
    <w:p w:rsidR="00F30CDD" w:rsidRPr="00CF33FA" w:rsidRDefault="00CF33FA" w:rsidP="00CF33FA">
      <w:pPr>
        <w:spacing w:after="0" w:line="240" w:lineRule="auto"/>
        <w:ind w:firstLine="709"/>
        <w:contextualSpacing/>
        <w:jc w:val="both"/>
        <w:rPr>
          <w:rFonts w:ascii="Arial" w:hAnsi="Arial" w:cs="Arial"/>
          <w:sz w:val="24"/>
          <w:szCs w:val="24"/>
        </w:rPr>
      </w:pPr>
      <w:r w:rsidRPr="00CF33FA">
        <w:rPr>
          <w:rFonts w:ascii="Arial" w:hAnsi="Arial" w:cs="Arial"/>
          <w:sz w:val="24"/>
          <w:szCs w:val="24"/>
        </w:rPr>
        <w:t xml:space="preserve">1. </w:t>
      </w:r>
      <w:r w:rsidR="00F30CDD" w:rsidRPr="00CF33FA">
        <w:rPr>
          <w:rFonts w:ascii="Arial" w:hAnsi="Arial" w:cs="Arial"/>
          <w:sz w:val="24"/>
          <w:szCs w:val="24"/>
        </w:rPr>
        <w:t>Утвердить «Положение об оплате труда работников Муниципального бюджетного учреждение культуры Информационно-досугового центра муниципального образования «Ользоны»</w:t>
      </w:r>
    </w:p>
    <w:p w:rsidR="00F30CDD" w:rsidRPr="00CF33FA" w:rsidRDefault="00CF33FA" w:rsidP="00CF33FA">
      <w:pPr>
        <w:spacing w:after="0" w:line="240" w:lineRule="auto"/>
        <w:ind w:firstLine="709"/>
        <w:contextualSpacing/>
        <w:jc w:val="both"/>
        <w:rPr>
          <w:rFonts w:ascii="Arial" w:hAnsi="Arial" w:cs="Arial"/>
          <w:sz w:val="24"/>
          <w:szCs w:val="24"/>
        </w:rPr>
      </w:pPr>
      <w:r w:rsidRPr="00CF33FA">
        <w:rPr>
          <w:rFonts w:ascii="Arial" w:hAnsi="Arial" w:cs="Arial"/>
          <w:sz w:val="24"/>
          <w:szCs w:val="24"/>
        </w:rPr>
        <w:t xml:space="preserve">2. </w:t>
      </w:r>
      <w:r w:rsidR="00F30CDD" w:rsidRPr="00CF33FA">
        <w:rPr>
          <w:rFonts w:ascii="Arial" w:hAnsi="Arial" w:cs="Arial"/>
          <w:sz w:val="24"/>
          <w:szCs w:val="24"/>
        </w:rPr>
        <w:t>Ввести в действие утвержденные Положения об оплате труда с 01.04.2019</w:t>
      </w:r>
      <w:r w:rsidRPr="00CF33FA">
        <w:rPr>
          <w:rFonts w:ascii="Arial" w:hAnsi="Arial" w:cs="Arial"/>
          <w:sz w:val="24"/>
          <w:szCs w:val="24"/>
        </w:rPr>
        <w:t>г.</w:t>
      </w:r>
    </w:p>
    <w:p w:rsidR="00F30CDD" w:rsidRPr="00CF33FA" w:rsidRDefault="00F30CDD" w:rsidP="00CF33FA">
      <w:pPr>
        <w:spacing w:after="0"/>
        <w:ind w:firstLine="709"/>
        <w:jc w:val="both"/>
        <w:rPr>
          <w:rFonts w:ascii="Arial" w:hAnsi="Arial" w:cs="Arial"/>
          <w:sz w:val="24"/>
          <w:szCs w:val="24"/>
        </w:rPr>
      </w:pPr>
      <w:r w:rsidRPr="00CF33FA">
        <w:rPr>
          <w:rFonts w:ascii="Arial" w:hAnsi="Arial" w:cs="Arial"/>
          <w:sz w:val="24"/>
          <w:szCs w:val="24"/>
        </w:rPr>
        <w:t xml:space="preserve">3. Контроль исполнения настоящего </w:t>
      </w:r>
      <w:r w:rsidR="00CF33FA" w:rsidRPr="00CF33FA">
        <w:rPr>
          <w:rFonts w:ascii="Arial" w:hAnsi="Arial" w:cs="Arial"/>
          <w:sz w:val="24"/>
          <w:szCs w:val="24"/>
        </w:rPr>
        <w:t xml:space="preserve">постановления оставляю за </w:t>
      </w:r>
      <w:r w:rsidR="00CF33FA">
        <w:rPr>
          <w:rFonts w:ascii="Arial" w:hAnsi="Arial" w:cs="Arial"/>
          <w:sz w:val="24"/>
          <w:szCs w:val="24"/>
        </w:rPr>
        <w:t>директором М</w:t>
      </w:r>
      <w:r w:rsidR="007F2C85">
        <w:rPr>
          <w:rFonts w:ascii="Arial" w:hAnsi="Arial" w:cs="Arial"/>
          <w:sz w:val="24"/>
          <w:szCs w:val="24"/>
        </w:rPr>
        <w:t>Б</w:t>
      </w:r>
      <w:r w:rsidR="00CF33FA">
        <w:rPr>
          <w:rFonts w:ascii="Arial" w:hAnsi="Arial" w:cs="Arial"/>
          <w:sz w:val="24"/>
          <w:szCs w:val="24"/>
        </w:rPr>
        <w:t xml:space="preserve">УК ИДЦ </w:t>
      </w:r>
      <w:r w:rsidR="007F2C85">
        <w:rPr>
          <w:rFonts w:ascii="Arial" w:hAnsi="Arial" w:cs="Arial"/>
          <w:sz w:val="24"/>
          <w:szCs w:val="24"/>
        </w:rPr>
        <w:t xml:space="preserve">МО </w:t>
      </w:r>
      <w:r w:rsidR="00CF33FA">
        <w:rPr>
          <w:rFonts w:ascii="Arial" w:hAnsi="Arial" w:cs="Arial"/>
          <w:sz w:val="24"/>
          <w:szCs w:val="24"/>
        </w:rPr>
        <w:t>«Ользоны»</w:t>
      </w:r>
      <w:r w:rsidR="00CF33FA" w:rsidRPr="00CF33FA">
        <w:rPr>
          <w:rFonts w:ascii="Arial" w:hAnsi="Arial" w:cs="Arial"/>
          <w:sz w:val="24"/>
          <w:szCs w:val="24"/>
        </w:rPr>
        <w:t>.</w:t>
      </w:r>
    </w:p>
    <w:p w:rsidR="00CF33FA" w:rsidRDefault="00CF33FA" w:rsidP="00CF33FA">
      <w:pPr>
        <w:spacing w:after="0"/>
        <w:rPr>
          <w:rFonts w:ascii="Arial" w:hAnsi="Arial" w:cs="Arial"/>
          <w:sz w:val="24"/>
          <w:szCs w:val="24"/>
        </w:rPr>
      </w:pPr>
    </w:p>
    <w:p w:rsidR="00CF33FA" w:rsidRDefault="00CF33FA" w:rsidP="00CF33FA">
      <w:pPr>
        <w:spacing w:after="0"/>
        <w:rPr>
          <w:rFonts w:ascii="Arial" w:hAnsi="Arial" w:cs="Arial"/>
          <w:sz w:val="24"/>
          <w:szCs w:val="24"/>
        </w:rPr>
      </w:pPr>
    </w:p>
    <w:p w:rsidR="00CF33FA" w:rsidRDefault="00F30CDD" w:rsidP="00CF33FA">
      <w:pPr>
        <w:spacing w:after="0"/>
        <w:rPr>
          <w:rFonts w:ascii="Arial" w:hAnsi="Arial" w:cs="Arial"/>
          <w:sz w:val="24"/>
          <w:szCs w:val="24"/>
        </w:rPr>
      </w:pPr>
      <w:r w:rsidRPr="00CF33FA">
        <w:rPr>
          <w:rFonts w:ascii="Arial" w:hAnsi="Arial" w:cs="Arial"/>
          <w:sz w:val="24"/>
          <w:szCs w:val="24"/>
        </w:rPr>
        <w:t xml:space="preserve">Глава </w:t>
      </w:r>
      <w:r w:rsidR="00CF33FA">
        <w:rPr>
          <w:rFonts w:ascii="Arial" w:hAnsi="Arial" w:cs="Arial"/>
          <w:sz w:val="24"/>
          <w:szCs w:val="24"/>
        </w:rPr>
        <w:t>муниципального  образования</w:t>
      </w:r>
    </w:p>
    <w:p w:rsidR="00CF33FA" w:rsidRDefault="00CF33FA" w:rsidP="00CF33FA">
      <w:pPr>
        <w:spacing w:after="0"/>
        <w:rPr>
          <w:rFonts w:ascii="Arial" w:hAnsi="Arial" w:cs="Arial"/>
          <w:sz w:val="24"/>
          <w:szCs w:val="24"/>
        </w:rPr>
      </w:pPr>
      <w:r>
        <w:rPr>
          <w:rFonts w:ascii="Arial" w:hAnsi="Arial" w:cs="Arial"/>
          <w:sz w:val="24"/>
          <w:szCs w:val="24"/>
        </w:rPr>
        <w:t>«Ользоны»</w:t>
      </w:r>
    </w:p>
    <w:p w:rsidR="00F30CDD" w:rsidRPr="00CF33FA" w:rsidRDefault="00F30CDD" w:rsidP="00CF33FA">
      <w:pPr>
        <w:spacing w:after="0"/>
        <w:rPr>
          <w:rFonts w:ascii="Arial" w:hAnsi="Arial" w:cs="Arial"/>
          <w:sz w:val="24"/>
          <w:szCs w:val="24"/>
        </w:rPr>
      </w:pPr>
      <w:r w:rsidRPr="00CF33FA">
        <w:rPr>
          <w:rFonts w:ascii="Arial" w:hAnsi="Arial" w:cs="Arial"/>
          <w:sz w:val="24"/>
          <w:szCs w:val="24"/>
        </w:rPr>
        <w:t>А.М.Имеев</w:t>
      </w:r>
      <w:r w:rsidR="00CF33FA">
        <w:rPr>
          <w:rFonts w:ascii="Arial" w:hAnsi="Arial" w:cs="Arial"/>
          <w:sz w:val="24"/>
          <w:szCs w:val="24"/>
        </w:rPr>
        <w:t>.</w:t>
      </w:r>
    </w:p>
    <w:p w:rsidR="00F30CDD" w:rsidRDefault="00F30CDD" w:rsidP="00CF33FA">
      <w:pPr>
        <w:spacing w:after="0"/>
        <w:rPr>
          <w:rFonts w:ascii="Arial" w:hAnsi="Arial" w:cs="Arial"/>
          <w:sz w:val="24"/>
          <w:szCs w:val="24"/>
        </w:rPr>
      </w:pPr>
    </w:p>
    <w:p w:rsidR="007F2C85" w:rsidRPr="00DB1D65" w:rsidRDefault="007F2C85" w:rsidP="007F2C85">
      <w:pPr>
        <w:spacing w:after="0"/>
        <w:jc w:val="right"/>
        <w:rPr>
          <w:rFonts w:ascii="Courier New" w:hAnsi="Courier New" w:cs="Courier New"/>
        </w:rPr>
      </w:pPr>
      <w:r w:rsidRPr="00DB1D65">
        <w:rPr>
          <w:rFonts w:ascii="Courier New" w:hAnsi="Courier New" w:cs="Courier New"/>
        </w:rPr>
        <w:t>Приложение</w:t>
      </w:r>
      <w:r w:rsidR="006F7B83">
        <w:rPr>
          <w:rFonts w:ascii="Courier New" w:hAnsi="Courier New" w:cs="Courier New"/>
        </w:rPr>
        <w:t xml:space="preserve"> №1</w:t>
      </w:r>
    </w:p>
    <w:p w:rsidR="007F2C85" w:rsidRPr="00DB1D65" w:rsidRDefault="007F2C85" w:rsidP="007F2C85">
      <w:pPr>
        <w:spacing w:after="0"/>
        <w:jc w:val="right"/>
        <w:rPr>
          <w:rFonts w:ascii="Courier New" w:hAnsi="Courier New" w:cs="Courier New"/>
        </w:rPr>
      </w:pPr>
      <w:r w:rsidRPr="00DB1D65">
        <w:rPr>
          <w:rFonts w:ascii="Courier New" w:hAnsi="Courier New" w:cs="Courier New"/>
        </w:rPr>
        <w:t>к постановлению администрации</w:t>
      </w:r>
    </w:p>
    <w:p w:rsidR="007F2C85" w:rsidRPr="00DB1D65" w:rsidRDefault="007F2C85" w:rsidP="007F2C85">
      <w:pPr>
        <w:spacing w:after="0"/>
        <w:jc w:val="right"/>
        <w:rPr>
          <w:rFonts w:ascii="Courier New" w:hAnsi="Courier New" w:cs="Courier New"/>
        </w:rPr>
      </w:pPr>
      <w:r w:rsidRPr="00DB1D65">
        <w:rPr>
          <w:rFonts w:ascii="Courier New" w:hAnsi="Courier New" w:cs="Courier New"/>
        </w:rPr>
        <w:t>МО «Ользоны»</w:t>
      </w:r>
    </w:p>
    <w:p w:rsidR="007F2C85" w:rsidRDefault="007F2C85" w:rsidP="007F2C85">
      <w:pPr>
        <w:spacing w:after="0"/>
        <w:jc w:val="right"/>
        <w:rPr>
          <w:rFonts w:ascii="Courier New" w:hAnsi="Courier New" w:cs="Courier New"/>
        </w:rPr>
      </w:pPr>
      <w:r>
        <w:rPr>
          <w:rFonts w:ascii="Courier New" w:hAnsi="Courier New" w:cs="Courier New"/>
        </w:rPr>
        <w:t>от «16 апреля» 2019г. №30</w:t>
      </w:r>
    </w:p>
    <w:p w:rsidR="007F2C85" w:rsidRPr="007F2C85" w:rsidRDefault="007F2C85" w:rsidP="007F2C85">
      <w:pPr>
        <w:spacing w:after="0"/>
        <w:jc w:val="center"/>
        <w:rPr>
          <w:rFonts w:ascii="Arial" w:hAnsi="Arial" w:cs="Arial"/>
          <w:sz w:val="24"/>
          <w:szCs w:val="24"/>
        </w:rPr>
      </w:pPr>
    </w:p>
    <w:p w:rsidR="00F30CDD" w:rsidRPr="007F2C85" w:rsidRDefault="00F30CDD" w:rsidP="007F2C85">
      <w:pPr>
        <w:spacing w:after="0"/>
        <w:jc w:val="center"/>
        <w:rPr>
          <w:rFonts w:ascii="Arial" w:hAnsi="Arial" w:cs="Arial"/>
          <w:b/>
          <w:sz w:val="30"/>
          <w:szCs w:val="30"/>
        </w:rPr>
      </w:pPr>
      <w:r w:rsidRPr="007F2C85">
        <w:rPr>
          <w:rFonts w:ascii="Arial" w:hAnsi="Arial" w:cs="Arial"/>
          <w:b/>
          <w:sz w:val="30"/>
          <w:szCs w:val="30"/>
        </w:rPr>
        <w:t>ПОЛОЖЕНИЕ</w:t>
      </w:r>
      <w:r w:rsidR="007F2C85" w:rsidRPr="007F2C85">
        <w:rPr>
          <w:rFonts w:ascii="Arial" w:hAnsi="Arial" w:cs="Arial"/>
          <w:b/>
          <w:sz w:val="30"/>
          <w:szCs w:val="30"/>
        </w:rPr>
        <w:t xml:space="preserve"> </w:t>
      </w:r>
      <w:r w:rsidRPr="007F2C85">
        <w:rPr>
          <w:rFonts w:ascii="Arial" w:hAnsi="Arial" w:cs="Arial"/>
          <w:b/>
          <w:sz w:val="30"/>
          <w:szCs w:val="30"/>
        </w:rPr>
        <w:t>ОБ ОПЛАТЕ ТРУДА РАБОТНИКОВ МУНИЦИПАЛЬНОГО БЮДЖЕТНОГО УЧРЕЖДЕНИЯ КУЛ</w:t>
      </w:r>
      <w:r w:rsidR="007F2C85" w:rsidRPr="007F2C85">
        <w:rPr>
          <w:rFonts w:ascii="Arial" w:hAnsi="Arial" w:cs="Arial"/>
          <w:b/>
          <w:sz w:val="30"/>
          <w:szCs w:val="30"/>
        </w:rPr>
        <w:t xml:space="preserve">ЬТУРЫ ИНФОРМАЦИОННО-ДОСУГОВОГО </w:t>
      </w:r>
      <w:r w:rsidRPr="007F2C85">
        <w:rPr>
          <w:rFonts w:ascii="Arial" w:hAnsi="Arial" w:cs="Arial"/>
          <w:b/>
          <w:sz w:val="30"/>
          <w:szCs w:val="30"/>
        </w:rPr>
        <w:t>ЦЕН</w:t>
      </w:r>
      <w:r w:rsidR="007F2C85" w:rsidRPr="007F2C85">
        <w:rPr>
          <w:rFonts w:ascii="Arial" w:hAnsi="Arial" w:cs="Arial"/>
          <w:b/>
          <w:sz w:val="30"/>
          <w:szCs w:val="30"/>
        </w:rPr>
        <w:t xml:space="preserve">ТРА  МУНИЦИПАЛЬНОГО ОБРАЗОВАНИЯ </w:t>
      </w:r>
      <w:r w:rsidRPr="007F2C85">
        <w:rPr>
          <w:rFonts w:ascii="Arial" w:hAnsi="Arial" w:cs="Arial"/>
          <w:b/>
          <w:sz w:val="30"/>
          <w:szCs w:val="30"/>
        </w:rPr>
        <w:t>«ОЛЬЗОНЫ», ФИНАНСИРУЕМОГО ИЗ БЮДЖЕТА МУНИЦИПАЛЬНОГО ОБРАЗОВАНИЯ «ОЛЬЗОНЫ», ОТЛИЧНОЙ ОТ ЕДИНОЙ ТАРИФНОЙ СЕТКИ</w:t>
      </w:r>
      <w:r w:rsidRPr="007F2C85">
        <w:rPr>
          <w:rFonts w:ascii="Arial" w:hAnsi="Arial" w:cs="Arial"/>
          <w:sz w:val="30"/>
          <w:szCs w:val="30"/>
        </w:rPr>
        <w:t>.</w:t>
      </w:r>
    </w:p>
    <w:p w:rsidR="00F30CDD" w:rsidRPr="00116BE1" w:rsidRDefault="00F30CDD" w:rsidP="00DB301C">
      <w:pPr>
        <w:spacing w:after="0"/>
        <w:jc w:val="both"/>
        <w:rPr>
          <w:rFonts w:ascii="Arial" w:hAnsi="Arial" w:cs="Arial"/>
          <w:sz w:val="24"/>
          <w:szCs w:val="24"/>
        </w:rPr>
      </w:pPr>
    </w:p>
    <w:p w:rsidR="00F30CDD" w:rsidRPr="00116BE1" w:rsidRDefault="00F30CDD" w:rsidP="00DB301C">
      <w:pPr>
        <w:spacing w:after="0"/>
        <w:jc w:val="center"/>
        <w:rPr>
          <w:rFonts w:ascii="Arial" w:hAnsi="Arial" w:cs="Arial"/>
          <w:sz w:val="24"/>
          <w:szCs w:val="24"/>
        </w:rPr>
      </w:pPr>
      <w:r w:rsidRPr="00116BE1">
        <w:rPr>
          <w:rFonts w:ascii="Arial" w:hAnsi="Arial" w:cs="Arial"/>
          <w:sz w:val="24"/>
          <w:szCs w:val="24"/>
        </w:rPr>
        <w:t xml:space="preserve">Раздел I. </w:t>
      </w:r>
      <w:r w:rsidR="004559CE">
        <w:rPr>
          <w:rFonts w:ascii="Arial" w:hAnsi="Arial" w:cs="Arial"/>
          <w:sz w:val="24"/>
          <w:szCs w:val="24"/>
        </w:rPr>
        <w:t>Общие положения</w:t>
      </w:r>
    </w:p>
    <w:p w:rsidR="00F30CDD" w:rsidRPr="00116BE1" w:rsidRDefault="00F30CDD" w:rsidP="004559CE">
      <w:pPr>
        <w:spacing w:after="0"/>
        <w:jc w:val="both"/>
        <w:rPr>
          <w:rFonts w:ascii="Arial" w:hAnsi="Arial" w:cs="Arial"/>
          <w:sz w:val="24"/>
          <w:szCs w:val="24"/>
        </w:rPr>
      </w:pPr>
    </w:p>
    <w:p w:rsidR="00F30CDD" w:rsidRPr="00116BE1" w:rsidRDefault="00F30CDD" w:rsidP="004559CE">
      <w:pPr>
        <w:spacing w:after="0"/>
        <w:ind w:firstLine="709"/>
        <w:jc w:val="both"/>
        <w:rPr>
          <w:rFonts w:ascii="Arial" w:hAnsi="Arial" w:cs="Arial"/>
          <w:sz w:val="24"/>
          <w:szCs w:val="24"/>
        </w:rPr>
      </w:pPr>
      <w:r w:rsidRPr="00116BE1">
        <w:rPr>
          <w:rFonts w:ascii="Arial" w:hAnsi="Arial" w:cs="Arial"/>
          <w:sz w:val="24"/>
          <w:szCs w:val="24"/>
        </w:rPr>
        <w:t>1. 1.Настоящее Положение об оплате труда работников муниципального бюджетного учреждения культуры</w:t>
      </w:r>
      <w:r w:rsidR="004559CE">
        <w:rPr>
          <w:rFonts w:ascii="Arial" w:hAnsi="Arial" w:cs="Arial"/>
          <w:sz w:val="24"/>
          <w:szCs w:val="24"/>
        </w:rPr>
        <w:t xml:space="preserve"> </w:t>
      </w:r>
      <w:r w:rsidR="00771F2C" w:rsidRPr="00116BE1">
        <w:rPr>
          <w:rFonts w:ascii="Arial" w:hAnsi="Arial" w:cs="Arial"/>
          <w:sz w:val="24"/>
          <w:szCs w:val="24"/>
        </w:rPr>
        <w:t>И</w:t>
      </w:r>
      <w:r w:rsidRPr="00116BE1">
        <w:rPr>
          <w:rFonts w:ascii="Arial" w:hAnsi="Arial" w:cs="Arial"/>
          <w:sz w:val="24"/>
          <w:szCs w:val="24"/>
        </w:rPr>
        <w:t xml:space="preserve">нформационно-досугового центра муниципального образования «Ользоны» финансируемого из бюджета </w:t>
      </w:r>
      <w:r w:rsidRPr="00116BE1">
        <w:rPr>
          <w:rFonts w:ascii="Arial" w:hAnsi="Arial" w:cs="Arial"/>
          <w:sz w:val="24"/>
          <w:szCs w:val="24"/>
        </w:rPr>
        <w:lastRenderedPageBreak/>
        <w:t>муницип</w:t>
      </w:r>
      <w:r w:rsidR="004559CE">
        <w:rPr>
          <w:rFonts w:ascii="Arial" w:hAnsi="Arial" w:cs="Arial"/>
          <w:sz w:val="24"/>
          <w:szCs w:val="24"/>
        </w:rPr>
        <w:t xml:space="preserve">ального образования «Ользоны», </w:t>
      </w:r>
      <w:r w:rsidRPr="00116BE1">
        <w:rPr>
          <w:rFonts w:ascii="Arial" w:hAnsi="Arial" w:cs="Arial"/>
          <w:sz w:val="24"/>
          <w:szCs w:val="24"/>
        </w:rPr>
        <w:t>отличной о</w:t>
      </w:r>
      <w:r w:rsidR="004559CE">
        <w:rPr>
          <w:rFonts w:ascii="Arial" w:hAnsi="Arial" w:cs="Arial"/>
          <w:sz w:val="24"/>
          <w:szCs w:val="24"/>
        </w:rPr>
        <w:t>т Единой тарифной сетки, (далее-</w:t>
      </w:r>
      <w:r w:rsidRPr="00116BE1">
        <w:rPr>
          <w:rFonts w:ascii="Arial" w:hAnsi="Arial" w:cs="Arial"/>
          <w:sz w:val="24"/>
          <w:szCs w:val="24"/>
        </w:rPr>
        <w:t>Положение) разработано в соответствии со статьёй 144 Трудового кодекса Российской Федерации,</w:t>
      </w:r>
      <w:r w:rsidR="004559CE">
        <w:rPr>
          <w:rFonts w:ascii="Arial" w:hAnsi="Arial" w:cs="Arial"/>
          <w:sz w:val="24"/>
          <w:szCs w:val="24"/>
        </w:rPr>
        <w:t xml:space="preserve"> </w:t>
      </w:r>
      <w:r w:rsidR="00C90012" w:rsidRPr="00116BE1">
        <w:rPr>
          <w:rFonts w:ascii="Arial" w:hAnsi="Arial" w:cs="Arial"/>
          <w:sz w:val="24"/>
          <w:szCs w:val="24"/>
        </w:rPr>
        <w:t>Законом Иркутской об</w:t>
      </w:r>
      <w:r w:rsidR="004559CE">
        <w:rPr>
          <w:rFonts w:ascii="Arial" w:hAnsi="Arial" w:cs="Arial"/>
          <w:sz w:val="24"/>
          <w:szCs w:val="24"/>
        </w:rPr>
        <w:t>ласти от 27 декабря 2016 года №</w:t>
      </w:r>
      <w:r w:rsidR="00C90012" w:rsidRPr="00116BE1">
        <w:rPr>
          <w:rFonts w:ascii="Arial" w:hAnsi="Arial" w:cs="Arial"/>
          <w:sz w:val="24"/>
          <w:szCs w:val="24"/>
        </w:rPr>
        <w:t>131-ОЗ</w:t>
      </w:r>
      <w:r w:rsidRPr="00116BE1">
        <w:rPr>
          <w:rFonts w:ascii="Arial" w:hAnsi="Arial" w:cs="Arial"/>
          <w:sz w:val="24"/>
          <w:szCs w:val="24"/>
        </w:rPr>
        <w:t xml:space="preserve"> «Об оплате труда работников государственных учреждений Иркутской области», Постановлением Правительства Иркутской </w:t>
      </w:r>
      <w:r w:rsidR="004559CE">
        <w:rPr>
          <w:rFonts w:ascii="Arial" w:hAnsi="Arial" w:cs="Arial"/>
          <w:sz w:val="24"/>
          <w:szCs w:val="24"/>
        </w:rPr>
        <w:t>области от 18 ноября2009 года №</w:t>
      </w:r>
      <w:r w:rsidRPr="00116BE1">
        <w:rPr>
          <w:rFonts w:ascii="Arial" w:hAnsi="Arial" w:cs="Arial"/>
          <w:sz w:val="24"/>
          <w:szCs w:val="24"/>
        </w:rPr>
        <w:t xml:space="preserve">339/118-пп (ред. от 27.01.2014) «О порядке введения и установления систем оплаты труда работников государственных учреждений Иркутской области, отличных </w:t>
      </w:r>
      <w:r w:rsidR="00C90012" w:rsidRPr="00116BE1">
        <w:rPr>
          <w:rFonts w:ascii="Arial" w:hAnsi="Arial" w:cs="Arial"/>
          <w:sz w:val="24"/>
          <w:szCs w:val="24"/>
        </w:rPr>
        <w:t>от Единой тарифной сетки»</w:t>
      </w:r>
      <w:r w:rsidRPr="00116BE1">
        <w:rPr>
          <w:rFonts w:ascii="Arial" w:hAnsi="Arial" w:cs="Arial"/>
          <w:sz w:val="24"/>
          <w:szCs w:val="24"/>
        </w:rPr>
        <w:t xml:space="preserve">, Федеральным </w:t>
      </w:r>
      <w:hyperlink r:id="rId10" w:history="1">
        <w:r w:rsidRPr="00116BE1">
          <w:rPr>
            <w:rStyle w:val="ae"/>
            <w:rFonts w:ascii="Arial" w:hAnsi="Arial" w:cs="Arial"/>
            <w:color w:val="auto"/>
            <w:sz w:val="24"/>
            <w:szCs w:val="24"/>
            <w:u w:val="none"/>
          </w:rPr>
          <w:t>законом</w:t>
        </w:r>
      </w:hyperlink>
      <w:r w:rsidR="004559CE">
        <w:rPr>
          <w:rFonts w:ascii="Arial" w:hAnsi="Arial" w:cs="Arial"/>
          <w:sz w:val="24"/>
          <w:szCs w:val="24"/>
        </w:rPr>
        <w:t xml:space="preserve"> от 06.10.2003 №</w:t>
      </w:r>
      <w:r w:rsidRPr="00116BE1">
        <w:rPr>
          <w:rFonts w:ascii="Arial" w:hAnsi="Arial" w:cs="Arial"/>
          <w:sz w:val="24"/>
          <w:szCs w:val="24"/>
        </w:rPr>
        <w:t xml:space="preserve">131-ФЗ "Об общих принципах организации местного самоуправления в Российской Федерации", </w:t>
      </w:r>
      <w:hyperlink r:id="rId11" w:history="1">
        <w:r w:rsidRPr="00116BE1">
          <w:rPr>
            <w:rStyle w:val="ae"/>
            <w:rFonts w:ascii="Arial" w:hAnsi="Arial" w:cs="Arial"/>
            <w:color w:val="auto"/>
            <w:sz w:val="24"/>
            <w:szCs w:val="24"/>
            <w:u w:val="none"/>
          </w:rPr>
          <w:t>Уставом</w:t>
        </w:r>
      </w:hyperlink>
      <w:r w:rsidRPr="00116BE1">
        <w:rPr>
          <w:rFonts w:ascii="Arial" w:hAnsi="Arial" w:cs="Arial"/>
          <w:sz w:val="24"/>
          <w:szCs w:val="24"/>
        </w:rPr>
        <w:t xml:space="preserve"> муниципального образования</w:t>
      </w:r>
      <w:r w:rsidR="00C90012" w:rsidRPr="00116BE1">
        <w:rPr>
          <w:rFonts w:ascii="Arial" w:hAnsi="Arial" w:cs="Arial"/>
          <w:sz w:val="24"/>
          <w:szCs w:val="24"/>
        </w:rPr>
        <w:t xml:space="preserve"> «Ользоны»</w:t>
      </w:r>
      <w:r w:rsidRPr="00116BE1">
        <w:rPr>
          <w:rFonts w:ascii="Arial" w:hAnsi="Arial" w:cs="Arial"/>
          <w:sz w:val="24"/>
          <w:szCs w:val="24"/>
        </w:rPr>
        <w:t>, Методическими рекомендациями по установлению систем оплаты труда, отличных от Единой тарифной сетки, и Перечней видов выплат  компенсационного и стимулирующего характера в муниципа</w:t>
      </w:r>
      <w:r w:rsidR="004559CE">
        <w:rPr>
          <w:rFonts w:ascii="Arial" w:hAnsi="Arial" w:cs="Arial"/>
          <w:sz w:val="24"/>
          <w:szCs w:val="24"/>
        </w:rPr>
        <w:t xml:space="preserve">льных учреждениях МО «Ользоны» </w:t>
      </w:r>
      <w:r w:rsidRPr="004559CE">
        <w:rPr>
          <w:rFonts w:ascii="Arial" w:hAnsi="Arial" w:cs="Arial"/>
          <w:color w:val="FF0000"/>
          <w:sz w:val="24"/>
          <w:szCs w:val="24"/>
        </w:rPr>
        <w:t>утвержденного распоряжением Глав</w:t>
      </w:r>
      <w:r w:rsidR="004559CE">
        <w:rPr>
          <w:rFonts w:ascii="Arial" w:hAnsi="Arial" w:cs="Arial"/>
          <w:color w:val="FF0000"/>
          <w:sz w:val="24"/>
          <w:szCs w:val="24"/>
        </w:rPr>
        <w:t>ы администрацией МО «Ользоны» №</w:t>
      </w:r>
      <w:r w:rsidRPr="004559CE">
        <w:rPr>
          <w:rFonts w:ascii="Arial" w:hAnsi="Arial" w:cs="Arial"/>
          <w:color w:val="FF0000"/>
          <w:sz w:val="24"/>
          <w:szCs w:val="24"/>
        </w:rPr>
        <w:t xml:space="preserve">298 от 19.11.2010г, </w:t>
      </w:r>
      <w:r w:rsidRPr="00116BE1">
        <w:rPr>
          <w:rFonts w:ascii="Arial" w:hAnsi="Arial" w:cs="Arial"/>
          <w:sz w:val="24"/>
          <w:szCs w:val="24"/>
        </w:rPr>
        <w:t>Приказом Министерства здравоохранения и социального развития Российс</w:t>
      </w:r>
      <w:r w:rsidR="004559CE">
        <w:rPr>
          <w:rFonts w:ascii="Arial" w:hAnsi="Arial" w:cs="Arial"/>
          <w:sz w:val="24"/>
          <w:szCs w:val="24"/>
        </w:rPr>
        <w:t>кой Федерации от 29.05.2008г. №</w:t>
      </w:r>
      <w:r w:rsidRPr="00116BE1">
        <w:rPr>
          <w:rFonts w:ascii="Arial" w:hAnsi="Arial" w:cs="Arial"/>
          <w:sz w:val="24"/>
          <w:szCs w:val="24"/>
        </w:rPr>
        <w:t>247н «Об утверждении профессиональных квалификационных групп общеотраслевых должностей руководителей, специалистов и служащих», Приказом Минздравсоц</w:t>
      </w:r>
      <w:r w:rsidR="004559CE">
        <w:rPr>
          <w:rFonts w:ascii="Arial" w:hAnsi="Arial" w:cs="Arial"/>
          <w:sz w:val="24"/>
          <w:szCs w:val="24"/>
        </w:rPr>
        <w:t>развития России №</w:t>
      </w:r>
      <w:r w:rsidRPr="00116BE1">
        <w:rPr>
          <w:rFonts w:ascii="Arial" w:hAnsi="Arial" w:cs="Arial"/>
          <w:sz w:val="24"/>
          <w:szCs w:val="24"/>
        </w:rPr>
        <w:t>121н от 14.03.2008г. «Об утверждении профессиональных квалификационных групп профессий рабочих культуры</w:t>
      </w:r>
      <w:r w:rsidR="004559CE">
        <w:rPr>
          <w:rFonts w:ascii="Arial" w:hAnsi="Arial" w:cs="Arial"/>
          <w:sz w:val="24"/>
          <w:szCs w:val="24"/>
        </w:rPr>
        <w:t xml:space="preserve">, искусства и кинематографии», </w:t>
      </w:r>
      <w:r w:rsidRPr="00116BE1">
        <w:rPr>
          <w:rFonts w:ascii="Arial" w:hAnsi="Arial" w:cs="Arial"/>
          <w:sz w:val="24"/>
          <w:szCs w:val="24"/>
        </w:rPr>
        <w:t>определяет порядок и условия оплаты труда работников учреждений культуры, финансируемых из бюджета муниципально</w:t>
      </w:r>
      <w:r w:rsidR="004559CE">
        <w:rPr>
          <w:rFonts w:ascii="Arial" w:hAnsi="Arial" w:cs="Arial"/>
          <w:sz w:val="24"/>
          <w:szCs w:val="24"/>
        </w:rPr>
        <w:t xml:space="preserve">го образования «Ользоны» (далее-учреждения культуры), </w:t>
      </w:r>
      <w:r w:rsidRPr="00116BE1">
        <w:rPr>
          <w:rFonts w:ascii="Arial" w:hAnsi="Arial" w:cs="Arial"/>
          <w:sz w:val="24"/>
          <w:szCs w:val="24"/>
        </w:rPr>
        <w:t>Приказом м</w:t>
      </w:r>
      <w:r w:rsidR="00C90012" w:rsidRPr="00116BE1">
        <w:rPr>
          <w:rFonts w:ascii="Arial" w:hAnsi="Arial" w:cs="Arial"/>
          <w:sz w:val="24"/>
          <w:szCs w:val="24"/>
        </w:rPr>
        <w:t>инистерства культуры и архивов И</w:t>
      </w:r>
      <w:r w:rsidRPr="00116BE1">
        <w:rPr>
          <w:rFonts w:ascii="Arial" w:hAnsi="Arial" w:cs="Arial"/>
          <w:sz w:val="24"/>
          <w:szCs w:val="24"/>
        </w:rPr>
        <w:t>ркутской области от 12 марта 2019 года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4559CE" w:rsidRDefault="00F30CDD" w:rsidP="004559CE">
      <w:pPr>
        <w:spacing w:after="0"/>
        <w:ind w:firstLine="709"/>
        <w:jc w:val="both"/>
        <w:rPr>
          <w:rFonts w:ascii="Arial" w:eastAsia="Times New Roman" w:hAnsi="Arial" w:cs="Arial"/>
          <w:color w:val="000000"/>
          <w:sz w:val="24"/>
          <w:szCs w:val="24"/>
        </w:rPr>
      </w:pPr>
      <w:r w:rsidRPr="00116BE1">
        <w:rPr>
          <w:rFonts w:ascii="Arial" w:hAnsi="Arial" w:cs="Arial"/>
          <w:bCs/>
          <w:sz w:val="24"/>
          <w:szCs w:val="24"/>
        </w:rPr>
        <w:t xml:space="preserve">1.2. </w:t>
      </w:r>
      <w:r w:rsidRPr="00116BE1">
        <w:rPr>
          <w:rFonts w:ascii="Arial" w:eastAsia="Times New Roman" w:hAnsi="Arial" w:cs="Arial"/>
          <w:color w:val="000000"/>
          <w:sz w:val="24"/>
          <w:szCs w:val="24"/>
        </w:rPr>
        <w:t>Для целей настоящего Положения 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F30CDD" w:rsidRPr="00116BE1" w:rsidRDefault="00F30CDD" w:rsidP="004559CE">
      <w:pPr>
        <w:spacing w:after="0"/>
        <w:ind w:firstLine="709"/>
        <w:jc w:val="both"/>
        <w:rPr>
          <w:rFonts w:ascii="Arial" w:hAnsi="Arial" w:cs="Arial"/>
          <w:bCs/>
          <w:sz w:val="24"/>
          <w:szCs w:val="24"/>
        </w:rPr>
      </w:pPr>
      <w:r w:rsidRPr="00116BE1">
        <w:rPr>
          <w:rFonts w:ascii="Arial" w:eastAsia="Times New Roman" w:hAnsi="Arial" w:cs="Arial"/>
          <w:color w:val="000000"/>
          <w:sz w:val="24"/>
          <w:szCs w:val="24"/>
        </w:rPr>
        <w:t xml:space="preserve">1.3. </w:t>
      </w:r>
      <w:r w:rsidRPr="00116BE1">
        <w:rPr>
          <w:rFonts w:ascii="Arial" w:hAnsi="Arial" w:cs="Arial"/>
          <w:bCs/>
          <w:sz w:val="24"/>
          <w:szCs w:val="24"/>
        </w:rPr>
        <w:t xml:space="preserve">Положение является основанием для установления системы оплаты труда работникам </w:t>
      </w:r>
      <w:r w:rsidRPr="00116BE1">
        <w:rPr>
          <w:rFonts w:ascii="Arial" w:hAnsi="Arial" w:cs="Arial"/>
          <w:sz w:val="24"/>
          <w:szCs w:val="24"/>
        </w:rPr>
        <w:t>муниципального бюджетного учреждения культуры</w:t>
      </w:r>
      <w:r w:rsidR="000E1B48" w:rsidRPr="00116BE1">
        <w:rPr>
          <w:rFonts w:ascii="Arial" w:hAnsi="Arial" w:cs="Arial"/>
          <w:sz w:val="24"/>
          <w:szCs w:val="24"/>
        </w:rPr>
        <w:t xml:space="preserve">  И</w:t>
      </w:r>
      <w:r w:rsidRPr="00116BE1">
        <w:rPr>
          <w:rFonts w:ascii="Arial" w:hAnsi="Arial" w:cs="Arial"/>
          <w:sz w:val="24"/>
          <w:szCs w:val="24"/>
        </w:rPr>
        <w:t>нформационно-досугового центра муниципального образования «Ользоны»</w:t>
      </w:r>
      <w:r w:rsidRPr="00116BE1">
        <w:rPr>
          <w:rFonts w:ascii="Arial" w:hAnsi="Arial" w:cs="Arial"/>
          <w:bCs/>
          <w:sz w:val="24"/>
          <w:szCs w:val="24"/>
        </w:rPr>
        <w:t>, нахо</w:t>
      </w:r>
      <w:r w:rsidR="000E1B48" w:rsidRPr="00116BE1">
        <w:rPr>
          <w:rFonts w:ascii="Arial" w:hAnsi="Arial" w:cs="Arial"/>
          <w:bCs/>
          <w:sz w:val="24"/>
          <w:szCs w:val="24"/>
        </w:rPr>
        <w:t>дящегося в ведении бюджетного</w:t>
      </w:r>
      <w:r w:rsidRPr="00116BE1">
        <w:rPr>
          <w:rFonts w:ascii="Arial" w:hAnsi="Arial" w:cs="Arial"/>
          <w:bCs/>
          <w:sz w:val="24"/>
          <w:szCs w:val="24"/>
        </w:rPr>
        <w:t xml:space="preserve"> учреждения Администрации муниципально</w:t>
      </w:r>
      <w:r w:rsidR="004559CE">
        <w:rPr>
          <w:rFonts w:ascii="Arial" w:hAnsi="Arial" w:cs="Arial"/>
          <w:bCs/>
          <w:sz w:val="24"/>
          <w:szCs w:val="24"/>
        </w:rPr>
        <w:t>го образования «Ользоны» (далее</w:t>
      </w:r>
      <w:r w:rsidRPr="00116BE1">
        <w:rPr>
          <w:rFonts w:ascii="Arial" w:hAnsi="Arial" w:cs="Arial"/>
          <w:bCs/>
          <w:sz w:val="24"/>
          <w:szCs w:val="24"/>
        </w:rPr>
        <w:t>–</w:t>
      </w:r>
      <w:r w:rsidR="004559CE">
        <w:rPr>
          <w:rFonts w:ascii="Arial" w:hAnsi="Arial" w:cs="Arial"/>
          <w:bCs/>
          <w:sz w:val="24"/>
          <w:szCs w:val="24"/>
        </w:rPr>
        <w:t>Учреждения), и включает в себя:</w:t>
      </w:r>
    </w:p>
    <w:p w:rsidR="00F30CDD" w:rsidRPr="00116BE1" w:rsidRDefault="00F30CDD" w:rsidP="00151DB9">
      <w:pPr>
        <w:spacing w:after="0"/>
        <w:jc w:val="both"/>
        <w:rPr>
          <w:rFonts w:ascii="Arial" w:hAnsi="Arial" w:cs="Arial"/>
          <w:sz w:val="24"/>
          <w:szCs w:val="24"/>
        </w:rPr>
      </w:pPr>
      <w:r w:rsidRPr="00116BE1">
        <w:rPr>
          <w:rFonts w:ascii="Arial" w:hAnsi="Arial" w:cs="Arial"/>
          <w:bCs/>
          <w:sz w:val="24"/>
          <w:szCs w:val="24"/>
        </w:rPr>
        <w:t>- рекомендуемые размеры должностного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рекомендуемые размеры повышающих коэффициентов к окладам (ставкам) работников;</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условия осуществления и рекомендуемые размеры выплат компенсационного характера;</w:t>
      </w:r>
    </w:p>
    <w:p w:rsidR="004559CE" w:rsidRDefault="00F30CDD" w:rsidP="00151DB9">
      <w:pPr>
        <w:spacing w:after="0"/>
        <w:jc w:val="both"/>
        <w:rPr>
          <w:rFonts w:ascii="Arial" w:hAnsi="Arial" w:cs="Arial"/>
          <w:sz w:val="24"/>
          <w:szCs w:val="24"/>
        </w:rPr>
      </w:pPr>
      <w:r w:rsidRPr="00116BE1">
        <w:rPr>
          <w:rFonts w:ascii="Arial" w:hAnsi="Arial" w:cs="Arial"/>
          <w:sz w:val="24"/>
          <w:szCs w:val="24"/>
        </w:rPr>
        <w:t>- условия осуществления и рекомендуемые размеры выплат стимулирующего характера.</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lastRenderedPageBreak/>
        <w:t>1.4. Выплата заработной платы в Учреждени</w:t>
      </w:r>
      <w:r w:rsidR="000E1B48" w:rsidRPr="00116BE1">
        <w:rPr>
          <w:rFonts w:ascii="Arial" w:eastAsia="Times New Roman" w:hAnsi="Arial" w:cs="Arial"/>
          <w:color w:val="000000"/>
          <w:sz w:val="24"/>
          <w:szCs w:val="24"/>
        </w:rPr>
        <w:t xml:space="preserve">и производится в денежной форме в </w:t>
      </w:r>
      <w:r w:rsidRPr="00116BE1">
        <w:rPr>
          <w:rFonts w:ascii="Arial" w:eastAsia="Times New Roman" w:hAnsi="Arial" w:cs="Arial"/>
          <w:color w:val="000000"/>
          <w:sz w:val="24"/>
          <w:szCs w:val="24"/>
        </w:rPr>
        <w:t>рублях.</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Форма расчетного листка утверждается работодателем.</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1.6. Заработная</w:t>
      </w:r>
      <w:r w:rsidR="00461660">
        <w:rPr>
          <w:rFonts w:ascii="Arial" w:eastAsia="Times New Roman" w:hAnsi="Arial" w:cs="Arial"/>
          <w:color w:val="000000"/>
          <w:sz w:val="24"/>
          <w:szCs w:val="24"/>
        </w:rPr>
        <w:t xml:space="preserve"> плата выплачивается работникам</w:t>
      </w:r>
      <w:r w:rsidRPr="00116BE1">
        <w:rPr>
          <w:rFonts w:ascii="Arial" w:eastAsia="Times New Roman" w:hAnsi="Arial" w:cs="Arial"/>
          <w:color w:val="000000"/>
          <w:sz w:val="24"/>
          <w:szCs w:val="24"/>
        </w:rPr>
        <w:t xml:space="preserve"> перечислением на лицевой счет в банке.</w:t>
      </w:r>
    </w:p>
    <w:p w:rsidR="00461660" w:rsidRDefault="00F30CDD" w:rsidP="004559CE">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1.7. Заработна</w:t>
      </w:r>
      <w:r w:rsidR="00461660">
        <w:rPr>
          <w:rFonts w:ascii="Arial" w:eastAsia="Times New Roman" w:hAnsi="Arial" w:cs="Arial"/>
          <w:color w:val="000000"/>
          <w:sz w:val="24"/>
          <w:szCs w:val="24"/>
        </w:rPr>
        <w:t xml:space="preserve">я плата выплачивается не реже, </w:t>
      </w:r>
      <w:r w:rsidRPr="00116BE1">
        <w:rPr>
          <w:rFonts w:ascii="Arial" w:eastAsia="Times New Roman" w:hAnsi="Arial" w:cs="Arial"/>
          <w:color w:val="000000"/>
          <w:sz w:val="24"/>
          <w:szCs w:val="24"/>
        </w:rPr>
        <w:t>че</w:t>
      </w:r>
      <w:r w:rsidR="000E1B48" w:rsidRPr="00116BE1">
        <w:rPr>
          <w:rFonts w:ascii="Arial" w:eastAsia="Times New Roman" w:hAnsi="Arial" w:cs="Arial"/>
          <w:color w:val="000000"/>
          <w:sz w:val="24"/>
          <w:szCs w:val="24"/>
        </w:rPr>
        <w:t xml:space="preserve">м каждые пол месяца в следующие </w:t>
      </w:r>
      <w:r w:rsidRPr="00116BE1">
        <w:rPr>
          <w:rFonts w:ascii="Arial" w:eastAsia="Times New Roman" w:hAnsi="Arial" w:cs="Arial"/>
          <w:color w:val="000000"/>
          <w:sz w:val="24"/>
          <w:szCs w:val="24"/>
        </w:rPr>
        <w:t>сроки:</w:t>
      </w:r>
    </w:p>
    <w:p w:rsidR="00461660" w:rsidRDefault="00F30CDD" w:rsidP="00461660">
      <w:pPr>
        <w:spacing w:after="0"/>
        <w:jc w:val="both"/>
        <w:rPr>
          <w:rFonts w:ascii="Arial" w:eastAsia="Times New Roman" w:hAnsi="Arial" w:cs="Arial"/>
          <w:color w:val="000000"/>
          <w:sz w:val="24"/>
          <w:szCs w:val="24"/>
        </w:rPr>
      </w:pPr>
      <w:r w:rsidRPr="00116BE1">
        <w:rPr>
          <w:rFonts w:ascii="Arial" w:eastAsia="Times New Roman" w:hAnsi="Arial" w:cs="Arial"/>
          <w:color w:val="000000"/>
          <w:sz w:val="24"/>
          <w:szCs w:val="24"/>
        </w:rPr>
        <w:t>- не поздн</w:t>
      </w:r>
      <w:r w:rsidR="000E1B48" w:rsidRPr="00116BE1">
        <w:rPr>
          <w:rFonts w:ascii="Arial" w:eastAsia="Times New Roman" w:hAnsi="Arial" w:cs="Arial"/>
          <w:color w:val="000000"/>
          <w:sz w:val="24"/>
          <w:szCs w:val="24"/>
        </w:rPr>
        <w:t>ее 20</w:t>
      </w:r>
      <w:r w:rsidR="00461660">
        <w:rPr>
          <w:rFonts w:ascii="Arial" w:eastAsia="Times New Roman" w:hAnsi="Arial" w:cs="Arial"/>
          <w:color w:val="000000"/>
          <w:sz w:val="24"/>
          <w:szCs w:val="24"/>
        </w:rPr>
        <w:t xml:space="preserve"> числа каждого месяца</w:t>
      </w:r>
      <w:r w:rsidRPr="00116BE1">
        <w:rPr>
          <w:rFonts w:ascii="Arial" w:eastAsia="Times New Roman" w:hAnsi="Arial" w:cs="Arial"/>
          <w:color w:val="000000"/>
          <w:sz w:val="24"/>
          <w:szCs w:val="24"/>
        </w:rPr>
        <w:t>–за фактически отработанную перв</w:t>
      </w:r>
      <w:r w:rsidR="00461660">
        <w:rPr>
          <w:rFonts w:ascii="Arial" w:eastAsia="Times New Roman" w:hAnsi="Arial" w:cs="Arial"/>
          <w:color w:val="000000"/>
          <w:sz w:val="24"/>
          <w:szCs w:val="24"/>
        </w:rPr>
        <w:t>ую половину месяца в размере 50</w:t>
      </w:r>
      <w:r w:rsidRPr="00116BE1">
        <w:rPr>
          <w:rFonts w:ascii="Arial" w:eastAsia="Times New Roman" w:hAnsi="Arial" w:cs="Arial"/>
          <w:color w:val="000000"/>
          <w:sz w:val="24"/>
          <w:szCs w:val="24"/>
        </w:rPr>
        <w:t>% от размера заработной платы работника, установленной тр</w:t>
      </w:r>
      <w:r w:rsidR="000E1B48" w:rsidRPr="00116BE1">
        <w:rPr>
          <w:rFonts w:ascii="Arial" w:eastAsia="Times New Roman" w:hAnsi="Arial" w:cs="Arial"/>
          <w:color w:val="000000"/>
          <w:sz w:val="24"/>
          <w:szCs w:val="24"/>
        </w:rPr>
        <w:t>удовым договором;</w:t>
      </w:r>
    </w:p>
    <w:p w:rsidR="00461660" w:rsidRDefault="000E1B48" w:rsidP="00461660">
      <w:pPr>
        <w:spacing w:after="0"/>
        <w:jc w:val="both"/>
        <w:rPr>
          <w:rFonts w:ascii="Arial" w:eastAsia="Times New Roman" w:hAnsi="Arial" w:cs="Arial"/>
          <w:color w:val="000000"/>
          <w:sz w:val="24"/>
          <w:szCs w:val="24"/>
        </w:rPr>
      </w:pPr>
      <w:r w:rsidRPr="00116BE1">
        <w:rPr>
          <w:rFonts w:ascii="Arial" w:eastAsia="Times New Roman" w:hAnsi="Arial" w:cs="Arial"/>
          <w:color w:val="000000"/>
          <w:sz w:val="24"/>
          <w:szCs w:val="24"/>
        </w:rPr>
        <w:t xml:space="preserve">- не позднее </w:t>
      </w:r>
      <w:r w:rsidR="00F30CDD" w:rsidRPr="00116BE1">
        <w:rPr>
          <w:rFonts w:ascii="Arial" w:eastAsia="Times New Roman" w:hAnsi="Arial" w:cs="Arial"/>
          <w:color w:val="000000"/>
          <w:sz w:val="24"/>
          <w:szCs w:val="24"/>
        </w:rPr>
        <w:t>5 числа</w:t>
      </w:r>
      <w:r w:rsidR="00461660">
        <w:rPr>
          <w:rFonts w:ascii="Arial" w:eastAsia="Times New Roman" w:hAnsi="Arial" w:cs="Arial"/>
          <w:color w:val="000000"/>
          <w:sz w:val="24"/>
          <w:szCs w:val="24"/>
        </w:rPr>
        <w:t xml:space="preserve"> месяца, следующего за отчетным</w:t>
      </w:r>
      <w:r w:rsidR="00F30CDD" w:rsidRPr="00116BE1">
        <w:rPr>
          <w:rFonts w:ascii="Arial" w:eastAsia="Times New Roman" w:hAnsi="Arial" w:cs="Arial"/>
          <w:color w:val="000000"/>
          <w:sz w:val="24"/>
          <w:szCs w:val="24"/>
        </w:rPr>
        <w:t>–окончательный расчет за</w:t>
      </w:r>
      <w:r w:rsidR="00461660">
        <w:rPr>
          <w:rFonts w:ascii="Arial" w:eastAsia="Times New Roman" w:hAnsi="Arial" w:cs="Arial"/>
          <w:color w:val="000000"/>
          <w:sz w:val="24"/>
          <w:szCs w:val="24"/>
        </w:rPr>
        <w:t xml:space="preserve"> фактически отработанный месяц.</w:t>
      </w:r>
    </w:p>
    <w:p w:rsidR="00461660" w:rsidRDefault="00F30CDD" w:rsidP="00461660">
      <w:pPr>
        <w:spacing w:after="0"/>
        <w:ind w:firstLine="709"/>
        <w:jc w:val="both"/>
        <w:rPr>
          <w:rFonts w:ascii="Arial" w:hAnsi="Arial" w:cs="Arial"/>
          <w:sz w:val="24"/>
          <w:szCs w:val="24"/>
        </w:rPr>
      </w:pPr>
      <w:r w:rsidRPr="00116BE1">
        <w:rPr>
          <w:rFonts w:ascii="Arial" w:eastAsia="Times New Roman" w:hAnsi="Arial" w:cs="Arial"/>
          <w:color w:val="000000"/>
          <w:sz w:val="24"/>
          <w:szCs w:val="24"/>
        </w:rPr>
        <w:t xml:space="preserve">Порядок выплаты заработной платы установлен также Правилами внутреннего трудового распорядка муниципального </w:t>
      </w:r>
      <w:r w:rsidRPr="00116BE1">
        <w:rPr>
          <w:rFonts w:ascii="Arial" w:hAnsi="Arial" w:cs="Arial"/>
          <w:sz w:val="24"/>
          <w:szCs w:val="24"/>
        </w:rPr>
        <w:t>бюджетного учреждения культуры</w:t>
      </w:r>
      <w:r w:rsidR="00461660">
        <w:rPr>
          <w:rFonts w:ascii="Arial" w:hAnsi="Arial" w:cs="Arial"/>
          <w:sz w:val="24"/>
          <w:szCs w:val="24"/>
        </w:rPr>
        <w:t xml:space="preserve"> </w:t>
      </w:r>
      <w:r w:rsidR="000E1B48" w:rsidRPr="00116BE1">
        <w:rPr>
          <w:rFonts w:ascii="Arial" w:hAnsi="Arial" w:cs="Arial"/>
          <w:sz w:val="24"/>
          <w:szCs w:val="24"/>
        </w:rPr>
        <w:t>И</w:t>
      </w:r>
      <w:r w:rsidRPr="00116BE1">
        <w:rPr>
          <w:rFonts w:ascii="Arial" w:hAnsi="Arial" w:cs="Arial"/>
          <w:sz w:val="24"/>
          <w:szCs w:val="24"/>
        </w:rPr>
        <w:t>нформационно-досугового центра муниципального образования «Ользоны»</w:t>
      </w:r>
      <w:r w:rsidR="00461660">
        <w:rPr>
          <w:rFonts w:ascii="Arial" w:hAnsi="Arial" w:cs="Arial"/>
          <w:sz w:val="24"/>
          <w:szCs w:val="24"/>
        </w:rPr>
        <w:t>.</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1.8. При совпадении дня выплаты с выходным или нерабочим праздничным днем выплата заработной платы производится накануне этого дня.</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Оплата отпуска производится не позднее, чем за три дня до его начала.</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1.9. Удержания из заработной платы работника производятся только в случаях, предусмотренных Трудовым кодексом РФ и иными федеральными законами.</w:t>
      </w:r>
    </w:p>
    <w:p w:rsidR="00461660" w:rsidRDefault="00F30CDD" w:rsidP="00461660">
      <w:pPr>
        <w:spacing w:after="0"/>
        <w:ind w:firstLine="709"/>
        <w:jc w:val="both"/>
        <w:rPr>
          <w:rFonts w:ascii="Arial" w:hAnsi="Arial" w:cs="Arial"/>
          <w:sz w:val="24"/>
          <w:szCs w:val="24"/>
        </w:rPr>
      </w:pPr>
      <w:r w:rsidRPr="00116BE1">
        <w:rPr>
          <w:rFonts w:ascii="Arial" w:eastAsia="Times New Roman" w:hAnsi="Arial" w:cs="Arial"/>
          <w:color w:val="000000"/>
          <w:sz w:val="24"/>
          <w:szCs w:val="24"/>
        </w:rPr>
        <w:t>1.10. При прекращении трудового договора выплата всех сумм, причитающих</w:t>
      </w:r>
      <w:r w:rsidR="00461660">
        <w:rPr>
          <w:rFonts w:ascii="Arial" w:eastAsia="Times New Roman" w:hAnsi="Arial" w:cs="Arial"/>
          <w:color w:val="000000"/>
          <w:sz w:val="24"/>
          <w:szCs w:val="24"/>
        </w:rPr>
        <w:t xml:space="preserve">ся работнику </w:t>
      </w:r>
      <w:r w:rsidRPr="00116BE1">
        <w:rPr>
          <w:rFonts w:ascii="Arial" w:eastAsia="Times New Roman" w:hAnsi="Arial" w:cs="Arial"/>
          <w:color w:val="000000"/>
          <w:sz w:val="24"/>
          <w:szCs w:val="24"/>
        </w:rPr>
        <w:t>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w:t>
      </w:r>
      <w:r w:rsidRPr="00116BE1">
        <w:rPr>
          <w:rFonts w:ascii="Arial" w:eastAsia="Times New Roman" w:hAnsi="Arial" w:cs="Arial"/>
          <w:sz w:val="24"/>
          <w:szCs w:val="24"/>
        </w:rPr>
        <w:t>работодатель обязан выплатить их с уплатой процентов в размер</w:t>
      </w:r>
      <w:r w:rsidR="00461660">
        <w:rPr>
          <w:rFonts w:ascii="Arial" w:eastAsia="Times New Roman" w:hAnsi="Arial" w:cs="Arial"/>
          <w:sz w:val="24"/>
          <w:szCs w:val="24"/>
        </w:rPr>
        <w:t xml:space="preserve">е не ниже одной </w:t>
      </w:r>
      <w:r w:rsidR="0020439A" w:rsidRPr="00116BE1">
        <w:rPr>
          <w:rFonts w:ascii="Arial" w:eastAsia="Times New Roman" w:hAnsi="Arial" w:cs="Arial"/>
          <w:sz w:val="24"/>
          <w:szCs w:val="24"/>
        </w:rPr>
        <w:t>сотой</w:t>
      </w:r>
      <w:r w:rsidRPr="00116BE1">
        <w:rPr>
          <w:rFonts w:ascii="Arial" w:eastAsia="Times New Roman" w:hAnsi="Arial" w:cs="Arial"/>
          <w:sz w:val="24"/>
          <w:szCs w:val="24"/>
        </w:rPr>
        <w:t xml:space="preserve"> действующей в это</w:t>
      </w:r>
      <w:r w:rsidRPr="00116BE1">
        <w:rPr>
          <w:rFonts w:ascii="Arial" w:eastAsia="Times New Roman" w:hAnsi="Arial" w:cs="Arial"/>
          <w:color w:val="000000"/>
          <w:sz w:val="24"/>
          <w:szCs w:val="24"/>
        </w:rPr>
        <w:t xml:space="preserve"> время ключевой ставки</w:t>
      </w:r>
      <w:r w:rsidR="00461660">
        <w:rPr>
          <w:rFonts w:ascii="Arial" w:eastAsia="Times New Roman" w:hAnsi="Arial" w:cs="Arial"/>
          <w:color w:val="000000"/>
          <w:sz w:val="24"/>
          <w:szCs w:val="24"/>
        </w:rPr>
        <w:t xml:space="preserve"> Центрального банка Российской </w:t>
      </w:r>
      <w:r w:rsidRPr="00116BE1">
        <w:rPr>
          <w:rFonts w:ascii="Arial" w:eastAsia="Times New Roman" w:hAnsi="Arial" w:cs="Arial"/>
          <w:color w:val="000000"/>
          <w:sz w:val="24"/>
          <w:szCs w:val="24"/>
        </w:rPr>
        <w:t>Фед</w:t>
      </w:r>
      <w:r w:rsidR="00461660">
        <w:rPr>
          <w:rFonts w:ascii="Arial" w:eastAsia="Times New Roman" w:hAnsi="Arial" w:cs="Arial"/>
          <w:color w:val="000000"/>
          <w:sz w:val="24"/>
          <w:szCs w:val="24"/>
        </w:rPr>
        <w:t xml:space="preserve">ерации от невыплаченных в срок </w:t>
      </w:r>
      <w:r w:rsidRPr="00116BE1">
        <w:rPr>
          <w:rFonts w:ascii="Arial" w:eastAsia="Times New Roman" w:hAnsi="Arial" w:cs="Arial"/>
          <w:color w:val="000000"/>
          <w:sz w:val="24"/>
          <w:szCs w:val="24"/>
        </w:rPr>
        <w:t>сумм</w:t>
      </w:r>
      <w:r w:rsidR="000E1B48" w:rsidRPr="00116BE1">
        <w:rPr>
          <w:rFonts w:ascii="Arial" w:eastAsia="Times New Roman" w:hAnsi="Arial" w:cs="Arial"/>
          <w:color w:val="000000"/>
          <w:sz w:val="24"/>
          <w:szCs w:val="24"/>
        </w:rPr>
        <w:t>,</w:t>
      </w:r>
      <w:r w:rsidRPr="00116BE1">
        <w:rPr>
          <w:rFonts w:ascii="Arial" w:eastAsia="Times New Roman" w:hAnsi="Arial" w:cs="Arial"/>
          <w:color w:val="000000"/>
          <w:sz w:val="24"/>
          <w:szCs w:val="24"/>
        </w:rPr>
        <w:t xml:space="preserve"> за каждый день задержки</w:t>
      </w:r>
      <w:r w:rsidR="000E1B48" w:rsidRPr="00116BE1">
        <w:rPr>
          <w:rFonts w:ascii="Arial" w:eastAsia="Times New Roman" w:hAnsi="Arial" w:cs="Arial"/>
          <w:color w:val="000000"/>
          <w:sz w:val="24"/>
          <w:szCs w:val="24"/>
        </w:rPr>
        <w:t>,</w:t>
      </w:r>
      <w:r w:rsidR="00461660">
        <w:rPr>
          <w:rFonts w:ascii="Arial" w:eastAsia="Times New Roman" w:hAnsi="Arial" w:cs="Arial"/>
          <w:color w:val="000000"/>
          <w:sz w:val="24"/>
          <w:szCs w:val="24"/>
        </w:rPr>
        <w:t xml:space="preserve"> начиная со следующего дня</w:t>
      </w:r>
      <w:r w:rsidRPr="00116BE1">
        <w:rPr>
          <w:rFonts w:ascii="Arial" w:eastAsia="Times New Roman" w:hAnsi="Arial" w:cs="Arial"/>
          <w:color w:val="000000"/>
          <w:sz w:val="24"/>
          <w:szCs w:val="24"/>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lastRenderedPageBreak/>
        <w:t>1.11. Заработная плата, не полученная ко дню смерти работника, выдается членам его семьи или лицу, находившемуся на иждивении</w:t>
      </w:r>
      <w:r w:rsidR="000E1B48" w:rsidRPr="00116BE1">
        <w:rPr>
          <w:rFonts w:ascii="Arial" w:eastAsia="Times New Roman" w:hAnsi="Arial" w:cs="Arial"/>
          <w:color w:val="000000"/>
          <w:sz w:val="24"/>
          <w:szCs w:val="24"/>
        </w:rPr>
        <w:t>,</w:t>
      </w:r>
      <w:r w:rsidRPr="00116BE1">
        <w:rPr>
          <w:rFonts w:ascii="Arial" w:eastAsia="Times New Roman" w:hAnsi="Arial" w:cs="Arial"/>
          <w:color w:val="000000"/>
          <w:sz w:val="24"/>
          <w:szCs w:val="24"/>
        </w:rPr>
        <w:t xml:space="preserve">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61660" w:rsidRDefault="00F30CDD" w:rsidP="00461660">
      <w:pPr>
        <w:spacing w:after="0"/>
        <w:ind w:firstLine="709"/>
        <w:jc w:val="both"/>
        <w:rPr>
          <w:rFonts w:ascii="Arial" w:eastAsia="Times New Roman" w:hAnsi="Arial" w:cs="Arial"/>
          <w:color w:val="000000"/>
          <w:sz w:val="24"/>
          <w:szCs w:val="24"/>
        </w:rPr>
      </w:pPr>
      <w:r w:rsidRPr="00116BE1">
        <w:rPr>
          <w:rFonts w:ascii="Arial" w:eastAsia="Times New Roman" w:hAnsi="Arial" w:cs="Arial"/>
          <w:color w:val="000000"/>
          <w:sz w:val="24"/>
          <w:szCs w:val="24"/>
        </w:rPr>
        <w:t>1.12.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461660" w:rsidRDefault="00F30CDD" w:rsidP="00461660">
      <w:pPr>
        <w:spacing w:after="0"/>
        <w:ind w:firstLine="709"/>
        <w:jc w:val="both"/>
        <w:rPr>
          <w:rFonts w:ascii="Arial" w:hAnsi="Arial" w:cs="Arial"/>
          <w:sz w:val="24"/>
          <w:szCs w:val="24"/>
        </w:rPr>
      </w:pPr>
      <w:r w:rsidRPr="00116BE1">
        <w:rPr>
          <w:rFonts w:ascii="Arial" w:eastAsia="Times New Roman" w:hAnsi="Arial" w:cs="Arial"/>
          <w:color w:val="000000"/>
          <w:sz w:val="24"/>
          <w:szCs w:val="24"/>
        </w:rPr>
        <w:t>При невыполнении должностных обязанностей по причинам, не зависящим от работодателя и работника, за работником сохраняется не менее двух третей оклада.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Система оплаты труда, конкретные условия и порядок выплаты заработной платы руководителю Учреждения устанавливается соглашениями, коллективными договорами, локальными нормативными актами Учреждения по</w:t>
      </w:r>
      <w:r w:rsidR="00461660">
        <w:rPr>
          <w:rFonts w:ascii="Arial" w:hAnsi="Arial" w:cs="Arial"/>
          <w:sz w:val="24"/>
          <w:szCs w:val="24"/>
        </w:rPr>
        <w:t xml:space="preserve"> согласованию с администрацией </w:t>
      </w:r>
      <w:r w:rsidRPr="00116BE1">
        <w:rPr>
          <w:rFonts w:ascii="Arial" w:hAnsi="Arial" w:cs="Arial"/>
          <w:sz w:val="24"/>
          <w:szCs w:val="24"/>
        </w:rPr>
        <w:t>муници</w:t>
      </w:r>
      <w:r w:rsidR="00461660">
        <w:rPr>
          <w:rFonts w:ascii="Arial" w:hAnsi="Arial" w:cs="Arial"/>
          <w:sz w:val="24"/>
          <w:szCs w:val="24"/>
        </w:rPr>
        <w:t xml:space="preserve">пального образования «Ользоны» на основе </w:t>
      </w:r>
      <w:r w:rsidRPr="00116BE1">
        <w:rPr>
          <w:rFonts w:ascii="Arial" w:hAnsi="Arial" w:cs="Arial"/>
          <w:sz w:val="24"/>
          <w:szCs w:val="24"/>
        </w:rPr>
        <w:t>размеров минимальных окладов (ставок) заработной платы по ПКГ, повышающих коэффициентов, персональных повышающих коэффициентов, дополнительных пов</w:t>
      </w:r>
      <w:r w:rsidR="00461660">
        <w:rPr>
          <w:rFonts w:ascii="Arial" w:hAnsi="Arial" w:cs="Arial"/>
          <w:sz w:val="24"/>
          <w:szCs w:val="24"/>
        </w:rPr>
        <w:t xml:space="preserve">ышающих коэффициентов, а также </w:t>
      </w:r>
      <w:r w:rsidRPr="00116BE1">
        <w:rPr>
          <w:rFonts w:ascii="Arial" w:hAnsi="Arial" w:cs="Arial"/>
          <w:sz w:val="24"/>
          <w:szCs w:val="24"/>
        </w:rPr>
        <w:t>выплат компенсационного и стимулирующего характера.</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1.13. Система оплаты труда работников МБУК ИДЦ МО «Ользоны</w:t>
      </w:r>
      <w:r w:rsidR="004F71B3" w:rsidRPr="00116BE1">
        <w:rPr>
          <w:rFonts w:ascii="Arial" w:hAnsi="Arial" w:cs="Arial"/>
          <w:sz w:val="24"/>
          <w:szCs w:val="24"/>
        </w:rPr>
        <w:t xml:space="preserve">» </w:t>
      </w:r>
      <w:r w:rsidRPr="00116BE1">
        <w:rPr>
          <w:rFonts w:ascii="Arial" w:hAnsi="Arial" w:cs="Arial"/>
          <w:sz w:val="24"/>
          <w:szCs w:val="24"/>
        </w:rPr>
        <w:t>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порядок определения доплат и надбавок  ко</w:t>
      </w:r>
      <w:r w:rsidR="00461660">
        <w:rPr>
          <w:rFonts w:ascii="Arial" w:hAnsi="Arial" w:cs="Arial"/>
          <w:sz w:val="24"/>
          <w:szCs w:val="24"/>
        </w:rPr>
        <w:t>мпенсационного характера (далее</w:t>
      </w:r>
      <w:r w:rsidRPr="00116BE1">
        <w:rPr>
          <w:rFonts w:ascii="Arial" w:hAnsi="Arial" w:cs="Arial"/>
          <w:sz w:val="24"/>
          <w:szCs w:val="24"/>
        </w:rPr>
        <w:t xml:space="preserve">–компенсационные выплаты), систему выплат </w:t>
      </w:r>
      <w:r w:rsidR="00461660">
        <w:rPr>
          <w:rFonts w:ascii="Arial" w:hAnsi="Arial" w:cs="Arial"/>
          <w:sz w:val="24"/>
          <w:szCs w:val="24"/>
        </w:rPr>
        <w:t>стимулирующего характера (далее-</w:t>
      </w:r>
      <w:r w:rsidRPr="00116BE1">
        <w:rPr>
          <w:rFonts w:ascii="Arial" w:hAnsi="Arial" w:cs="Arial"/>
          <w:sz w:val="24"/>
          <w:szCs w:val="24"/>
        </w:rPr>
        <w:t>ст</w:t>
      </w:r>
      <w:r w:rsidR="00461660">
        <w:rPr>
          <w:rFonts w:ascii="Arial" w:hAnsi="Arial" w:cs="Arial"/>
          <w:sz w:val="24"/>
          <w:szCs w:val="24"/>
        </w:rPr>
        <w:t>имулирующие выплаты).</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1.14. Размер должностного оклада работника определяется путем суммирования минимального оклада, произведения минимального оклада и  повышающего коэффициен</w:t>
      </w:r>
      <w:r w:rsidR="00461660">
        <w:rPr>
          <w:rFonts w:ascii="Arial" w:hAnsi="Arial" w:cs="Arial"/>
          <w:sz w:val="24"/>
          <w:szCs w:val="24"/>
        </w:rPr>
        <w:t>та к минимальному окладу (далее</w:t>
      </w:r>
      <w:r w:rsidRPr="00116BE1">
        <w:rPr>
          <w:rFonts w:ascii="Arial" w:hAnsi="Arial" w:cs="Arial"/>
          <w:sz w:val="24"/>
          <w:szCs w:val="24"/>
        </w:rPr>
        <w:t>–повышающий коэффициент).</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1.15.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культуры,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w:t>
      </w:r>
      <w:r w:rsidR="00461660">
        <w:rPr>
          <w:rFonts w:ascii="Arial" w:hAnsi="Arial" w:cs="Arial"/>
          <w:sz w:val="24"/>
          <w:szCs w:val="24"/>
        </w:rPr>
        <w:t>иком работ и профессий рабочих.</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1.16. 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 xml:space="preserve">Размеры повышающих коэффициентов к минимальному окладу устанавливаются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w:t>
      </w:r>
      <w:r w:rsidRPr="00116BE1">
        <w:rPr>
          <w:rFonts w:ascii="Arial" w:hAnsi="Arial" w:cs="Arial"/>
          <w:sz w:val="24"/>
          <w:szCs w:val="24"/>
        </w:rPr>
        <w:lastRenderedPageBreak/>
        <w:t xml:space="preserve">предусмотрено по соответствующим должностям специалистов </w:t>
      </w:r>
      <w:r w:rsidR="00461660">
        <w:rPr>
          <w:rFonts w:ascii="Arial" w:hAnsi="Arial" w:cs="Arial"/>
          <w:sz w:val="24"/>
          <w:szCs w:val="24"/>
        </w:rPr>
        <w:t>и служащих, профессиям рабочих.</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1.17. Размеры 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утверждаемым локальным актом об оплате труда, с учетом настоящего Положения.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Минимальные размеры и размеры выплат по категориям видов стимулирующих выплат устанавливаются настоящим Положением. Стимулирующие выплаты работникам устанавливаются локальным актом об оплате труда, с учетом настоящего Положения.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Не допускается не включение в локальные акты об оплате труда, утверждающие перечни стимулирующих и компенсационных выплат, выплат, отнесенных к категориям стимулирующих (компенсационных) выплат локальным актом об оплате труда в соответствии с настоящим Положением, при наличии условий для их выплаты работникам.</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 xml:space="preserve">Системы оплаты труда для отдельных категорий работников, устанавливаемые локальными актами об оплате труда, включают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коэффициентов в соответствии с </w:t>
      </w:r>
      <w:hyperlink w:anchor="Par363" w:history="1">
        <w:r w:rsidRPr="00116BE1">
          <w:rPr>
            <w:rStyle w:val="ae"/>
            <w:rFonts w:ascii="Arial" w:hAnsi="Arial" w:cs="Arial"/>
            <w:color w:val="auto"/>
            <w:sz w:val="24"/>
            <w:szCs w:val="24"/>
            <w:u w:val="none"/>
          </w:rPr>
          <w:t>разделом</w:t>
        </w:r>
      </w:hyperlink>
      <w:r w:rsidRPr="00116BE1">
        <w:rPr>
          <w:rFonts w:ascii="Arial" w:hAnsi="Arial" w:cs="Arial"/>
          <w:sz w:val="24"/>
          <w:szCs w:val="24"/>
        </w:rPr>
        <w:t xml:space="preserve"> 4 настоящего Положения.</w:t>
      </w:r>
    </w:p>
    <w:p w:rsidR="00F30CDD" w:rsidRPr="00116BE1" w:rsidRDefault="00F30CDD" w:rsidP="00461660">
      <w:pPr>
        <w:spacing w:after="0"/>
        <w:ind w:firstLine="709"/>
        <w:jc w:val="both"/>
        <w:rPr>
          <w:rFonts w:ascii="Arial" w:hAnsi="Arial" w:cs="Arial"/>
          <w:sz w:val="24"/>
          <w:szCs w:val="24"/>
        </w:rPr>
      </w:pPr>
      <w:r w:rsidRPr="00116BE1">
        <w:rPr>
          <w:rFonts w:ascii="Arial" w:hAnsi="Arial" w:cs="Arial"/>
          <w:sz w:val="24"/>
          <w:szCs w:val="24"/>
        </w:rPr>
        <w:t>1.18. Условия оплаты труда работников указываются в трудовых договорах.</w:t>
      </w:r>
    </w:p>
    <w:p w:rsidR="00461660" w:rsidRDefault="00F30CDD" w:rsidP="00151DB9">
      <w:pPr>
        <w:spacing w:after="0"/>
        <w:jc w:val="both"/>
        <w:rPr>
          <w:rFonts w:ascii="Arial" w:hAnsi="Arial" w:cs="Arial"/>
          <w:sz w:val="24"/>
          <w:szCs w:val="24"/>
        </w:rPr>
      </w:pPr>
      <w:r w:rsidRPr="00116BE1">
        <w:rPr>
          <w:rFonts w:ascii="Arial" w:hAnsi="Arial" w:cs="Arial"/>
          <w:sz w:val="24"/>
          <w:szCs w:val="24"/>
        </w:rPr>
        <w:t>Трудовые договоры заключаются с работниками работодателем в соответствии с трудовым законодательством,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1.19. Размер оплаты труда работников не может быть ниже минимального размера оплаты труда, установленного в соответствии с законодательством.</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1.20. Оплата труда работников производится в пределах бюджетных ассигнований, предусмотренных в бюджете  муниципального образования «Ользоны». Индексация (повышение) зарплаты работников учреждения культуры осуществляется в соответствии с правовыми актами администрации муниципального образования «Ользоны».</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Увеличение (индексация) размеров окладов и размеров ежемесячных надбавок производится Постановлением главы администрац</w:t>
      </w:r>
      <w:r w:rsidR="00461660">
        <w:rPr>
          <w:rFonts w:ascii="Arial" w:hAnsi="Arial" w:cs="Arial"/>
          <w:sz w:val="24"/>
          <w:szCs w:val="24"/>
        </w:rPr>
        <w:t>ии.</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1.21. Размер повышающего коэффициента, стимулирующие выплаты, дополнительные сти</w:t>
      </w:r>
      <w:r w:rsidR="004F71B3" w:rsidRPr="00116BE1">
        <w:rPr>
          <w:rFonts w:ascii="Arial" w:hAnsi="Arial" w:cs="Arial"/>
          <w:sz w:val="24"/>
          <w:szCs w:val="24"/>
        </w:rPr>
        <w:t>мулирующие выплаты, персональные</w:t>
      </w:r>
      <w:r w:rsidRPr="00116BE1">
        <w:rPr>
          <w:rFonts w:ascii="Arial" w:hAnsi="Arial" w:cs="Arial"/>
          <w:sz w:val="24"/>
          <w:szCs w:val="24"/>
        </w:rPr>
        <w:t xml:space="preserve"> коэффициенты, работников устанавливаются с учетом рекомендаций комиссии по установлению выплат (далее комиссия).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Положение о составе и порядке работы комиссии по установлению выплат утверждается нормативным  правовым актом учреждения.</w:t>
      </w:r>
    </w:p>
    <w:p w:rsidR="00461660" w:rsidRDefault="00F30CDD" w:rsidP="00461660">
      <w:pPr>
        <w:spacing w:after="0"/>
        <w:ind w:firstLine="709"/>
        <w:jc w:val="both"/>
        <w:rPr>
          <w:rFonts w:ascii="Arial" w:hAnsi="Arial" w:cs="Arial"/>
          <w:sz w:val="24"/>
          <w:szCs w:val="24"/>
        </w:rPr>
      </w:pPr>
      <w:r w:rsidRPr="00116BE1">
        <w:rPr>
          <w:rFonts w:ascii="Arial" w:hAnsi="Arial" w:cs="Arial"/>
          <w:sz w:val="24"/>
          <w:szCs w:val="24"/>
        </w:rPr>
        <w:t>В состав комиссии по установлению выплат входят представители Думы муниципального образо</w:t>
      </w:r>
      <w:r w:rsidR="00461660">
        <w:rPr>
          <w:rFonts w:ascii="Arial" w:hAnsi="Arial" w:cs="Arial"/>
          <w:sz w:val="24"/>
          <w:szCs w:val="24"/>
        </w:rPr>
        <w:t xml:space="preserve">вания «Ользоны», администрации </w:t>
      </w:r>
      <w:r w:rsidRPr="00116BE1">
        <w:rPr>
          <w:rFonts w:ascii="Arial" w:hAnsi="Arial" w:cs="Arial"/>
          <w:sz w:val="24"/>
          <w:szCs w:val="24"/>
        </w:rPr>
        <w:t>муниц</w:t>
      </w:r>
      <w:r w:rsidR="00461660">
        <w:rPr>
          <w:rFonts w:ascii="Arial" w:hAnsi="Arial" w:cs="Arial"/>
          <w:sz w:val="24"/>
          <w:szCs w:val="24"/>
        </w:rPr>
        <w:t>ипального образования «Ользоны»</w:t>
      </w:r>
      <w:r w:rsidRPr="00116BE1">
        <w:rPr>
          <w:rFonts w:ascii="Arial" w:hAnsi="Arial" w:cs="Arial"/>
          <w:sz w:val="24"/>
          <w:szCs w:val="24"/>
        </w:rPr>
        <w:t>, работники коллектива учреждения культуры.</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 xml:space="preserve">Комиссия по установлению выплат проводит мониторинг достижения (для лиц, поступающих на работу в учреждение-определения) показателей </w:t>
      </w:r>
      <w:r w:rsidRPr="00116BE1">
        <w:rPr>
          <w:rFonts w:ascii="Arial" w:hAnsi="Arial" w:cs="Arial"/>
          <w:sz w:val="24"/>
          <w:szCs w:val="24"/>
        </w:rPr>
        <w:lastRenderedPageBreak/>
        <w:t>результативности и качества выполнения должностных обязанностей работниками, рассматривает поступившие в комиссию</w:t>
      </w:r>
      <w:r w:rsidR="000030C3">
        <w:rPr>
          <w:rFonts w:ascii="Arial" w:hAnsi="Arial" w:cs="Arial"/>
          <w:sz w:val="24"/>
          <w:szCs w:val="24"/>
        </w:rPr>
        <w:t xml:space="preserve"> представления по установлению </w:t>
      </w:r>
      <w:r w:rsidRPr="00116BE1">
        <w:rPr>
          <w:rFonts w:ascii="Arial" w:hAnsi="Arial" w:cs="Arial"/>
          <w:sz w:val="24"/>
          <w:szCs w:val="24"/>
        </w:rPr>
        <w:t>выплат работни</w:t>
      </w:r>
      <w:r w:rsidR="000030C3">
        <w:rPr>
          <w:rFonts w:ascii="Arial" w:hAnsi="Arial" w:cs="Arial"/>
          <w:sz w:val="24"/>
          <w:szCs w:val="24"/>
        </w:rPr>
        <w:t>кам не реже одного раза в месяц</w:t>
      </w:r>
      <w:r w:rsidRPr="00116BE1">
        <w:rPr>
          <w:rFonts w:ascii="Arial" w:hAnsi="Arial" w:cs="Arial"/>
          <w:sz w:val="24"/>
          <w:szCs w:val="24"/>
        </w:rPr>
        <w:t xml:space="preserve"> (в отношении лиц поступающих на работу в учреждение–по мере необходимости). Ре</w:t>
      </w:r>
      <w:r w:rsidR="000030C3">
        <w:rPr>
          <w:rFonts w:ascii="Arial" w:hAnsi="Arial" w:cs="Arial"/>
          <w:sz w:val="24"/>
          <w:szCs w:val="24"/>
        </w:rPr>
        <w:t xml:space="preserve">шение комиссии по установлению </w:t>
      </w:r>
      <w:r w:rsidRPr="00116BE1">
        <w:rPr>
          <w:rFonts w:ascii="Arial" w:hAnsi="Arial" w:cs="Arial"/>
          <w:sz w:val="24"/>
          <w:szCs w:val="24"/>
        </w:rPr>
        <w:t>выплат направляются руководителю учреждения в течение трех дней с момента его принятия.</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 xml:space="preserve">1.22. Учреждение культуры в пределах фонда оплаты труда в соответствии с настоящим Положением определяет размеры надбавок, доплат и других выплат стимулирующего и компенсационного характера и закрепляет их в коллективном договоре учреждения культуры, а также указывает в штатном расписании и в трудовых договорах, заключаемых между работниками учреждения </w:t>
      </w:r>
      <w:r w:rsidR="000030C3">
        <w:rPr>
          <w:rFonts w:ascii="Arial" w:hAnsi="Arial" w:cs="Arial"/>
          <w:sz w:val="24"/>
          <w:szCs w:val="24"/>
        </w:rPr>
        <w:t>культуры и работодателем (далее</w:t>
      </w:r>
      <w:r w:rsidRPr="00116BE1">
        <w:rPr>
          <w:rFonts w:ascii="Arial" w:hAnsi="Arial" w:cs="Arial"/>
          <w:sz w:val="24"/>
          <w:szCs w:val="24"/>
        </w:rPr>
        <w:t>-трудовой договор).</w:t>
      </w:r>
    </w:p>
    <w:p w:rsidR="000030C3" w:rsidRDefault="00782F56" w:rsidP="000030C3">
      <w:pPr>
        <w:spacing w:after="0"/>
        <w:ind w:firstLine="709"/>
        <w:jc w:val="both"/>
        <w:rPr>
          <w:rFonts w:ascii="Arial" w:hAnsi="Arial" w:cs="Arial"/>
          <w:sz w:val="24"/>
          <w:szCs w:val="24"/>
        </w:rPr>
      </w:pPr>
      <w:r w:rsidRPr="00116BE1">
        <w:rPr>
          <w:rFonts w:ascii="Arial" w:hAnsi="Arial" w:cs="Arial"/>
          <w:sz w:val="24"/>
          <w:szCs w:val="24"/>
        </w:rPr>
        <w:t>1.23</w:t>
      </w:r>
      <w:r w:rsidR="00F30CDD" w:rsidRPr="00116BE1">
        <w:rPr>
          <w:rFonts w:ascii="Arial" w:hAnsi="Arial" w:cs="Arial"/>
          <w:sz w:val="24"/>
          <w:szCs w:val="24"/>
        </w:rPr>
        <w:t>. Работникам учреждения культуры выплачиваются районный коэффициент и процентная надбавка за работу в южных районах Иркутской области.</w:t>
      </w:r>
    </w:p>
    <w:p w:rsidR="000030C3" w:rsidRPr="000030C3" w:rsidRDefault="00782F56" w:rsidP="000030C3">
      <w:pPr>
        <w:spacing w:after="0"/>
        <w:ind w:firstLine="709"/>
        <w:jc w:val="both"/>
        <w:rPr>
          <w:rFonts w:ascii="Arial" w:hAnsi="Arial" w:cs="Arial"/>
          <w:color w:val="FF0000"/>
          <w:sz w:val="24"/>
          <w:szCs w:val="24"/>
        </w:rPr>
      </w:pPr>
      <w:r w:rsidRPr="00116BE1">
        <w:rPr>
          <w:rFonts w:ascii="Arial" w:hAnsi="Arial" w:cs="Arial"/>
          <w:sz w:val="24"/>
          <w:szCs w:val="24"/>
        </w:rPr>
        <w:t>1.24</w:t>
      </w:r>
      <w:r w:rsidR="00F30CDD" w:rsidRPr="00116BE1">
        <w:rPr>
          <w:rFonts w:ascii="Arial" w:hAnsi="Arial" w:cs="Arial"/>
          <w:sz w:val="24"/>
          <w:szCs w:val="24"/>
        </w:rPr>
        <w:t>. Фонд оплаты труда работн</w:t>
      </w:r>
      <w:r w:rsidR="000030C3">
        <w:rPr>
          <w:rFonts w:ascii="Arial" w:hAnsi="Arial" w:cs="Arial"/>
          <w:sz w:val="24"/>
          <w:szCs w:val="24"/>
        </w:rPr>
        <w:t>иков учреждения культуры (далее</w:t>
      </w:r>
      <w:r w:rsidR="00F30CDD" w:rsidRPr="00116BE1">
        <w:rPr>
          <w:rFonts w:ascii="Arial" w:hAnsi="Arial" w:cs="Arial"/>
          <w:sz w:val="24"/>
          <w:szCs w:val="24"/>
        </w:rPr>
        <w:t>-фонд оплаты труда) формируется в пределах муниципального задания соответствующего учреждения культуры. Фонд оплаты труда работников учреждений культуры на текущий финансовый год формируется, исходя из выделенных лимитов бюджетных ассигнований, субсидий на выполнение муниципального задания, а также, дох</w:t>
      </w:r>
      <w:r w:rsidRPr="00116BE1">
        <w:rPr>
          <w:rFonts w:ascii="Arial" w:hAnsi="Arial" w:cs="Arial"/>
          <w:sz w:val="24"/>
          <w:szCs w:val="24"/>
        </w:rPr>
        <w:t>одов от оказания</w:t>
      </w:r>
      <w:r w:rsidR="00F30CDD" w:rsidRPr="00116BE1">
        <w:rPr>
          <w:rFonts w:ascii="Arial" w:hAnsi="Arial" w:cs="Arial"/>
          <w:sz w:val="24"/>
          <w:szCs w:val="24"/>
        </w:rPr>
        <w:t xml:space="preserve"> иной приносящей доход деяте</w:t>
      </w:r>
      <w:r w:rsidR="000030C3">
        <w:rPr>
          <w:rFonts w:ascii="Arial" w:hAnsi="Arial" w:cs="Arial"/>
          <w:sz w:val="24"/>
          <w:szCs w:val="24"/>
        </w:rPr>
        <w:t xml:space="preserve">льности. Фонд оплаты труда </w:t>
      </w:r>
      <w:r w:rsidR="00F30CDD" w:rsidRPr="00116BE1">
        <w:rPr>
          <w:rFonts w:ascii="Arial" w:hAnsi="Arial" w:cs="Arial"/>
          <w:sz w:val="24"/>
          <w:szCs w:val="24"/>
        </w:rPr>
        <w:t xml:space="preserve">формируется на основании штатного расписания учреждения культуры с учетом компенсационных и стимулирующих выплат, предусмотренных настоящим положением. </w:t>
      </w:r>
      <w:r w:rsidR="00F30CDD" w:rsidRPr="000030C3">
        <w:rPr>
          <w:rFonts w:ascii="Arial" w:hAnsi="Arial" w:cs="Arial"/>
          <w:color w:val="FF0000"/>
          <w:sz w:val="24"/>
          <w:szCs w:val="24"/>
        </w:rPr>
        <w:t>Штатное расписание утверждается руководителем учреждения.</w:t>
      </w:r>
    </w:p>
    <w:p w:rsidR="000030C3" w:rsidRDefault="000030C3" w:rsidP="000030C3">
      <w:pPr>
        <w:spacing w:after="0"/>
        <w:ind w:firstLine="709"/>
        <w:jc w:val="both"/>
        <w:rPr>
          <w:rFonts w:ascii="Arial" w:hAnsi="Arial" w:cs="Arial"/>
          <w:sz w:val="24"/>
          <w:szCs w:val="24"/>
        </w:rPr>
      </w:pPr>
    </w:p>
    <w:p w:rsidR="00F30CDD" w:rsidRPr="00116BE1" w:rsidRDefault="00F30CDD" w:rsidP="000030C3">
      <w:pPr>
        <w:spacing w:after="0"/>
        <w:ind w:firstLine="709"/>
        <w:jc w:val="center"/>
        <w:rPr>
          <w:rFonts w:ascii="Arial" w:hAnsi="Arial" w:cs="Arial"/>
          <w:sz w:val="24"/>
          <w:szCs w:val="24"/>
        </w:rPr>
      </w:pPr>
      <w:r w:rsidRPr="00116BE1">
        <w:rPr>
          <w:rFonts w:ascii="Arial" w:hAnsi="Arial" w:cs="Arial"/>
          <w:sz w:val="24"/>
          <w:szCs w:val="24"/>
        </w:rPr>
        <w:t xml:space="preserve">Раздел </w:t>
      </w:r>
      <w:r w:rsidRPr="00116BE1">
        <w:rPr>
          <w:rFonts w:ascii="Arial" w:hAnsi="Arial" w:cs="Arial"/>
          <w:sz w:val="24"/>
          <w:szCs w:val="24"/>
          <w:lang w:val="en-US"/>
        </w:rPr>
        <w:t>II</w:t>
      </w:r>
      <w:r w:rsidRPr="00116BE1">
        <w:rPr>
          <w:rFonts w:ascii="Arial" w:hAnsi="Arial" w:cs="Arial"/>
          <w:sz w:val="24"/>
          <w:szCs w:val="24"/>
        </w:rPr>
        <w:t>.</w:t>
      </w:r>
      <w:r w:rsidR="000030C3">
        <w:rPr>
          <w:rFonts w:ascii="Arial" w:hAnsi="Arial" w:cs="Arial"/>
          <w:sz w:val="24"/>
          <w:szCs w:val="24"/>
        </w:rPr>
        <w:t xml:space="preserve"> Порядок и условия оплаты труда работников</w:t>
      </w:r>
    </w:p>
    <w:p w:rsidR="00F30CDD" w:rsidRPr="00116BE1" w:rsidRDefault="00F30CDD" w:rsidP="000030C3">
      <w:pPr>
        <w:spacing w:after="0"/>
        <w:jc w:val="center"/>
        <w:rPr>
          <w:rFonts w:ascii="Arial" w:hAnsi="Arial" w:cs="Arial"/>
          <w:sz w:val="24"/>
          <w:szCs w:val="24"/>
        </w:rPr>
      </w:pPr>
      <w:r w:rsidRPr="00116BE1">
        <w:rPr>
          <w:rFonts w:ascii="Arial" w:hAnsi="Arial" w:cs="Arial"/>
          <w:sz w:val="24"/>
          <w:szCs w:val="24"/>
        </w:rPr>
        <w:t>Подраздел 1.</w:t>
      </w:r>
      <w:r w:rsidR="000030C3">
        <w:rPr>
          <w:rFonts w:ascii="Arial" w:hAnsi="Arial" w:cs="Arial"/>
          <w:sz w:val="24"/>
          <w:szCs w:val="24"/>
        </w:rPr>
        <w:t xml:space="preserve"> Основные условия оплаты труда.</w:t>
      </w:r>
    </w:p>
    <w:p w:rsidR="00F30CDD" w:rsidRPr="00116BE1" w:rsidRDefault="00F30CDD" w:rsidP="00151DB9">
      <w:pPr>
        <w:spacing w:after="0"/>
        <w:jc w:val="both"/>
        <w:rPr>
          <w:rFonts w:ascii="Arial" w:hAnsi="Arial" w:cs="Arial"/>
          <w:sz w:val="24"/>
          <w:szCs w:val="24"/>
        </w:rPr>
      </w:pP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1. Раз</w:t>
      </w:r>
      <w:r w:rsidR="000030C3">
        <w:rPr>
          <w:rFonts w:ascii="Arial" w:hAnsi="Arial" w:cs="Arial"/>
          <w:sz w:val="24"/>
          <w:szCs w:val="24"/>
        </w:rPr>
        <w:t>меры должностных окладов (далее</w:t>
      </w:r>
      <w:r w:rsidRPr="00116BE1">
        <w:rPr>
          <w:rFonts w:ascii="Arial" w:hAnsi="Arial" w:cs="Arial"/>
          <w:sz w:val="24"/>
          <w:szCs w:val="24"/>
        </w:rPr>
        <w:t>-окладов) работников устанавливаются руководителем учреждения культуры на основе минимальных окладов, установленных по занимаемым ими должностям специалистов, служащих и профессиям рабочих, отн</w:t>
      </w:r>
      <w:r w:rsidR="000030C3">
        <w:rPr>
          <w:rFonts w:ascii="Arial" w:hAnsi="Arial" w:cs="Arial"/>
          <w:sz w:val="24"/>
          <w:szCs w:val="24"/>
        </w:rPr>
        <w:t>есенным к соответствующим  ПКГ.</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2. Размеры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F30CDD" w:rsidRPr="00116BE1" w:rsidRDefault="00F30CDD" w:rsidP="000030C3">
      <w:pPr>
        <w:spacing w:after="0"/>
        <w:ind w:firstLine="709"/>
        <w:jc w:val="both"/>
        <w:rPr>
          <w:rFonts w:ascii="Arial" w:hAnsi="Arial" w:cs="Arial"/>
          <w:sz w:val="24"/>
          <w:szCs w:val="24"/>
        </w:rPr>
      </w:pPr>
      <w:r w:rsidRPr="00116BE1">
        <w:rPr>
          <w:rFonts w:ascii="Arial" w:hAnsi="Arial" w:cs="Arial"/>
          <w:sz w:val="24"/>
          <w:szCs w:val="24"/>
        </w:rPr>
        <w:t>3. Заработная плата работников учреждений культуры рассчитывается по формуле:</w:t>
      </w:r>
    </w:p>
    <w:p w:rsidR="00F30CDD" w:rsidRPr="000030C3" w:rsidRDefault="000030C3" w:rsidP="00151DB9">
      <w:pPr>
        <w:spacing w:after="0"/>
        <w:jc w:val="both"/>
        <w:rPr>
          <w:rFonts w:ascii="Arial" w:hAnsi="Arial" w:cs="Arial"/>
          <w:sz w:val="24"/>
          <w:szCs w:val="24"/>
        </w:rPr>
      </w:pPr>
      <w:r w:rsidRPr="000030C3">
        <w:rPr>
          <w:rFonts w:ascii="Arial" w:hAnsi="Arial" w:cs="Arial"/>
          <w:sz w:val="24"/>
          <w:szCs w:val="24"/>
        </w:rPr>
        <w:t>ЗП=(ДО</w:t>
      </w:r>
      <w:r w:rsidR="00F30CDD" w:rsidRPr="000030C3">
        <w:rPr>
          <w:rFonts w:ascii="Arial" w:hAnsi="Arial" w:cs="Arial"/>
          <w:sz w:val="24"/>
          <w:szCs w:val="24"/>
        </w:rPr>
        <w:t>+</w:t>
      </w:r>
      <w:r w:rsidRPr="000030C3">
        <w:rPr>
          <w:rFonts w:ascii="Arial" w:hAnsi="Arial" w:cs="Arial"/>
          <w:sz w:val="24"/>
          <w:szCs w:val="24"/>
        </w:rPr>
        <w:t>Кв</w:t>
      </w:r>
      <w:r w:rsidR="00F30CDD" w:rsidRPr="000030C3">
        <w:rPr>
          <w:rFonts w:ascii="Arial" w:hAnsi="Arial" w:cs="Arial"/>
          <w:sz w:val="24"/>
          <w:szCs w:val="24"/>
        </w:rPr>
        <w:t>+</w:t>
      </w:r>
      <w:r w:rsidRPr="000030C3">
        <w:rPr>
          <w:rFonts w:ascii="Arial" w:hAnsi="Arial" w:cs="Arial"/>
          <w:sz w:val="24"/>
          <w:szCs w:val="24"/>
        </w:rPr>
        <w:t>Св)</w:t>
      </w:r>
      <w:r w:rsidR="00F30CDD" w:rsidRPr="000030C3">
        <w:rPr>
          <w:rFonts w:ascii="Arial" w:hAnsi="Arial" w:cs="Arial"/>
          <w:sz w:val="24"/>
          <w:szCs w:val="24"/>
        </w:rPr>
        <w:t>Кр, где</w:t>
      </w:r>
    </w:p>
    <w:p w:rsidR="00F30CDD" w:rsidRPr="00116BE1" w:rsidRDefault="000030C3" w:rsidP="00151DB9">
      <w:pPr>
        <w:spacing w:after="0"/>
        <w:jc w:val="both"/>
        <w:rPr>
          <w:rFonts w:ascii="Arial" w:hAnsi="Arial" w:cs="Arial"/>
          <w:sz w:val="24"/>
          <w:szCs w:val="24"/>
        </w:rPr>
      </w:pPr>
      <w:r>
        <w:rPr>
          <w:rFonts w:ascii="Arial" w:hAnsi="Arial" w:cs="Arial"/>
          <w:sz w:val="24"/>
          <w:szCs w:val="24"/>
        </w:rPr>
        <w:t>ЗП</w:t>
      </w:r>
      <w:r w:rsidR="00F30CDD" w:rsidRPr="00116BE1">
        <w:rPr>
          <w:rFonts w:ascii="Arial" w:hAnsi="Arial" w:cs="Arial"/>
          <w:sz w:val="24"/>
          <w:szCs w:val="24"/>
        </w:rPr>
        <w:t>–заработная плата,</w:t>
      </w:r>
    </w:p>
    <w:p w:rsidR="00F30CDD" w:rsidRPr="00116BE1" w:rsidRDefault="000030C3" w:rsidP="00151DB9">
      <w:pPr>
        <w:spacing w:after="0"/>
        <w:jc w:val="both"/>
        <w:rPr>
          <w:rFonts w:ascii="Arial" w:hAnsi="Arial" w:cs="Arial"/>
          <w:sz w:val="24"/>
          <w:szCs w:val="24"/>
        </w:rPr>
      </w:pPr>
      <w:r>
        <w:rPr>
          <w:rFonts w:ascii="Arial" w:hAnsi="Arial" w:cs="Arial"/>
          <w:sz w:val="24"/>
          <w:szCs w:val="24"/>
        </w:rPr>
        <w:t>ДО-</w:t>
      </w:r>
      <w:r w:rsidR="00F30CDD" w:rsidRPr="00116BE1">
        <w:rPr>
          <w:rFonts w:ascii="Arial" w:hAnsi="Arial" w:cs="Arial"/>
          <w:sz w:val="24"/>
          <w:szCs w:val="24"/>
        </w:rPr>
        <w:t>должностной оклад,</w:t>
      </w:r>
    </w:p>
    <w:p w:rsidR="00F30CDD" w:rsidRPr="00116BE1" w:rsidRDefault="000030C3" w:rsidP="00151DB9">
      <w:pPr>
        <w:spacing w:after="0"/>
        <w:jc w:val="both"/>
        <w:rPr>
          <w:rFonts w:ascii="Arial" w:hAnsi="Arial" w:cs="Arial"/>
          <w:sz w:val="24"/>
          <w:szCs w:val="24"/>
        </w:rPr>
      </w:pPr>
      <w:r>
        <w:rPr>
          <w:rFonts w:ascii="Arial" w:hAnsi="Arial" w:cs="Arial"/>
          <w:sz w:val="24"/>
          <w:szCs w:val="24"/>
        </w:rPr>
        <w:t>Кв</w:t>
      </w:r>
      <w:r w:rsidR="00F30CDD" w:rsidRPr="00116BE1">
        <w:rPr>
          <w:rFonts w:ascii="Arial" w:hAnsi="Arial" w:cs="Arial"/>
          <w:sz w:val="24"/>
          <w:szCs w:val="24"/>
        </w:rPr>
        <w:t>-компенсационные выплаты,</w:t>
      </w:r>
    </w:p>
    <w:p w:rsidR="00F30CDD" w:rsidRPr="00116BE1" w:rsidRDefault="000030C3" w:rsidP="00151DB9">
      <w:pPr>
        <w:spacing w:after="0"/>
        <w:jc w:val="both"/>
        <w:rPr>
          <w:rFonts w:ascii="Arial" w:hAnsi="Arial" w:cs="Arial"/>
          <w:sz w:val="24"/>
          <w:szCs w:val="24"/>
        </w:rPr>
      </w:pPr>
      <w:r>
        <w:rPr>
          <w:rFonts w:ascii="Arial" w:hAnsi="Arial" w:cs="Arial"/>
          <w:sz w:val="24"/>
          <w:szCs w:val="24"/>
        </w:rPr>
        <w:t>Св</w:t>
      </w:r>
      <w:r w:rsidR="00F30CDD" w:rsidRPr="00116BE1">
        <w:rPr>
          <w:rFonts w:ascii="Arial" w:hAnsi="Arial" w:cs="Arial"/>
          <w:sz w:val="24"/>
          <w:szCs w:val="24"/>
        </w:rPr>
        <w:t>–стимулирующие выплаты,</w:t>
      </w:r>
    </w:p>
    <w:p w:rsidR="000030C3" w:rsidRDefault="000030C3" w:rsidP="00151DB9">
      <w:pPr>
        <w:spacing w:after="0"/>
        <w:jc w:val="both"/>
        <w:rPr>
          <w:rFonts w:ascii="Arial" w:hAnsi="Arial" w:cs="Arial"/>
          <w:sz w:val="24"/>
          <w:szCs w:val="24"/>
        </w:rPr>
      </w:pPr>
      <w:r>
        <w:rPr>
          <w:rFonts w:ascii="Arial" w:hAnsi="Arial" w:cs="Arial"/>
          <w:sz w:val="24"/>
          <w:szCs w:val="24"/>
        </w:rPr>
        <w:lastRenderedPageBreak/>
        <w:t>Кр</w:t>
      </w:r>
      <w:r w:rsidR="00F30CDD" w:rsidRPr="00116BE1">
        <w:rPr>
          <w:rFonts w:ascii="Arial" w:hAnsi="Arial" w:cs="Arial"/>
          <w:sz w:val="24"/>
          <w:szCs w:val="24"/>
        </w:rPr>
        <w:t>–выплаты компенсационного характера работникам, занятым в местностях с особыми климатическими условиями.</w:t>
      </w:r>
    </w:p>
    <w:p w:rsidR="00F30CDD" w:rsidRPr="00116BE1" w:rsidRDefault="00F30CDD" w:rsidP="000030C3">
      <w:pPr>
        <w:spacing w:after="0"/>
        <w:ind w:firstLine="709"/>
        <w:jc w:val="both"/>
        <w:rPr>
          <w:rFonts w:ascii="Arial" w:hAnsi="Arial" w:cs="Arial"/>
          <w:sz w:val="24"/>
          <w:szCs w:val="24"/>
        </w:rPr>
      </w:pPr>
      <w:r w:rsidRPr="00116BE1">
        <w:rPr>
          <w:rFonts w:ascii="Arial" w:hAnsi="Arial" w:cs="Arial"/>
          <w:sz w:val="24"/>
          <w:szCs w:val="24"/>
        </w:rPr>
        <w:t>4. Должностной оклад работников учреждений культуры рассчитывается по формуле:</w:t>
      </w:r>
    </w:p>
    <w:p w:rsidR="00F30CDD" w:rsidRPr="00116BE1" w:rsidRDefault="000030C3" w:rsidP="00151DB9">
      <w:pPr>
        <w:spacing w:after="0"/>
        <w:jc w:val="both"/>
        <w:rPr>
          <w:rFonts w:ascii="Arial" w:hAnsi="Arial" w:cs="Arial"/>
          <w:sz w:val="24"/>
          <w:szCs w:val="24"/>
        </w:rPr>
      </w:pPr>
      <w:r>
        <w:rPr>
          <w:rFonts w:ascii="Arial" w:hAnsi="Arial" w:cs="Arial"/>
          <w:sz w:val="24"/>
          <w:szCs w:val="24"/>
        </w:rPr>
        <w:t>ДО=МО+МО ПК+МО КП, где</w:t>
      </w:r>
    </w:p>
    <w:p w:rsidR="00F30CDD" w:rsidRPr="00116BE1" w:rsidRDefault="000030C3" w:rsidP="00151DB9">
      <w:pPr>
        <w:spacing w:after="0"/>
        <w:jc w:val="both"/>
        <w:rPr>
          <w:rFonts w:ascii="Arial" w:hAnsi="Arial" w:cs="Arial"/>
          <w:sz w:val="24"/>
          <w:szCs w:val="24"/>
        </w:rPr>
      </w:pPr>
      <w:r>
        <w:rPr>
          <w:rFonts w:ascii="Arial" w:hAnsi="Arial" w:cs="Arial"/>
          <w:sz w:val="24"/>
          <w:szCs w:val="24"/>
        </w:rPr>
        <w:t>ДО–должностной оклад,</w:t>
      </w:r>
    </w:p>
    <w:p w:rsidR="00F30CDD" w:rsidRPr="00116BE1" w:rsidRDefault="000030C3" w:rsidP="00151DB9">
      <w:pPr>
        <w:spacing w:after="0"/>
        <w:jc w:val="both"/>
        <w:rPr>
          <w:rFonts w:ascii="Arial" w:hAnsi="Arial" w:cs="Arial"/>
          <w:sz w:val="24"/>
          <w:szCs w:val="24"/>
        </w:rPr>
      </w:pPr>
      <w:r>
        <w:rPr>
          <w:rFonts w:ascii="Arial" w:hAnsi="Arial" w:cs="Arial"/>
          <w:sz w:val="24"/>
          <w:szCs w:val="24"/>
        </w:rPr>
        <w:t>МО</w:t>
      </w:r>
      <w:r w:rsidR="00F30CDD" w:rsidRPr="00116BE1">
        <w:rPr>
          <w:rFonts w:ascii="Arial" w:hAnsi="Arial" w:cs="Arial"/>
          <w:sz w:val="24"/>
          <w:szCs w:val="24"/>
        </w:rPr>
        <w:t xml:space="preserve">–минимальный оклад, </w:t>
      </w:r>
    </w:p>
    <w:p w:rsidR="00F30CDD" w:rsidRPr="00116BE1" w:rsidRDefault="000030C3" w:rsidP="00151DB9">
      <w:pPr>
        <w:spacing w:after="0"/>
        <w:jc w:val="both"/>
        <w:rPr>
          <w:rFonts w:ascii="Arial" w:hAnsi="Arial" w:cs="Arial"/>
          <w:sz w:val="24"/>
          <w:szCs w:val="24"/>
        </w:rPr>
      </w:pPr>
      <w:r>
        <w:rPr>
          <w:rFonts w:ascii="Arial" w:hAnsi="Arial" w:cs="Arial"/>
          <w:sz w:val="24"/>
          <w:szCs w:val="24"/>
        </w:rPr>
        <w:t>ПК</w:t>
      </w:r>
      <w:r w:rsidR="00F30CDD" w:rsidRPr="00116BE1">
        <w:rPr>
          <w:rFonts w:ascii="Arial" w:hAnsi="Arial" w:cs="Arial"/>
          <w:sz w:val="24"/>
          <w:szCs w:val="24"/>
        </w:rPr>
        <w:t>–повышающий коэффициент;</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КП-персональный коэффициент,</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 xml:space="preserve">5. Работникам учреждения культуры, расположенных в сельских населенных пунктах, минимальные оклады устанавливаются в повышенном на 25% </w:t>
      </w:r>
      <w:hyperlink w:anchor="Par460" w:history="1">
        <w:r w:rsidRPr="00116BE1">
          <w:rPr>
            <w:rStyle w:val="ae"/>
            <w:rFonts w:ascii="Arial" w:hAnsi="Arial" w:cs="Arial"/>
            <w:color w:val="auto"/>
            <w:sz w:val="24"/>
            <w:szCs w:val="24"/>
            <w:u w:val="none"/>
          </w:rPr>
          <w:t>размере</w:t>
        </w:r>
      </w:hyperlink>
      <w:r w:rsidRPr="00116BE1">
        <w:rPr>
          <w:rFonts w:ascii="Arial" w:hAnsi="Arial" w:cs="Arial"/>
          <w:sz w:val="24"/>
          <w:szCs w:val="24"/>
        </w:rPr>
        <w:t xml:space="preserve"> по сравнению с минимальными окладами, установленными для работников учреждений культуры, в соответствии с приложением 1 к настоящему Положению.</w:t>
      </w:r>
    </w:p>
    <w:p w:rsidR="000030C3" w:rsidRDefault="00F30CDD" w:rsidP="000030C3">
      <w:pPr>
        <w:spacing w:after="0"/>
        <w:ind w:firstLine="709"/>
        <w:jc w:val="both"/>
        <w:rPr>
          <w:rFonts w:ascii="Arial" w:hAnsi="Arial" w:cs="Arial"/>
          <w:sz w:val="24"/>
          <w:szCs w:val="24"/>
        </w:rPr>
      </w:pPr>
      <w:r w:rsidRPr="00116BE1">
        <w:rPr>
          <w:rFonts w:ascii="Arial" w:hAnsi="Arial" w:cs="Arial"/>
          <w:sz w:val="24"/>
          <w:szCs w:val="24"/>
        </w:rPr>
        <w:t>6. Размеры должностных окладов руководителей структурных подразделений учреждения культуры, должности которых не вклю</w:t>
      </w:r>
      <w:r w:rsidR="000030C3">
        <w:rPr>
          <w:rFonts w:ascii="Arial" w:hAnsi="Arial" w:cs="Arial"/>
          <w:sz w:val="24"/>
          <w:szCs w:val="24"/>
        </w:rPr>
        <w:t xml:space="preserve">чены в ПКГ, устанавливаются на </w:t>
      </w:r>
      <w:r w:rsidRPr="00116BE1">
        <w:rPr>
          <w:rFonts w:ascii="Arial" w:hAnsi="Arial" w:cs="Arial"/>
          <w:sz w:val="24"/>
          <w:szCs w:val="24"/>
        </w:rPr>
        <w:t>50-80</w:t>
      </w:r>
      <w:r w:rsidR="000030C3">
        <w:rPr>
          <w:rFonts w:ascii="Arial" w:hAnsi="Arial" w:cs="Arial"/>
          <w:sz w:val="24"/>
          <w:szCs w:val="24"/>
        </w:rPr>
        <w:t xml:space="preserve">% ниже должностного </w:t>
      </w:r>
      <w:r w:rsidRPr="00116BE1">
        <w:rPr>
          <w:rFonts w:ascii="Arial" w:hAnsi="Arial" w:cs="Arial"/>
          <w:sz w:val="24"/>
          <w:szCs w:val="24"/>
        </w:rPr>
        <w:t>оклада руководителя.</w:t>
      </w:r>
    </w:p>
    <w:p w:rsidR="00F30CDD" w:rsidRPr="00116BE1" w:rsidRDefault="00F30CDD" w:rsidP="000030C3">
      <w:pPr>
        <w:spacing w:after="0"/>
        <w:ind w:firstLine="709"/>
        <w:jc w:val="both"/>
        <w:rPr>
          <w:rFonts w:ascii="Arial" w:hAnsi="Arial" w:cs="Arial"/>
          <w:sz w:val="24"/>
          <w:szCs w:val="24"/>
        </w:rPr>
      </w:pPr>
      <w:r w:rsidRPr="00116BE1">
        <w:rPr>
          <w:rFonts w:ascii="Arial" w:hAnsi="Arial" w:cs="Arial"/>
          <w:sz w:val="24"/>
          <w:szCs w:val="24"/>
        </w:rPr>
        <w:t>Размеры должностных окладов работников, должности которых предусмотрены Приказом Минздравсоцразвития Российской Федерации о</w:t>
      </w:r>
      <w:r w:rsidR="000030C3">
        <w:rPr>
          <w:rFonts w:ascii="Arial" w:hAnsi="Arial" w:cs="Arial"/>
          <w:sz w:val="24"/>
          <w:szCs w:val="24"/>
        </w:rPr>
        <w:t>т 30.03.2011 N</w:t>
      </w:r>
      <w:r w:rsidRPr="00116BE1">
        <w:rPr>
          <w:rFonts w:ascii="Arial" w:hAnsi="Arial" w:cs="Arial"/>
          <w:sz w:val="24"/>
          <w:szCs w:val="24"/>
        </w:rPr>
        <w:t xml:space="preserve">251н "Об утверждении Единого квалификационного справочника должностей руководителей, специалистов и служащих", </w:t>
      </w:r>
      <w:hyperlink r:id="rId12" w:history="1">
        <w:r w:rsidRPr="00116BE1">
          <w:rPr>
            <w:rStyle w:val="ae"/>
            <w:rFonts w:ascii="Arial" w:hAnsi="Arial" w:cs="Arial"/>
            <w:color w:val="auto"/>
            <w:sz w:val="24"/>
            <w:szCs w:val="24"/>
            <w:u w:val="none"/>
          </w:rPr>
          <w:t>раздел</w:t>
        </w:r>
      </w:hyperlink>
      <w:r w:rsidRPr="00116BE1">
        <w:rPr>
          <w:rFonts w:ascii="Arial" w:hAnsi="Arial" w:cs="Arial"/>
          <w:sz w:val="24"/>
          <w:szCs w:val="24"/>
        </w:rPr>
        <w:t xml:space="preserve"> "Квалификационные характеристики должностей работников культуры, иск</w:t>
      </w:r>
      <w:r w:rsidR="000030C3">
        <w:rPr>
          <w:rFonts w:ascii="Arial" w:hAnsi="Arial" w:cs="Arial"/>
          <w:sz w:val="24"/>
          <w:szCs w:val="24"/>
        </w:rPr>
        <w:t>усства и кинематографии" (далее</w:t>
      </w:r>
      <w:r w:rsidRPr="00116BE1">
        <w:rPr>
          <w:rFonts w:ascii="Arial" w:hAnsi="Arial" w:cs="Arial"/>
          <w:sz w:val="24"/>
          <w:szCs w:val="24"/>
        </w:rPr>
        <w:t>-Единый квалификационный справочник),</w:t>
      </w:r>
      <w:r w:rsidR="0026108E">
        <w:rPr>
          <w:rFonts w:ascii="Arial" w:hAnsi="Arial" w:cs="Arial"/>
          <w:sz w:val="24"/>
          <w:szCs w:val="24"/>
        </w:rPr>
        <w:t xml:space="preserve"> п</w:t>
      </w:r>
      <w:r w:rsidRPr="00116BE1">
        <w:rPr>
          <w:rFonts w:ascii="Arial" w:hAnsi="Arial" w:cs="Arial"/>
          <w:sz w:val="24"/>
          <w:szCs w:val="24"/>
        </w:rPr>
        <w:t>ри определении размеров должностных окладов работников, указанных в настоящем пункте, учитываются: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размер должностного оклада руководителя;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задачи и функции, реализация которых возложена на структурное подразделение (осуществление основных видов деятельности в соответствии с уставом учреждения, административно-хозяйственной, финансовой и неосновных видов деятельности);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требования к квалификации, установленные Единым квалификационным справочником (при наличии требований к квалификации по занимаемой работником должности).</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7. Размеры должностных окладов работников учреждений культуры закрепляются в штатных расписаниях соответствующих учреждений культуры и трудовых договорах.</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8. При формировании штатных расписаний учреждений культуры допускается конкретизация наименований должностей работников с учетом специализации их деятельности, штатное расписание утверждается руководителем учреждения.</w:t>
      </w:r>
    </w:p>
    <w:p w:rsidR="00F30CDD" w:rsidRPr="00116BE1" w:rsidRDefault="00F30CDD" w:rsidP="0026108E">
      <w:pPr>
        <w:spacing w:after="0"/>
        <w:ind w:firstLine="709"/>
        <w:jc w:val="both"/>
        <w:rPr>
          <w:rFonts w:ascii="Arial" w:hAnsi="Arial" w:cs="Arial"/>
          <w:sz w:val="24"/>
          <w:szCs w:val="24"/>
        </w:rPr>
      </w:pPr>
      <w:r w:rsidRPr="00116BE1">
        <w:rPr>
          <w:rFonts w:ascii="Arial" w:hAnsi="Arial" w:cs="Arial"/>
          <w:sz w:val="24"/>
          <w:szCs w:val="24"/>
        </w:rPr>
        <w:t>9. При заключении трудовых договоров работникам устанавливаются следующие повышающие коэффициенты к минимальному окладу:</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предусматривающим категорийность в соответствии с нормативными правовыми актами Российской </w:t>
      </w:r>
      <w:r w:rsidRPr="00116BE1">
        <w:rPr>
          <w:rFonts w:ascii="Arial" w:hAnsi="Arial" w:cs="Arial"/>
          <w:sz w:val="24"/>
          <w:szCs w:val="24"/>
        </w:rPr>
        <w:lastRenderedPageBreak/>
        <w:t xml:space="preserve">Федерации, за исключением должностей (профессий), по которым за категорию и производное должностное (производное) наименование предусмотрено повышение минимального рекомендуемого размера оклада в соответствии с приложением </w:t>
      </w:r>
      <w:r w:rsidR="0026108E">
        <w:rPr>
          <w:rFonts w:ascii="Arial" w:hAnsi="Arial" w:cs="Arial"/>
          <w:sz w:val="24"/>
          <w:szCs w:val="24"/>
        </w:rPr>
        <w:t>1 к настоящему Положению (далее</w:t>
      </w:r>
      <w:r w:rsidRPr="00116BE1">
        <w:rPr>
          <w:rFonts w:ascii="Arial" w:hAnsi="Arial" w:cs="Arial"/>
          <w:sz w:val="24"/>
          <w:szCs w:val="24"/>
        </w:rPr>
        <w:t>-повышающий коэффициент за категорию);</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повышающий коэффициент по должностям (профессиям), не предусматривающим категорийность, в том числе по должностям (профессиям), по которым за категорию и производное должностное (производное) наименование предусмотрено повышение минимального рекомендуемого размера оклада в соответствии с приложением 1 к настоящему Положению.</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Категорийность должностей (профессий) определяется в соответствии с квалификационными характеристиками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утвержденных министерством труда и социального развития Российской Федерации,   нормативными актами Российской Федерации.</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10.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по результатам проведенной в отношении работника аттестации. Порядок проведения аттестации устанавливается локальными нормативными актами учреждений. Аттестация проводится в добровольном порядке, если законодательством не предусмотрено обязательное проведение аттестации. 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11. Повышающий коэффициент по должностям (профессиям), не предусматривающим категорийность не может превышать 0,5 и устанавливаетс</w:t>
      </w:r>
      <w:r w:rsidR="0026108E">
        <w:rPr>
          <w:rFonts w:ascii="Arial" w:hAnsi="Arial" w:cs="Arial"/>
          <w:sz w:val="24"/>
          <w:szCs w:val="24"/>
        </w:rPr>
        <w:t xml:space="preserve">я с учетом сложности, важности </w:t>
      </w:r>
      <w:r w:rsidRPr="00116BE1">
        <w:rPr>
          <w:rFonts w:ascii="Arial" w:hAnsi="Arial" w:cs="Arial"/>
          <w:sz w:val="24"/>
          <w:szCs w:val="24"/>
        </w:rPr>
        <w:t>выполняемой работы, степени самостоятельности и ответственности при выполнении работниками поставленных задач.</w:t>
      </w:r>
    </w:p>
    <w:p w:rsidR="0026108E" w:rsidRPr="0026108E" w:rsidRDefault="00F30CDD" w:rsidP="0026108E">
      <w:pPr>
        <w:spacing w:after="0"/>
        <w:ind w:firstLine="709"/>
        <w:jc w:val="both"/>
        <w:rPr>
          <w:rFonts w:ascii="Arial" w:hAnsi="Arial" w:cs="Arial"/>
          <w:sz w:val="24"/>
          <w:szCs w:val="24"/>
        </w:rPr>
      </w:pPr>
      <w:r w:rsidRPr="00116BE1">
        <w:rPr>
          <w:rFonts w:ascii="Arial" w:hAnsi="Arial" w:cs="Arial"/>
          <w:sz w:val="24"/>
          <w:szCs w:val="24"/>
        </w:rPr>
        <w:t>Сложность выполняемой работы определяется как количество трудовых обязанностей работника в соответствии с заключенным с ним трудовым договором.</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w:t>
      </w:r>
    </w:p>
    <w:p w:rsidR="0026108E" w:rsidRDefault="00F30CDD" w:rsidP="0026108E">
      <w:pPr>
        <w:spacing w:after="0"/>
        <w:ind w:firstLine="709"/>
        <w:jc w:val="both"/>
        <w:rPr>
          <w:rFonts w:ascii="Arial" w:hAnsi="Arial" w:cs="Arial"/>
          <w:sz w:val="24"/>
          <w:szCs w:val="24"/>
        </w:rPr>
      </w:pPr>
      <w:r w:rsidRPr="00116BE1">
        <w:rPr>
          <w:rFonts w:ascii="Arial" w:hAnsi="Arial" w:cs="Arial"/>
          <w:sz w:val="24"/>
          <w:szCs w:val="24"/>
        </w:rPr>
        <w:t>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 контролирующими и правоохранительными органами при осуществлении учреждением основной деятельности.</w:t>
      </w:r>
    </w:p>
    <w:p w:rsidR="00F30CDD" w:rsidRPr="00116BE1" w:rsidRDefault="00F30CDD" w:rsidP="0026108E">
      <w:pPr>
        <w:spacing w:after="0"/>
        <w:ind w:firstLine="709"/>
        <w:jc w:val="both"/>
        <w:rPr>
          <w:rFonts w:ascii="Arial" w:hAnsi="Arial" w:cs="Arial"/>
          <w:sz w:val="24"/>
          <w:szCs w:val="24"/>
        </w:rPr>
      </w:pPr>
      <w:r w:rsidRPr="00116BE1">
        <w:rPr>
          <w:rFonts w:ascii="Arial" w:hAnsi="Arial" w:cs="Arial"/>
          <w:sz w:val="24"/>
          <w:szCs w:val="24"/>
        </w:rPr>
        <w:t xml:space="preserve">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руководителем учреждения с учетом рекомендаций комиссии по установлению выплат персонально в отношении каждого работника на основании </w:t>
      </w:r>
      <w:r w:rsidRPr="00116BE1">
        <w:rPr>
          <w:rFonts w:ascii="Arial" w:hAnsi="Arial" w:cs="Arial"/>
          <w:sz w:val="24"/>
          <w:szCs w:val="24"/>
        </w:rPr>
        <w:lastRenderedPageBreak/>
        <w:t>представления руководителя структурного подразделения, в котором работник исполняет трудовую функцию.</w:t>
      </w:r>
    </w:p>
    <w:p w:rsidR="00F30CDD" w:rsidRPr="00116BE1" w:rsidRDefault="00F30CDD" w:rsidP="00151DB9">
      <w:pPr>
        <w:spacing w:after="0"/>
        <w:jc w:val="both"/>
        <w:rPr>
          <w:rFonts w:ascii="Arial" w:hAnsi="Arial" w:cs="Arial"/>
          <w:sz w:val="24"/>
          <w:szCs w:val="24"/>
        </w:rPr>
      </w:pPr>
    </w:p>
    <w:p w:rsidR="00F30CDD" w:rsidRPr="00116BE1" w:rsidRDefault="00F30CDD" w:rsidP="0026108E">
      <w:pPr>
        <w:spacing w:after="0"/>
        <w:jc w:val="center"/>
        <w:rPr>
          <w:rFonts w:ascii="Arial" w:hAnsi="Arial" w:cs="Arial"/>
          <w:sz w:val="24"/>
          <w:szCs w:val="24"/>
        </w:rPr>
      </w:pPr>
      <w:r w:rsidRPr="00116BE1">
        <w:rPr>
          <w:rFonts w:ascii="Arial" w:hAnsi="Arial" w:cs="Arial"/>
          <w:sz w:val="24"/>
          <w:szCs w:val="24"/>
        </w:rPr>
        <w:t>Подраздел 2.</w:t>
      </w:r>
      <w:r w:rsidR="0026108E">
        <w:rPr>
          <w:rFonts w:ascii="Arial" w:hAnsi="Arial" w:cs="Arial"/>
          <w:sz w:val="24"/>
          <w:szCs w:val="24"/>
        </w:rPr>
        <w:t xml:space="preserve"> Компесационные выплаты</w:t>
      </w:r>
      <w:r w:rsidRPr="00116BE1">
        <w:rPr>
          <w:rFonts w:ascii="Arial" w:hAnsi="Arial" w:cs="Arial"/>
          <w:sz w:val="24"/>
          <w:szCs w:val="24"/>
        </w:rPr>
        <w:t xml:space="preserve">, </w:t>
      </w:r>
      <w:r w:rsidR="0026108E">
        <w:rPr>
          <w:rFonts w:ascii="Arial" w:hAnsi="Arial" w:cs="Arial"/>
          <w:sz w:val="24"/>
          <w:szCs w:val="24"/>
        </w:rPr>
        <w:t>порядок и условия их применения.</w:t>
      </w:r>
    </w:p>
    <w:p w:rsidR="00F30CDD" w:rsidRPr="00116BE1" w:rsidRDefault="00F30CDD" w:rsidP="00151DB9">
      <w:pPr>
        <w:spacing w:after="0"/>
        <w:jc w:val="both"/>
        <w:rPr>
          <w:rFonts w:ascii="Arial" w:hAnsi="Arial" w:cs="Arial"/>
          <w:sz w:val="24"/>
          <w:szCs w:val="24"/>
        </w:rPr>
      </w:pPr>
    </w:p>
    <w:p w:rsidR="00F30CDD" w:rsidRPr="00116BE1" w:rsidRDefault="0026108E" w:rsidP="0026108E">
      <w:pPr>
        <w:spacing w:after="0"/>
        <w:ind w:firstLine="709"/>
        <w:jc w:val="both"/>
        <w:rPr>
          <w:rFonts w:ascii="Arial" w:hAnsi="Arial" w:cs="Arial"/>
          <w:sz w:val="24"/>
          <w:szCs w:val="24"/>
        </w:rPr>
      </w:pPr>
      <w:r>
        <w:rPr>
          <w:rFonts w:ascii="Arial" w:hAnsi="Arial" w:cs="Arial"/>
          <w:sz w:val="24"/>
          <w:szCs w:val="24"/>
        </w:rPr>
        <w:t xml:space="preserve">1. </w:t>
      </w:r>
      <w:r w:rsidR="00F30CDD" w:rsidRPr="00116BE1">
        <w:rPr>
          <w:rFonts w:ascii="Arial" w:hAnsi="Arial" w:cs="Arial"/>
          <w:sz w:val="24"/>
          <w:szCs w:val="24"/>
        </w:rPr>
        <w:t>В учреждениях применяются следующие виды компенсационных выплат:</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выплаты за работу в местностях с особыми климатическими условиями;</w:t>
      </w:r>
    </w:p>
    <w:p w:rsidR="00117D62" w:rsidRPr="00116BE1" w:rsidRDefault="0026108E" w:rsidP="00151DB9">
      <w:pPr>
        <w:spacing w:after="0"/>
        <w:jc w:val="both"/>
        <w:rPr>
          <w:rFonts w:ascii="Arial" w:hAnsi="Arial" w:cs="Arial"/>
          <w:sz w:val="24"/>
          <w:szCs w:val="24"/>
        </w:rPr>
      </w:pPr>
      <w:r>
        <w:rPr>
          <w:rFonts w:ascii="Arial" w:hAnsi="Arial" w:cs="Arial"/>
          <w:sz w:val="24"/>
          <w:szCs w:val="24"/>
        </w:rPr>
        <w:t xml:space="preserve">б) </w:t>
      </w:r>
      <w:r w:rsidR="00682356" w:rsidRPr="00116BE1">
        <w:rPr>
          <w:rFonts w:ascii="Arial" w:hAnsi="Arial" w:cs="Arial"/>
          <w:sz w:val="24"/>
          <w:szCs w:val="24"/>
        </w:rPr>
        <w:t>н</w:t>
      </w:r>
      <w:r w:rsidR="00117D62" w:rsidRPr="00116BE1">
        <w:rPr>
          <w:rFonts w:ascii="Arial" w:hAnsi="Arial" w:cs="Arial"/>
          <w:sz w:val="24"/>
          <w:szCs w:val="24"/>
        </w:rPr>
        <w:t>адбавка за работу в сельской местности;</w:t>
      </w:r>
    </w:p>
    <w:p w:rsidR="00117D62" w:rsidRPr="00116BE1" w:rsidRDefault="0026108E" w:rsidP="00151DB9">
      <w:pPr>
        <w:spacing w:after="0"/>
        <w:jc w:val="both"/>
        <w:rPr>
          <w:rFonts w:ascii="Arial" w:hAnsi="Arial" w:cs="Arial"/>
          <w:sz w:val="24"/>
          <w:szCs w:val="24"/>
        </w:rPr>
      </w:pPr>
      <w:r>
        <w:rPr>
          <w:rFonts w:ascii="Arial" w:hAnsi="Arial" w:cs="Arial"/>
          <w:sz w:val="24"/>
          <w:szCs w:val="24"/>
        </w:rPr>
        <w:t xml:space="preserve">в) </w:t>
      </w:r>
      <w:r w:rsidR="00682356" w:rsidRPr="00116BE1">
        <w:rPr>
          <w:rFonts w:ascii="Arial" w:hAnsi="Arial" w:cs="Arial"/>
          <w:sz w:val="24"/>
          <w:szCs w:val="24"/>
        </w:rPr>
        <w:t>в</w:t>
      </w:r>
      <w:r w:rsidR="00117D62" w:rsidRPr="00116BE1">
        <w:rPr>
          <w:rFonts w:ascii="Arial" w:hAnsi="Arial" w:cs="Arial"/>
          <w:sz w:val="24"/>
          <w:szCs w:val="24"/>
        </w:rPr>
        <w:t>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30CDD" w:rsidRPr="00116BE1" w:rsidRDefault="00F30CDD" w:rsidP="0026108E">
      <w:pPr>
        <w:spacing w:after="0"/>
        <w:ind w:firstLine="709"/>
        <w:jc w:val="both"/>
        <w:rPr>
          <w:rFonts w:ascii="Arial" w:hAnsi="Arial" w:cs="Arial"/>
          <w:sz w:val="24"/>
          <w:szCs w:val="24"/>
        </w:rPr>
      </w:pPr>
      <w:r w:rsidRPr="00116BE1">
        <w:rPr>
          <w:rFonts w:ascii="Arial" w:hAnsi="Arial" w:cs="Arial"/>
          <w:sz w:val="24"/>
          <w:szCs w:val="24"/>
        </w:rPr>
        <w:t>2. Локальными нормативными актами об оплате труда при наличии оснований, предусмотренных настоящим Положением, нормативными правовыми актами, содержащими нормы трудового права, устанавливаются следующие выплаты компенсационного характера по видам:</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выплаты за работу в местностях с особыми климатическими условиями: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районный коэффициент и процентная надбавка к заработной плате за работу в южных районах Иркутской области в соответствии со </w:t>
      </w:r>
      <w:hyperlink r:id="rId13" w:history="1">
        <w:r w:rsidRPr="00116BE1">
          <w:rPr>
            <w:rStyle w:val="ae"/>
            <w:rFonts w:ascii="Arial" w:hAnsi="Arial" w:cs="Arial"/>
            <w:color w:val="auto"/>
            <w:sz w:val="24"/>
            <w:szCs w:val="24"/>
            <w:u w:val="none"/>
          </w:rPr>
          <w:t>статьей 148</w:t>
        </w:r>
      </w:hyperlink>
      <w:r w:rsidRPr="00116BE1">
        <w:rPr>
          <w:rFonts w:ascii="Arial" w:hAnsi="Arial" w:cs="Arial"/>
          <w:sz w:val="24"/>
          <w:szCs w:val="24"/>
        </w:rPr>
        <w:t xml:space="preserve"> Трудового кодекса Российской Федерации;</w:t>
      </w:r>
    </w:p>
    <w:p w:rsidR="00117D62" w:rsidRPr="00116BE1" w:rsidRDefault="00117D62" w:rsidP="00151DB9">
      <w:pPr>
        <w:spacing w:after="0"/>
        <w:jc w:val="both"/>
        <w:rPr>
          <w:rFonts w:ascii="Arial" w:hAnsi="Arial" w:cs="Arial"/>
          <w:sz w:val="24"/>
          <w:szCs w:val="24"/>
        </w:rPr>
      </w:pPr>
      <w:r w:rsidRPr="00116BE1">
        <w:rPr>
          <w:rFonts w:ascii="Arial" w:hAnsi="Arial" w:cs="Arial"/>
          <w:sz w:val="24"/>
          <w:szCs w:val="24"/>
        </w:rPr>
        <w:t xml:space="preserve">б) </w:t>
      </w:r>
      <w:r w:rsidR="00682356" w:rsidRPr="00116BE1">
        <w:rPr>
          <w:rFonts w:ascii="Arial" w:hAnsi="Arial" w:cs="Arial"/>
          <w:sz w:val="24"/>
          <w:szCs w:val="24"/>
        </w:rPr>
        <w:t>надбавка за работу в сельской местности:</w:t>
      </w:r>
    </w:p>
    <w:p w:rsidR="00682356" w:rsidRPr="00116BE1" w:rsidRDefault="00682356" w:rsidP="00151DB9">
      <w:pPr>
        <w:spacing w:after="0"/>
        <w:jc w:val="both"/>
        <w:rPr>
          <w:rFonts w:ascii="Arial" w:hAnsi="Arial" w:cs="Arial"/>
          <w:sz w:val="24"/>
          <w:szCs w:val="24"/>
        </w:rPr>
      </w:pPr>
      <w:r w:rsidRPr="00116BE1">
        <w:rPr>
          <w:rFonts w:ascii="Arial" w:hAnsi="Arial" w:cs="Arial"/>
          <w:sz w:val="24"/>
          <w:szCs w:val="24"/>
        </w:rPr>
        <w:t>за работу в учреждении, расположенном в сельском населенном пункте;</w:t>
      </w:r>
    </w:p>
    <w:p w:rsidR="00F30CDD" w:rsidRPr="00116BE1" w:rsidRDefault="00117D62" w:rsidP="00151DB9">
      <w:pPr>
        <w:spacing w:after="0"/>
        <w:jc w:val="both"/>
        <w:rPr>
          <w:rFonts w:ascii="Arial" w:hAnsi="Arial" w:cs="Arial"/>
          <w:sz w:val="24"/>
          <w:szCs w:val="24"/>
        </w:rPr>
      </w:pPr>
      <w:r w:rsidRPr="00116BE1">
        <w:rPr>
          <w:rFonts w:ascii="Arial" w:hAnsi="Arial" w:cs="Arial"/>
          <w:sz w:val="24"/>
          <w:szCs w:val="24"/>
        </w:rPr>
        <w:t>в</w:t>
      </w:r>
      <w:r w:rsidR="00F30CDD" w:rsidRPr="00116BE1">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за совме</w:t>
      </w:r>
      <w:r w:rsidR="0026108E">
        <w:rPr>
          <w:rFonts w:ascii="Arial" w:hAnsi="Arial" w:cs="Arial"/>
          <w:sz w:val="24"/>
          <w:szCs w:val="24"/>
        </w:rPr>
        <w:t xml:space="preserve">щение профессий (должностей) и </w:t>
      </w:r>
      <w:r w:rsidRPr="00116BE1">
        <w:rPr>
          <w:rFonts w:ascii="Arial" w:hAnsi="Arial" w:cs="Arial"/>
          <w:sz w:val="24"/>
          <w:szCs w:val="24"/>
        </w:rPr>
        <w:t>за расширение зон обслуживания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за работу в ночное время;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за сверхурочную работу;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Размеры компенсационных выплат работникам устанавливаются по отношению к минимальным окладам (без повышающих коэффициентов) в соответствии с настоящим Положением.</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Районный коэффициент выплачивается в размере 30%, процентная надбавка к заработной плате за работу в южных районах Иркутской области устанавливаются в соответствии с действующим законодательством в размере 30%.</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Компенсационная выплата за совмещение профессий (должностей) и за расширение зон обслуживания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4" w:history="1">
        <w:r w:rsidRPr="00116BE1">
          <w:rPr>
            <w:rStyle w:val="ae"/>
            <w:rFonts w:ascii="Arial" w:hAnsi="Arial" w:cs="Arial"/>
            <w:color w:val="auto"/>
            <w:sz w:val="24"/>
            <w:szCs w:val="24"/>
            <w:u w:val="none"/>
          </w:rPr>
          <w:t>статьей 60.2</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lastRenderedPageBreak/>
        <w:t xml:space="preserve">Размер компенсационной выплаты за совмещение профессий (должностей) и за расширение зон обслуживания и за увеличение объема работы без освобождения от работы, определенной трудовым договором, устанавливается в соответствии со </w:t>
      </w:r>
      <w:hyperlink r:id="rId15" w:history="1">
        <w:r w:rsidRPr="00116BE1">
          <w:rPr>
            <w:rStyle w:val="ae"/>
            <w:rFonts w:ascii="Arial" w:hAnsi="Arial" w:cs="Arial"/>
            <w:color w:val="auto"/>
            <w:sz w:val="24"/>
            <w:szCs w:val="24"/>
            <w:u w:val="none"/>
          </w:rPr>
          <w:t>статьей 151</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Компенсационная выплата за работу в ночное время устанавливается работникам на условиях и в порядке, предусмотренных </w:t>
      </w:r>
      <w:hyperlink r:id="rId16" w:history="1">
        <w:r w:rsidRPr="00116BE1">
          <w:rPr>
            <w:rStyle w:val="ae"/>
            <w:rFonts w:ascii="Arial" w:hAnsi="Arial" w:cs="Arial"/>
            <w:color w:val="auto"/>
            <w:sz w:val="24"/>
            <w:szCs w:val="24"/>
            <w:u w:val="none"/>
          </w:rPr>
          <w:t>статьей 96</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 xml:space="preserve">Размер выплаты определяется в соответствии с </w:t>
      </w:r>
      <w:hyperlink r:id="rId17" w:history="1">
        <w:r w:rsidRPr="00116BE1">
          <w:rPr>
            <w:rStyle w:val="ae"/>
            <w:rFonts w:ascii="Arial" w:hAnsi="Arial" w:cs="Arial"/>
            <w:color w:val="auto"/>
            <w:sz w:val="24"/>
            <w:szCs w:val="24"/>
            <w:u w:val="none"/>
          </w:rPr>
          <w:t>абзацем 3 статьи 154</w:t>
        </w:r>
      </w:hyperlink>
      <w:r w:rsidRPr="00116BE1">
        <w:rPr>
          <w:rFonts w:ascii="Arial" w:hAnsi="Arial" w:cs="Arial"/>
          <w:sz w:val="24"/>
          <w:szCs w:val="24"/>
        </w:rPr>
        <w:t xml:space="preserve"> Трудового кодекса Российской Федерации.</w:t>
      </w:r>
    </w:p>
    <w:p w:rsidR="00F30CDD" w:rsidRPr="00116BE1" w:rsidRDefault="00F30CDD" w:rsidP="004C7ADC">
      <w:pPr>
        <w:spacing w:after="0"/>
        <w:ind w:firstLine="709"/>
        <w:jc w:val="both"/>
        <w:rPr>
          <w:rFonts w:ascii="Arial" w:hAnsi="Arial" w:cs="Arial"/>
          <w:sz w:val="24"/>
          <w:szCs w:val="24"/>
        </w:rPr>
      </w:pPr>
      <w:r w:rsidRPr="00116BE1">
        <w:rPr>
          <w:rFonts w:ascii="Arial" w:hAnsi="Arial" w:cs="Arial"/>
          <w:sz w:val="24"/>
          <w:szCs w:val="24"/>
        </w:rPr>
        <w:t xml:space="preserve">Компенсационная выплата за сверхурочную работу устанавливается работникам на условиях, в порядке и в размере, установленных </w:t>
      </w:r>
      <w:hyperlink r:id="rId18" w:history="1">
        <w:r w:rsidRPr="00116BE1">
          <w:rPr>
            <w:rStyle w:val="ae"/>
            <w:rFonts w:ascii="Arial" w:hAnsi="Arial" w:cs="Arial"/>
            <w:color w:val="auto"/>
            <w:sz w:val="24"/>
            <w:szCs w:val="24"/>
            <w:u w:val="none"/>
          </w:rPr>
          <w:t>статьями 99</w:t>
        </w:r>
      </w:hyperlink>
      <w:r w:rsidRPr="00116BE1">
        <w:rPr>
          <w:rFonts w:ascii="Arial" w:hAnsi="Arial" w:cs="Arial"/>
          <w:sz w:val="24"/>
          <w:szCs w:val="24"/>
        </w:rPr>
        <w:t xml:space="preserve">, </w:t>
      </w:r>
      <w:hyperlink r:id="rId19" w:history="1">
        <w:r w:rsidRPr="00116BE1">
          <w:rPr>
            <w:rStyle w:val="ae"/>
            <w:rFonts w:ascii="Arial" w:hAnsi="Arial" w:cs="Arial"/>
            <w:color w:val="auto"/>
            <w:sz w:val="24"/>
            <w:szCs w:val="24"/>
            <w:u w:val="none"/>
          </w:rPr>
          <w:t>152</w:t>
        </w:r>
      </w:hyperlink>
      <w:r w:rsidRPr="00116BE1">
        <w:rPr>
          <w:rFonts w:ascii="Arial" w:hAnsi="Arial" w:cs="Arial"/>
          <w:sz w:val="24"/>
          <w:szCs w:val="24"/>
        </w:rPr>
        <w:t xml:space="preserve"> Трудового кодекса Российской Федерации.</w:t>
      </w:r>
    </w:p>
    <w:p w:rsidR="00F30CDD" w:rsidRPr="00116BE1" w:rsidRDefault="00F30CDD" w:rsidP="00151DB9">
      <w:pPr>
        <w:spacing w:after="0"/>
        <w:jc w:val="both"/>
        <w:rPr>
          <w:rFonts w:ascii="Arial" w:hAnsi="Arial" w:cs="Arial"/>
          <w:sz w:val="24"/>
          <w:szCs w:val="24"/>
        </w:rPr>
      </w:pPr>
    </w:p>
    <w:p w:rsidR="00F30CDD" w:rsidRDefault="00F30CDD" w:rsidP="0026108E">
      <w:pPr>
        <w:spacing w:after="0"/>
        <w:jc w:val="center"/>
        <w:rPr>
          <w:rFonts w:ascii="Arial" w:hAnsi="Arial" w:cs="Arial"/>
          <w:sz w:val="24"/>
          <w:szCs w:val="24"/>
        </w:rPr>
      </w:pPr>
      <w:r w:rsidRPr="00116BE1">
        <w:rPr>
          <w:rFonts w:ascii="Arial" w:hAnsi="Arial" w:cs="Arial"/>
          <w:sz w:val="24"/>
          <w:szCs w:val="24"/>
        </w:rPr>
        <w:t>Подраздел 3.</w:t>
      </w:r>
      <w:r w:rsidR="0026108E">
        <w:rPr>
          <w:rFonts w:ascii="Arial" w:hAnsi="Arial" w:cs="Arial"/>
          <w:sz w:val="24"/>
          <w:szCs w:val="24"/>
        </w:rPr>
        <w:t xml:space="preserve"> Стимулирующие выплаты и порядок их применения.</w:t>
      </w:r>
    </w:p>
    <w:p w:rsidR="00392C0C" w:rsidRPr="00116BE1" w:rsidRDefault="00392C0C" w:rsidP="0026108E">
      <w:pPr>
        <w:spacing w:after="0"/>
        <w:jc w:val="center"/>
        <w:rPr>
          <w:rFonts w:ascii="Arial" w:hAnsi="Arial" w:cs="Arial"/>
          <w:sz w:val="24"/>
          <w:szCs w:val="24"/>
        </w:rPr>
      </w:pPr>
    </w:p>
    <w:p w:rsidR="00F30CDD" w:rsidRPr="00392C0C" w:rsidRDefault="00392C0C" w:rsidP="00392C0C">
      <w:pPr>
        <w:spacing w:after="0" w:line="259" w:lineRule="auto"/>
        <w:ind w:firstLine="709"/>
        <w:jc w:val="both"/>
        <w:rPr>
          <w:rFonts w:ascii="Arial" w:hAnsi="Arial" w:cs="Arial"/>
        </w:rPr>
      </w:pPr>
      <w:r>
        <w:rPr>
          <w:rFonts w:ascii="Arial" w:hAnsi="Arial" w:cs="Arial"/>
        </w:rPr>
        <w:t xml:space="preserve">1. </w:t>
      </w:r>
      <w:r w:rsidR="00F30CDD" w:rsidRPr="00392C0C">
        <w:rPr>
          <w:rFonts w:ascii="Arial" w:hAnsi="Arial" w:cs="Arial"/>
        </w:rPr>
        <w:t>Работникам учреждения культуры устанавливаются следующие стимулирующие выплаты:</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за интенсивность и высокие результаты работы;</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за производственные достижения;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за результативность и качество выполняемых работ;</w:t>
      </w:r>
    </w:p>
    <w:p w:rsidR="00392C0C" w:rsidRDefault="00F30CDD" w:rsidP="00151DB9">
      <w:pPr>
        <w:spacing w:after="0"/>
        <w:jc w:val="both"/>
        <w:rPr>
          <w:rFonts w:ascii="Arial" w:hAnsi="Arial" w:cs="Arial"/>
          <w:sz w:val="24"/>
          <w:szCs w:val="24"/>
        </w:rPr>
      </w:pPr>
      <w:r w:rsidRPr="00116BE1">
        <w:rPr>
          <w:rFonts w:ascii="Arial" w:hAnsi="Arial" w:cs="Arial"/>
          <w:sz w:val="24"/>
          <w:szCs w:val="24"/>
        </w:rPr>
        <w:t xml:space="preserve">г) </w:t>
      </w:r>
      <w:r w:rsidR="00AF45E5" w:rsidRPr="00116BE1">
        <w:rPr>
          <w:rFonts w:ascii="Arial" w:hAnsi="Arial" w:cs="Arial"/>
          <w:sz w:val="24"/>
          <w:szCs w:val="24"/>
        </w:rPr>
        <w:t xml:space="preserve">за профессиональное развитие, </w:t>
      </w:r>
      <w:r w:rsidRPr="00116BE1">
        <w:rPr>
          <w:rFonts w:ascii="Arial" w:hAnsi="Arial" w:cs="Arial"/>
          <w:sz w:val="24"/>
          <w:szCs w:val="24"/>
        </w:rPr>
        <w:t>за инициативность и творческий подход к работе;</w:t>
      </w: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Размеры стимулирующих выплат устанавливаются работникам в процентах к минимальному окладу, если иное не предусмотрено настоящим Положением.</w:t>
      </w:r>
    </w:p>
    <w:p w:rsidR="00F30CDD" w:rsidRPr="00392C0C" w:rsidRDefault="00F30CDD" w:rsidP="00151DB9">
      <w:pPr>
        <w:spacing w:after="0"/>
        <w:ind w:firstLine="709"/>
        <w:jc w:val="both"/>
        <w:rPr>
          <w:rFonts w:ascii="Arial" w:hAnsi="Arial" w:cs="Arial"/>
          <w:sz w:val="24"/>
          <w:szCs w:val="24"/>
        </w:rPr>
      </w:pPr>
      <w:r w:rsidRPr="00392C0C">
        <w:rPr>
          <w:rFonts w:ascii="Arial" w:hAnsi="Arial" w:cs="Arial"/>
          <w:sz w:val="24"/>
          <w:szCs w:val="24"/>
        </w:rPr>
        <w:t>1.1. К выплатам за интенсивность и высокие результаты работы относятся: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xml:space="preserve">а) надбавка художественному, артистическому персоналу учреждений за участие в создании премьерных постановок, </w:t>
      </w:r>
      <w:r w:rsidR="00392C0C">
        <w:rPr>
          <w:rFonts w:ascii="Arial" w:hAnsi="Arial" w:cs="Arial"/>
          <w:sz w:val="24"/>
          <w:szCs w:val="24"/>
        </w:rPr>
        <w:t>спектаклей, концертов, программ</w:t>
      </w:r>
      <w:r w:rsidRPr="00116BE1">
        <w:rPr>
          <w:rFonts w:ascii="Arial" w:hAnsi="Arial" w:cs="Arial"/>
          <w:sz w:val="24"/>
          <w:szCs w:val="24"/>
        </w:rPr>
        <w:t>–от 5 до 30%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надбавка работникам библиот</w:t>
      </w:r>
      <w:r w:rsidR="00392C0C">
        <w:rPr>
          <w:rFonts w:ascii="Arial" w:hAnsi="Arial" w:cs="Arial"/>
          <w:sz w:val="24"/>
          <w:szCs w:val="24"/>
        </w:rPr>
        <w:t>ек и других учреждений культуры</w:t>
      </w:r>
      <w:r w:rsidRPr="00116BE1">
        <w:rPr>
          <w:rFonts w:ascii="Arial" w:hAnsi="Arial" w:cs="Arial"/>
          <w:sz w:val="24"/>
          <w:szCs w:val="24"/>
        </w:rPr>
        <w:t>–за организацию и проведение выставок (э</w:t>
      </w:r>
      <w:r w:rsidR="00B047C4" w:rsidRPr="00116BE1">
        <w:rPr>
          <w:rFonts w:ascii="Arial" w:hAnsi="Arial" w:cs="Arial"/>
          <w:sz w:val="24"/>
          <w:szCs w:val="24"/>
        </w:rPr>
        <w:t>кспозиций),</w:t>
      </w:r>
      <w:r w:rsidRPr="00116BE1">
        <w:rPr>
          <w:rFonts w:ascii="Arial" w:hAnsi="Arial" w:cs="Arial"/>
          <w:sz w:val="24"/>
          <w:szCs w:val="24"/>
        </w:rPr>
        <w:t xml:space="preserve"> семинаров, фестивалей, конкурсов, и иных мероприятий, в том числе включенных в федеральные и региональные целевые программы</w:t>
      </w:r>
      <w:r w:rsidR="00AF45E5" w:rsidRPr="00116BE1">
        <w:rPr>
          <w:rFonts w:ascii="Arial" w:hAnsi="Arial" w:cs="Arial"/>
          <w:sz w:val="24"/>
          <w:szCs w:val="24"/>
        </w:rPr>
        <w:t>-</w:t>
      </w:r>
      <w:r w:rsidRPr="00116BE1">
        <w:rPr>
          <w:rFonts w:ascii="Arial" w:hAnsi="Arial" w:cs="Arial"/>
          <w:sz w:val="24"/>
          <w:szCs w:val="24"/>
        </w:rPr>
        <w:t xml:space="preserve"> от 5 до 30%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надбавка за сложность, напряженность и высокие достижения в труде наиболее квалифицированным, компетентным, ответственным, и инициативным работникам учреждений культуры</w:t>
      </w:r>
      <w:r w:rsidR="00AF45E5" w:rsidRPr="00116BE1">
        <w:rPr>
          <w:rFonts w:ascii="Arial" w:hAnsi="Arial" w:cs="Arial"/>
          <w:sz w:val="24"/>
          <w:szCs w:val="24"/>
        </w:rPr>
        <w:t>-</w:t>
      </w:r>
      <w:r w:rsidRPr="00116BE1">
        <w:rPr>
          <w:rFonts w:ascii="Arial" w:hAnsi="Arial" w:cs="Arial"/>
          <w:sz w:val="24"/>
          <w:szCs w:val="24"/>
        </w:rPr>
        <w:t xml:space="preserve"> от 5 до 30%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г)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музе</w:t>
      </w:r>
      <w:r w:rsidR="00392C0C">
        <w:rPr>
          <w:rFonts w:ascii="Arial" w:hAnsi="Arial" w:cs="Arial"/>
          <w:sz w:val="24"/>
          <w:szCs w:val="24"/>
        </w:rPr>
        <w:t>йного и библиотечного имущества</w:t>
      </w:r>
      <w:r w:rsidR="00B047C4" w:rsidRPr="00116BE1">
        <w:rPr>
          <w:rFonts w:ascii="Arial" w:hAnsi="Arial" w:cs="Arial"/>
          <w:sz w:val="24"/>
          <w:szCs w:val="24"/>
        </w:rPr>
        <w:t>-</w:t>
      </w:r>
      <w:r w:rsidRPr="00116BE1">
        <w:rPr>
          <w:rFonts w:ascii="Arial" w:hAnsi="Arial" w:cs="Arial"/>
          <w:sz w:val="24"/>
          <w:szCs w:val="24"/>
        </w:rPr>
        <w:t xml:space="preserve"> от 5 до 30% минимального оклада;</w:t>
      </w:r>
    </w:p>
    <w:p w:rsidR="00B047C4" w:rsidRPr="00116BE1" w:rsidRDefault="00B047C4" w:rsidP="00B047C4">
      <w:pPr>
        <w:spacing w:after="0"/>
        <w:jc w:val="both"/>
        <w:rPr>
          <w:rFonts w:ascii="Arial" w:hAnsi="Arial" w:cs="Arial"/>
          <w:sz w:val="24"/>
          <w:szCs w:val="24"/>
        </w:rPr>
      </w:pPr>
      <w:r w:rsidRPr="00116BE1">
        <w:rPr>
          <w:rFonts w:ascii="Arial" w:hAnsi="Arial" w:cs="Arial"/>
          <w:sz w:val="24"/>
          <w:szCs w:val="24"/>
        </w:rPr>
        <w:lastRenderedPageBreak/>
        <w:t>д) выплата за реализацию проектов, не предусмотренных муниципальными задани</w:t>
      </w:r>
      <w:r w:rsidR="00392C0C">
        <w:rPr>
          <w:rFonts w:ascii="Arial" w:hAnsi="Arial" w:cs="Arial"/>
          <w:sz w:val="24"/>
          <w:szCs w:val="24"/>
        </w:rPr>
        <w:t xml:space="preserve">ями, а также за оказание услуг </w:t>
      </w:r>
      <w:r w:rsidRPr="00116BE1">
        <w:rPr>
          <w:rFonts w:ascii="Arial" w:hAnsi="Arial" w:cs="Arial"/>
          <w:sz w:val="24"/>
          <w:szCs w:val="24"/>
        </w:rPr>
        <w:t>сверх установленного муниципальн</w:t>
      </w:r>
      <w:r w:rsidR="00392C0C">
        <w:rPr>
          <w:rFonts w:ascii="Arial" w:hAnsi="Arial" w:cs="Arial"/>
          <w:sz w:val="24"/>
          <w:szCs w:val="24"/>
        </w:rPr>
        <w:t>ого задания учреждения</w:t>
      </w:r>
      <w:r w:rsidRPr="00116BE1">
        <w:rPr>
          <w:rFonts w:ascii="Arial" w:hAnsi="Arial" w:cs="Arial"/>
          <w:sz w:val="24"/>
          <w:szCs w:val="24"/>
        </w:rPr>
        <w:t>-от 5 до 30% минимального оклада;</w:t>
      </w:r>
    </w:p>
    <w:p w:rsidR="00B047C4" w:rsidRPr="00116BE1" w:rsidRDefault="00B047C4" w:rsidP="00B047C4">
      <w:pPr>
        <w:spacing w:after="0"/>
        <w:jc w:val="both"/>
        <w:rPr>
          <w:rFonts w:ascii="Arial" w:hAnsi="Arial" w:cs="Arial"/>
          <w:sz w:val="24"/>
          <w:szCs w:val="24"/>
        </w:rPr>
      </w:pPr>
      <w:r w:rsidRPr="00116BE1">
        <w:rPr>
          <w:rFonts w:ascii="Arial" w:hAnsi="Arial" w:cs="Arial"/>
          <w:sz w:val="24"/>
          <w:szCs w:val="24"/>
        </w:rPr>
        <w:t>е) выплата за создание усл</w:t>
      </w:r>
      <w:r w:rsidR="00392C0C">
        <w:rPr>
          <w:rFonts w:ascii="Arial" w:hAnsi="Arial" w:cs="Arial"/>
          <w:sz w:val="24"/>
          <w:szCs w:val="24"/>
        </w:rPr>
        <w:t>овий для реализации национально</w:t>
      </w:r>
      <w:r w:rsidRPr="00116BE1">
        <w:rPr>
          <w:rFonts w:ascii="Arial" w:hAnsi="Arial" w:cs="Arial"/>
          <w:sz w:val="24"/>
          <w:szCs w:val="24"/>
        </w:rPr>
        <w:t xml:space="preserve">–культурных прав граждан Российской Федерации, проживающих </w:t>
      </w:r>
      <w:r w:rsidR="00392C0C">
        <w:rPr>
          <w:rFonts w:ascii="Arial" w:hAnsi="Arial" w:cs="Arial"/>
          <w:sz w:val="24"/>
          <w:szCs w:val="24"/>
        </w:rPr>
        <w:t>на территории Иркутской области</w:t>
      </w:r>
      <w:r w:rsidRPr="00116BE1">
        <w:rPr>
          <w:rFonts w:ascii="Arial" w:hAnsi="Arial" w:cs="Arial"/>
          <w:sz w:val="24"/>
          <w:szCs w:val="24"/>
        </w:rPr>
        <w:t>-от 5 до 30% минимального оклада;</w:t>
      </w:r>
    </w:p>
    <w:p w:rsidR="00A57282" w:rsidRPr="00116BE1" w:rsidRDefault="00B047C4" w:rsidP="00A57282">
      <w:pPr>
        <w:spacing w:after="0"/>
        <w:jc w:val="both"/>
        <w:rPr>
          <w:rFonts w:ascii="Arial" w:hAnsi="Arial" w:cs="Arial"/>
          <w:sz w:val="24"/>
          <w:szCs w:val="24"/>
        </w:rPr>
      </w:pPr>
      <w:r w:rsidRPr="00116BE1">
        <w:rPr>
          <w:rFonts w:ascii="Arial" w:hAnsi="Arial" w:cs="Arial"/>
          <w:sz w:val="24"/>
          <w:szCs w:val="24"/>
        </w:rPr>
        <w:t xml:space="preserve">ж) </w:t>
      </w:r>
      <w:r w:rsidR="00A57282" w:rsidRPr="00116BE1">
        <w:rPr>
          <w:rFonts w:ascii="Arial" w:hAnsi="Arial" w:cs="Arial"/>
          <w:sz w:val="24"/>
          <w:szCs w:val="24"/>
        </w:rPr>
        <w:t>выплата за сложность подготавливаемых планово-отчетных документов, документов по информационным запросам, обращениям граждан;</w:t>
      </w:r>
    </w:p>
    <w:p w:rsidR="00A57282" w:rsidRPr="00116BE1" w:rsidRDefault="00A57282" w:rsidP="00A57282">
      <w:pPr>
        <w:spacing w:after="0"/>
        <w:jc w:val="both"/>
        <w:rPr>
          <w:rFonts w:ascii="Arial" w:hAnsi="Arial" w:cs="Arial"/>
          <w:sz w:val="24"/>
          <w:szCs w:val="24"/>
        </w:rPr>
      </w:pPr>
      <w:r w:rsidRPr="00116BE1">
        <w:rPr>
          <w:rFonts w:ascii="Arial" w:hAnsi="Arial" w:cs="Arial"/>
          <w:sz w:val="24"/>
          <w:szCs w:val="24"/>
        </w:rPr>
        <w:t xml:space="preserve">з) выплата за работу с отдельными </w:t>
      </w:r>
      <w:r w:rsidR="00392C0C">
        <w:rPr>
          <w:rFonts w:ascii="Arial" w:hAnsi="Arial" w:cs="Arial"/>
          <w:sz w:val="24"/>
          <w:szCs w:val="24"/>
        </w:rPr>
        <w:t xml:space="preserve">видами документов: за работу с архивными </w:t>
      </w:r>
      <w:r w:rsidRPr="00116BE1">
        <w:rPr>
          <w:rFonts w:ascii="Arial" w:hAnsi="Arial" w:cs="Arial"/>
          <w:sz w:val="24"/>
          <w:szCs w:val="24"/>
        </w:rPr>
        <w:t>до</w:t>
      </w:r>
      <w:r w:rsidR="00392C0C">
        <w:rPr>
          <w:rFonts w:ascii="Arial" w:hAnsi="Arial" w:cs="Arial"/>
          <w:sz w:val="24"/>
          <w:szCs w:val="24"/>
        </w:rPr>
        <w:t>кументами, книжными памятниками</w:t>
      </w:r>
      <w:r w:rsidRPr="00116BE1">
        <w:rPr>
          <w:rFonts w:ascii="Arial" w:hAnsi="Arial" w:cs="Arial"/>
          <w:sz w:val="24"/>
          <w:szCs w:val="24"/>
        </w:rPr>
        <w:t>-от 5 до 30% минимального оклада;</w:t>
      </w:r>
    </w:p>
    <w:p w:rsidR="00F30CDD" w:rsidRPr="00116BE1" w:rsidRDefault="00F30CDD" w:rsidP="00151DB9">
      <w:pPr>
        <w:spacing w:after="0"/>
        <w:jc w:val="both"/>
        <w:rPr>
          <w:rFonts w:ascii="Arial" w:hAnsi="Arial" w:cs="Arial"/>
          <w:sz w:val="24"/>
          <w:szCs w:val="24"/>
        </w:rPr>
      </w:pPr>
    </w:p>
    <w:p w:rsidR="00F30CDD" w:rsidRPr="00392C0C" w:rsidRDefault="00F30CDD" w:rsidP="00392C0C">
      <w:pPr>
        <w:spacing w:after="0"/>
        <w:jc w:val="center"/>
        <w:rPr>
          <w:rFonts w:ascii="Arial" w:hAnsi="Arial" w:cs="Arial"/>
          <w:sz w:val="24"/>
          <w:szCs w:val="24"/>
        </w:rPr>
      </w:pPr>
      <w:r w:rsidRPr="00392C0C">
        <w:rPr>
          <w:rFonts w:ascii="Arial" w:hAnsi="Arial" w:cs="Arial"/>
          <w:sz w:val="24"/>
          <w:szCs w:val="24"/>
        </w:rPr>
        <w:t>1.2</w:t>
      </w:r>
      <w:r w:rsidR="00392C0C" w:rsidRPr="00392C0C">
        <w:rPr>
          <w:rFonts w:ascii="Arial" w:hAnsi="Arial" w:cs="Arial"/>
          <w:sz w:val="24"/>
          <w:szCs w:val="24"/>
        </w:rPr>
        <w:t xml:space="preserve">. </w:t>
      </w:r>
      <w:r w:rsidRPr="00392C0C">
        <w:rPr>
          <w:rFonts w:ascii="Arial" w:hAnsi="Arial" w:cs="Arial"/>
          <w:sz w:val="24"/>
          <w:szCs w:val="24"/>
        </w:rPr>
        <w:t>К выплатам за производственные достижения относятся:</w:t>
      </w:r>
    </w:p>
    <w:p w:rsidR="00392C0C" w:rsidRDefault="00392C0C" w:rsidP="00151DB9">
      <w:pPr>
        <w:spacing w:after="0"/>
        <w:jc w:val="both"/>
        <w:rPr>
          <w:rFonts w:ascii="Arial" w:hAnsi="Arial" w:cs="Arial"/>
          <w:sz w:val="24"/>
          <w:szCs w:val="24"/>
        </w:rPr>
      </w:pP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а) за оперативное и результативное выполнение особо важных заданий руководства от 10 до 50% к минимальному окладу;</w:t>
      </w:r>
    </w:p>
    <w:p w:rsidR="00F30CDD" w:rsidRPr="00116BE1" w:rsidRDefault="00182BE3" w:rsidP="00151DB9">
      <w:pPr>
        <w:spacing w:after="0"/>
        <w:ind w:firstLine="709"/>
        <w:jc w:val="both"/>
        <w:rPr>
          <w:rFonts w:ascii="Arial" w:hAnsi="Arial" w:cs="Arial"/>
          <w:sz w:val="24"/>
          <w:szCs w:val="24"/>
        </w:rPr>
      </w:pPr>
      <w:r w:rsidRPr="00116BE1">
        <w:rPr>
          <w:rFonts w:ascii="Arial" w:hAnsi="Arial" w:cs="Arial"/>
          <w:sz w:val="24"/>
          <w:szCs w:val="24"/>
        </w:rPr>
        <w:t>б</w:t>
      </w:r>
      <w:r w:rsidR="00F30CDD" w:rsidRPr="00116BE1">
        <w:rPr>
          <w:rFonts w:ascii="Arial" w:hAnsi="Arial" w:cs="Arial"/>
          <w:sz w:val="24"/>
          <w:szCs w:val="24"/>
        </w:rPr>
        <w:t>) за высокие результаты организационно-методической работы с работниками структурных подразделений от 10 до 80% к минимальному окладу;</w:t>
      </w:r>
    </w:p>
    <w:p w:rsidR="00F30CDD" w:rsidRPr="00116BE1" w:rsidRDefault="00182BE3" w:rsidP="00151DB9">
      <w:pPr>
        <w:spacing w:after="0"/>
        <w:ind w:firstLine="709"/>
        <w:jc w:val="both"/>
        <w:rPr>
          <w:rFonts w:ascii="Arial" w:hAnsi="Arial" w:cs="Arial"/>
          <w:sz w:val="24"/>
          <w:szCs w:val="24"/>
        </w:rPr>
      </w:pPr>
      <w:r w:rsidRPr="00116BE1">
        <w:rPr>
          <w:rFonts w:ascii="Arial" w:hAnsi="Arial" w:cs="Arial"/>
          <w:sz w:val="24"/>
          <w:szCs w:val="24"/>
        </w:rPr>
        <w:t>в</w:t>
      </w:r>
      <w:r w:rsidR="00F30CDD" w:rsidRPr="00116BE1">
        <w:rPr>
          <w:rFonts w:ascii="Arial" w:hAnsi="Arial" w:cs="Arial"/>
          <w:sz w:val="24"/>
          <w:szCs w:val="24"/>
        </w:rPr>
        <w:t>) призовые места в смотрах (конкурсах) федерального и регионального уровня от 25 до 100% к минимальному окладу;</w:t>
      </w:r>
    </w:p>
    <w:p w:rsidR="00F30CDD" w:rsidRPr="00392C0C" w:rsidRDefault="00F30CDD" w:rsidP="00392C0C">
      <w:pPr>
        <w:spacing w:after="0"/>
        <w:ind w:firstLine="709"/>
        <w:jc w:val="both"/>
        <w:rPr>
          <w:rFonts w:ascii="Arial" w:hAnsi="Arial" w:cs="Arial"/>
          <w:sz w:val="24"/>
          <w:szCs w:val="24"/>
        </w:rPr>
      </w:pPr>
      <w:r w:rsidRPr="00116BE1">
        <w:rPr>
          <w:rFonts w:ascii="Arial" w:hAnsi="Arial" w:cs="Arial"/>
          <w:sz w:val="24"/>
          <w:szCs w:val="24"/>
        </w:rPr>
        <w:t xml:space="preserve">1.3. </w:t>
      </w:r>
      <w:r w:rsidRPr="00392C0C">
        <w:rPr>
          <w:rFonts w:ascii="Arial" w:hAnsi="Arial" w:cs="Arial"/>
          <w:sz w:val="24"/>
          <w:szCs w:val="24"/>
        </w:rPr>
        <w:t>К выплатам  за результативность и качество работ относятся надбавки:</w:t>
      </w: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а) работникам, которым присвоены почетные звания, соответствующие исполняемой трудовой функции: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за почетное звание «Народный (с ука</w:t>
      </w:r>
      <w:r w:rsidR="00392C0C">
        <w:rPr>
          <w:rFonts w:ascii="Arial" w:hAnsi="Arial" w:cs="Arial"/>
          <w:sz w:val="24"/>
          <w:szCs w:val="24"/>
        </w:rPr>
        <w:t>занием профессии)» в размере 35</w:t>
      </w:r>
      <w:r w:rsidRPr="00116BE1">
        <w:rPr>
          <w:rFonts w:ascii="Arial" w:hAnsi="Arial" w:cs="Arial"/>
          <w:sz w:val="24"/>
          <w:szCs w:val="24"/>
        </w:rPr>
        <w:t>%;</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 за почетное звание «Заслуженный (с указа</w:t>
      </w:r>
      <w:r w:rsidR="00392C0C">
        <w:rPr>
          <w:rFonts w:ascii="Arial" w:hAnsi="Arial" w:cs="Arial"/>
          <w:sz w:val="24"/>
          <w:szCs w:val="24"/>
        </w:rPr>
        <w:t>нием профессии)» в размере 30</w:t>
      </w:r>
      <w:r w:rsidRPr="00116BE1">
        <w:rPr>
          <w:rFonts w:ascii="Arial" w:hAnsi="Arial" w:cs="Arial"/>
          <w:sz w:val="24"/>
          <w:szCs w:val="24"/>
        </w:rPr>
        <w:t>%.</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б) работникам, награжденным знаком отличия Министерства культуры Российской Федерации, Министерства культ</w:t>
      </w:r>
      <w:r w:rsidR="00392C0C">
        <w:rPr>
          <w:rFonts w:ascii="Arial" w:hAnsi="Arial" w:cs="Arial"/>
          <w:sz w:val="24"/>
          <w:szCs w:val="24"/>
        </w:rPr>
        <w:t>уры и архивов Иркутской области</w:t>
      </w:r>
      <w:r w:rsidRPr="00116BE1">
        <w:rPr>
          <w:rFonts w:ascii="Arial" w:hAnsi="Arial" w:cs="Arial"/>
          <w:sz w:val="24"/>
          <w:szCs w:val="24"/>
        </w:rPr>
        <w:t>–25%;</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в) за качественное, оперативное и результативн</w:t>
      </w:r>
      <w:r w:rsidR="00392C0C">
        <w:rPr>
          <w:rFonts w:ascii="Arial" w:hAnsi="Arial" w:cs="Arial"/>
          <w:sz w:val="24"/>
          <w:szCs w:val="24"/>
        </w:rPr>
        <w:t>ое выполнение порученной работы</w:t>
      </w:r>
      <w:r w:rsidRPr="00116BE1">
        <w:rPr>
          <w:rFonts w:ascii="Arial" w:hAnsi="Arial" w:cs="Arial"/>
          <w:sz w:val="24"/>
          <w:szCs w:val="24"/>
        </w:rPr>
        <w:t>-не менее 5% и не более 100%;</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г) за качественную организацию и проведение форумов, конкурсов и мероприятий, повышающих автори</w:t>
      </w:r>
      <w:r w:rsidR="00392C0C">
        <w:rPr>
          <w:rFonts w:ascii="Arial" w:hAnsi="Arial" w:cs="Arial"/>
          <w:sz w:val="24"/>
          <w:szCs w:val="24"/>
        </w:rPr>
        <w:t>тет и имидж учреждения культуры</w:t>
      </w:r>
      <w:r w:rsidRPr="00116BE1">
        <w:rPr>
          <w:rFonts w:ascii="Arial" w:hAnsi="Arial" w:cs="Arial"/>
          <w:sz w:val="24"/>
          <w:szCs w:val="24"/>
        </w:rPr>
        <w:t>-не менее 5% и не более 100%;</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 xml:space="preserve">1.4. К выплатам </w:t>
      </w:r>
      <w:r w:rsidR="00E0722A" w:rsidRPr="00116BE1">
        <w:rPr>
          <w:rFonts w:ascii="Arial" w:hAnsi="Arial" w:cs="Arial"/>
          <w:sz w:val="24"/>
          <w:szCs w:val="24"/>
        </w:rPr>
        <w:t xml:space="preserve">за профессиональное развитие, </w:t>
      </w:r>
      <w:r w:rsidRPr="00116BE1">
        <w:rPr>
          <w:rFonts w:ascii="Arial" w:hAnsi="Arial" w:cs="Arial"/>
          <w:sz w:val="24"/>
          <w:szCs w:val="24"/>
        </w:rPr>
        <w:t>за инициативность и творческий подход к работе относятся:</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а) за разработку новых научно-методических пособий и рекомендаций для работников учреждений культуры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б) за наличие наград, дипломов, грамот и др., полученных работником или при его участии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в) за самостоятельное проявление инициативы работником учреждения культуры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г) за высокий уровень творческих достижений в процессе работы в учреждении культуры от 10 до 50% к минимальному окладу;</w:t>
      </w:r>
    </w:p>
    <w:p w:rsidR="00392C0C" w:rsidRDefault="00F30CDD" w:rsidP="00392C0C">
      <w:pPr>
        <w:spacing w:after="0"/>
        <w:ind w:firstLine="709"/>
        <w:jc w:val="both"/>
        <w:rPr>
          <w:rFonts w:ascii="Arial" w:hAnsi="Arial" w:cs="Arial"/>
          <w:sz w:val="24"/>
          <w:szCs w:val="24"/>
        </w:rPr>
      </w:pPr>
      <w:r w:rsidRPr="00116BE1">
        <w:rPr>
          <w:rFonts w:ascii="Arial" w:hAnsi="Arial" w:cs="Arial"/>
          <w:sz w:val="24"/>
          <w:szCs w:val="24"/>
        </w:rPr>
        <w:t>2.Стимулирующие выплаты   устанавливаются работнику с учетом:</w:t>
      </w:r>
    </w:p>
    <w:p w:rsidR="00F30CDD" w:rsidRPr="00116BE1" w:rsidRDefault="00F30CDD" w:rsidP="00392C0C">
      <w:pPr>
        <w:spacing w:after="0"/>
        <w:ind w:firstLine="709"/>
        <w:jc w:val="both"/>
        <w:rPr>
          <w:rFonts w:ascii="Arial" w:hAnsi="Arial" w:cs="Arial"/>
          <w:sz w:val="24"/>
          <w:szCs w:val="24"/>
        </w:rPr>
      </w:pPr>
      <w:r w:rsidRPr="00116BE1">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lastRenderedPageBreak/>
        <w:t>количество культурно-массовых тематических мероприятий от 10 д</w:t>
      </w:r>
      <w:r w:rsidR="00392C0C">
        <w:rPr>
          <w:rFonts w:ascii="Arial" w:hAnsi="Arial" w:cs="Arial"/>
          <w:sz w:val="24"/>
          <w:szCs w:val="24"/>
        </w:rPr>
        <w:t>о 50%; посещаемость мероприятий</w:t>
      </w:r>
      <w:r w:rsidRPr="00116BE1">
        <w:rPr>
          <w:rFonts w:ascii="Arial" w:hAnsi="Arial" w:cs="Arial"/>
          <w:sz w:val="24"/>
          <w:szCs w:val="24"/>
        </w:rPr>
        <w:t>-от 10 до 100% к минимальному окладу;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число коллективов самод</w:t>
      </w:r>
      <w:r w:rsidR="00392C0C">
        <w:rPr>
          <w:rFonts w:ascii="Arial" w:hAnsi="Arial" w:cs="Arial"/>
          <w:sz w:val="24"/>
          <w:szCs w:val="24"/>
        </w:rPr>
        <w:t>еятельного народного творчества</w:t>
      </w:r>
      <w:r w:rsidRPr="00116BE1">
        <w:rPr>
          <w:rFonts w:ascii="Arial" w:hAnsi="Arial" w:cs="Arial"/>
          <w:sz w:val="24"/>
          <w:szCs w:val="24"/>
        </w:rPr>
        <w:t xml:space="preserve">-от 10 до 80% к минимальному окладу; </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число участников постоянно действующих в течение года коллективов самодеят</w:t>
      </w:r>
      <w:r w:rsidR="00392C0C">
        <w:rPr>
          <w:rFonts w:ascii="Arial" w:hAnsi="Arial" w:cs="Arial"/>
          <w:sz w:val="24"/>
          <w:szCs w:val="24"/>
        </w:rPr>
        <w:t>ельного народного творчества</w:t>
      </w:r>
      <w:r w:rsidRPr="00116BE1">
        <w:rPr>
          <w:rFonts w:ascii="Arial" w:hAnsi="Arial" w:cs="Arial"/>
          <w:sz w:val="24"/>
          <w:szCs w:val="24"/>
        </w:rPr>
        <w:t>-от 3</w:t>
      </w:r>
      <w:r w:rsidR="00392C0C">
        <w:rPr>
          <w:rFonts w:ascii="Arial" w:hAnsi="Arial" w:cs="Arial"/>
          <w:sz w:val="24"/>
          <w:szCs w:val="24"/>
        </w:rPr>
        <w:t>0 до 50% к минимальному окладу;</w:t>
      </w:r>
    </w:p>
    <w:p w:rsidR="00F30CDD" w:rsidRPr="00116BE1" w:rsidRDefault="00392C0C" w:rsidP="00151DB9">
      <w:pPr>
        <w:spacing w:after="0"/>
        <w:ind w:firstLine="709"/>
        <w:jc w:val="both"/>
        <w:rPr>
          <w:rFonts w:ascii="Arial" w:hAnsi="Arial" w:cs="Arial"/>
          <w:sz w:val="24"/>
          <w:szCs w:val="24"/>
        </w:rPr>
      </w:pPr>
      <w:r>
        <w:rPr>
          <w:rFonts w:ascii="Arial" w:hAnsi="Arial" w:cs="Arial"/>
          <w:sz w:val="24"/>
          <w:szCs w:val="24"/>
        </w:rPr>
        <w:t>объем платных услуг</w:t>
      </w:r>
      <w:r w:rsidR="00F30CDD" w:rsidRPr="00116BE1">
        <w:rPr>
          <w:rFonts w:ascii="Arial" w:hAnsi="Arial" w:cs="Arial"/>
          <w:sz w:val="24"/>
          <w:szCs w:val="24"/>
        </w:rPr>
        <w:t>-от 30 до 100% к минимальному окладу; результативное участие творческих коллективов в конкурсах районного, областного, регионального, федерального, международного знач</w:t>
      </w:r>
      <w:r>
        <w:rPr>
          <w:rFonts w:ascii="Arial" w:hAnsi="Arial" w:cs="Arial"/>
          <w:sz w:val="24"/>
          <w:szCs w:val="24"/>
        </w:rPr>
        <w:t>ения</w:t>
      </w:r>
      <w:r w:rsidR="00F30CDD" w:rsidRPr="00116BE1">
        <w:rPr>
          <w:rFonts w:ascii="Arial" w:hAnsi="Arial" w:cs="Arial"/>
          <w:sz w:val="24"/>
          <w:szCs w:val="24"/>
        </w:rPr>
        <w:t>-</w:t>
      </w:r>
      <w:r w:rsidR="00D219FD">
        <w:rPr>
          <w:rFonts w:ascii="Arial" w:hAnsi="Arial" w:cs="Arial"/>
          <w:sz w:val="24"/>
          <w:szCs w:val="24"/>
        </w:rPr>
        <w:t>от 30 до 100% к минимальному окладу;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количество ч</w:t>
      </w:r>
      <w:r w:rsidR="00D219FD">
        <w:rPr>
          <w:rFonts w:ascii="Arial" w:hAnsi="Arial" w:cs="Arial"/>
          <w:sz w:val="24"/>
          <w:szCs w:val="24"/>
        </w:rPr>
        <w:t>итателей, книговыдач, посещений</w:t>
      </w:r>
      <w:r w:rsidRPr="00116BE1">
        <w:rPr>
          <w:rFonts w:ascii="Arial" w:hAnsi="Arial" w:cs="Arial"/>
          <w:sz w:val="24"/>
          <w:szCs w:val="24"/>
        </w:rPr>
        <w:t>-от 30</w:t>
      </w:r>
      <w:r w:rsidR="00D219FD">
        <w:rPr>
          <w:rFonts w:ascii="Arial" w:hAnsi="Arial" w:cs="Arial"/>
          <w:sz w:val="24"/>
          <w:szCs w:val="24"/>
        </w:rPr>
        <w:t xml:space="preserve"> до 100% к минимальному окладу;</w:t>
      </w:r>
    </w:p>
    <w:p w:rsidR="00D219FD" w:rsidRDefault="00F30CDD" w:rsidP="00151DB9">
      <w:pPr>
        <w:spacing w:after="0"/>
        <w:ind w:firstLine="709"/>
        <w:jc w:val="both"/>
        <w:rPr>
          <w:rFonts w:ascii="Arial" w:hAnsi="Arial" w:cs="Arial"/>
          <w:sz w:val="24"/>
          <w:szCs w:val="24"/>
        </w:rPr>
      </w:pPr>
      <w:r w:rsidRPr="00116BE1">
        <w:rPr>
          <w:rFonts w:ascii="Arial" w:hAnsi="Arial" w:cs="Arial"/>
          <w:sz w:val="24"/>
          <w:szCs w:val="24"/>
        </w:rPr>
        <w:t>количество единиц хра</w:t>
      </w:r>
      <w:r w:rsidR="00D219FD">
        <w:rPr>
          <w:rFonts w:ascii="Arial" w:hAnsi="Arial" w:cs="Arial"/>
          <w:sz w:val="24"/>
          <w:szCs w:val="24"/>
        </w:rPr>
        <w:t>нения фондов, пополнения фондов</w:t>
      </w:r>
      <w:r w:rsidRPr="00116BE1">
        <w:rPr>
          <w:rFonts w:ascii="Arial" w:hAnsi="Arial" w:cs="Arial"/>
          <w:sz w:val="24"/>
          <w:szCs w:val="24"/>
        </w:rPr>
        <w:t>-от 30 до 50% к минимальному окладу;</w:t>
      </w:r>
    </w:p>
    <w:p w:rsidR="00F30CDD" w:rsidRPr="00116BE1" w:rsidRDefault="00D219FD" w:rsidP="00151DB9">
      <w:pPr>
        <w:spacing w:after="0"/>
        <w:ind w:firstLine="709"/>
        <w:jc w:val="both"/>
        <w:rPr>
          <w:rFonts w:ascii="Arial" w:hAnsi="Arial" w:cs="Arial"/>
          <w:sz w:val="24"/>
          <w:szCs w:val="24"/>
        </w:rPr>
      </w:pPr>
      <w:r>
        <w:rPr>
          <w:rFonts w:ascii="Arial" w:hAnsi="Arial" w:cs="Arial"/>
          <w:sz w:val="24"/>
          <w:szCs w:val="24"/>
        </w:rPr>
        <w:t>количество посетителей</w:t>
      </w:r>
      <w:r w:rsidR="00F30CDD" w:rsidRPr="00116BE1">
        <w:rPr>
          <w:rFonts w:ascii="Arial" w:hAnsi="Arial" w:cs="Arial"/>
          <w:sz w:val="24"/>
          <w:szCs w:val="24"/>
        </w:rPr>
        <w:t>-от 30 до 80% к минимальному окладу;</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научно-исследовательская работа: описание музейных предметов, коллекций, их систематизация и классификация, издание каталогов, буклетов, комплектов открыток по коллекциям музея, создание стационарных, временных передвижных выста</w:t>
      </w:r>
      <w:r w:rsidR="00D219FD">
        <w:rPr>
          <w:rFonts w:ascii="Arial" w:hAnsi="Arial" w:cs="Arial"/>
          <w:sz w:val="24"/>
          <w:szCs w:val="24"/>
        </w:rPr>
        <w:t>вок</w:t>
      </w:r>
      <w:r w:rsidRPr="00116BE1">
        <w:rPr>
          <w:rFonts w:ascii="Arial" w:hAnsi="Arial" w:cs="Arial"/>
          <w:sz w:val="24"/>
          <w:szCs w:val="24"/>
        </w:rPr>
        <w:t>-от 30 до 100% к минимальному окладу;</w:t>
      </w:r>
    </w:p>
    <w:p w:rsidR="00F30CDD" w:rsidRPr="00116BE1" w:rsidRDefault="00D219FD" w:rsidP="00151DB9">
      <w:pPr>
        <w:spacing w:after="0"/>
        <w:ind w:firstLine="709"/>
        <w:jc w:val="both"/>
        <w:rPr>
          <w:rFonts w:ascii="Arial" w:hAnsi="Arial" w:cs="Arial"/>
          <w:sz w:val="24"/>
          <w:szCs w:val="24"/>
        </w:rPr>
      </w:pPr>
      <w:r>
        <w:rPr>
          <w:rFonts w:ascii="Arial" w:hAnsi="Arial" w:cs="Arial"/>
          <w:sz w:val="24"/>
          <w:szCs w:val="24"/>
        </w:rPr>
        <w:t>к</w:t>
      </w:r>
      <w:r w:rsidR="00F30CDD" w:rsidRPr="00116BE1">
        <w:rPr>
          <w:rFonts w:ascii="Arial" w:hAnsi="Arial" w:cs="Arial"/>
          <w:sz w:val="24"/>
          <w:szCs w:val="24"/>
        </w:rPr>
        <w:t>ультурно-образовательная деятельность: проведение открытий выставок, лекций, мастер-классов, кинолекториев, краеведческих</w:t>
      </w:r>
      <w:r>
        <w:rPr>
          <w:rFonts w:ascii="Arial" w:hAnsi="Arial" w:cs="Arial"/>
          <w:sz w:val="24"/>
          <w:szCs w:val="24"/>
        </w:rPr>
        <w:t xml:space="preserve"> олимпиад, массовых мероприятий</w:t>
      </w:r>
      <w:r w:rsidR="00F30CDD" w:rsidRPr="00116BE1">
        <w:rPr>
          <w:rFonts w:ascii="Arial" w:hAnsi="Arial" w:cs="Arial"/>
          <w:sz w:val="24"/>
          <w:szCs w:val="24"/>
        </w:rPr>
        <w:t>-от 10 до 30% к минимальному окладу;</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количество досуго</w:t>
      </w:r>
      <w:r w:rsidR="00D219FD">
        <w:rPr>
          <w:rFonts w:ascii="Arial" w:hAnsi="Arial" w:cs="Arial"/>
          <w:sz w:val="24"/>
          <w:szCs w:val="24"/>
        </w:rPr>
        <w:t>вых объектов</w:t>
      </w:r>
      <w:r w:rsidRPr="00116BE1">
        <w:rPr>
          <w:rFonts w:ascii="Arial" w:hAnsi="Arial" w:cs="Arial"/>
          <w:sz w:val="24"/>
          <w:szCs w:val="24"/>
        </w:rPr>
        <w:t>-от 30 до 80% к минимальному окладу;</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б) рекомендаций комиссии по установлению выплат работникам, созданной в учреждении с участием предст</w:t>
      </w:r>
      <w:r w:rsidR="00D219FD">
        <w:rPr>
          <w:rFonts w:ascii="Arial" w:hAnsi="Arial" w:cs="Arial"/>
          <w:sz w:val="24"/>
          <w:szCs w:val="24"/>
        </w:rPr>
        <w:t>авительного органа работников (</w:t>
      </w:r>
      <w:r w:rsidRPr="00116BE1">
        <w:rPr>
          <w:rFonts w:ascii="Arial" w:hAnsi="Arial" w:cs="Arial"/>
          <w:sz w:val="24"/>
          <w:szCs w:val="24"/>
        </w:rPr>
        <w:t>при его наличии).</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Ре</w:t>
      </w:r>
      <w:r w:rsidR="00D219FD">
        <w:rPr>
          <w:rFonts w:ascii="Arial" w:hAnsi="Arial" w:cs="Arial"/>
          <w:sz w:val="24"/>
          <w:szCs w:val="24"/>
        </w:rPr>
        <w:t xml:space="preserve">шение комиссии по установлению </w:t>
      </w:r>
      <w:r w:rsidRPr="00116BE1">
        <w:rPr>
          <w:rFonts w:ascii="Arial" w:hAnsi="Arial" w:cs="Arial"/>
          <w:sz w:val="24"/>
          <w:szCs w:val="24"/>
        </w:rPr>
        <w:t>выплат работникам обязательно для исполнения руководителем учреждения.</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3. Представление в комиссию по определению размеров стимули</w:t>
      </w:r>
      <w:r w:rsidR="00D219FD">
        <w:rPr>
          <w:rFonts w:ascii="Arial" w:hAnsi="Arial" w:cs="Arial"/>
          <w:sz w:val="24"/>
          <w:szCs w:val="24"/>
        </w:rPr>
        <w:t>рующих выплат работникам (далее</w:t>
      </w:r>
      <w:r w:rsidRPr="00116BE1">
        <w:rPr>
          <w:rFonts w:ascii="Arial" w:hAnsi="Arial" w:cs="Arial"/>
          <w:sz w:val="24"/>
          <w:szCs w:val="24"/>
        </w:rPr>
        <w:t>-представление) направляется: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w:t>
      </w:r>
      <w:r w:rsidR="00084B7C" w:rsidRPr="00116BE1">
        <w:rPr>
          <w:rFonts w:ascii="Arial" w:hAnsi="Arial" w:cs="Arial"/>
          <w:sz w:val="24"/>
          <w:szCs w:val="24"/>
        </w:rPr>
        <w:t xml:space="preserve"> </w:t>
      </w:r>
      <w:r w:rsidRPr="00116BE1">
        <w:rPr>
          <w:rFonts w:ascii="Arial" w:hAnsi="Arial" w:cs="Arial"/>
          <w:sz w:val="24"/>
          <w:szCs w:val="24"/>
        </w:rPr>
        <w:t>руководителями соответствующих структурных подразделений учреждений на работников, подчиненных руководителям соответствующих структурных подразделений учреждений.</w:t>
      </w:r>
    </w:p>
    <w:p w:rsidR="00F30CDD" w:rsidRPr="00116BE1" w:rsidRDefault="00F30CDD" w:rsidP="00151DB9">
      <w:pPr>
        <w:spacing w:after="0"/>
        <w:ind w:firstLine="709"/>
        <w:jc w:val="both"/>
        <w:rPr>
          <w:rFonts w:ascii="Arial" w:hAnsi="Arial" w:cs="Arial"/>
          <w:sz w:val="24"/>
          <w:szCs w:val="24"/>
        </w:rPr>
      </w:pPr>
      <w:r w:rsidRPr="00116BE1">
        <w:rPr>
          <w:rFonts w:ascii="Arial" w:hAnsi="Arial" w:cs="Arial"/>
          <w:sz w:val="24"/>
          <w:szCs w:val="24"/>
        </w:rPr>
        <w:t>Представление составляется лицами, его направляющими, на основании письменного или устного обращения работника об установлении стимулирующих выплат.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4. Фонд стимулирующей выплаты составляет от 1% до 110% от общего фонда заработной платы, без учета стимулирующих выплат, формируемых за счет ассигнований бюджета муниципального образования «Ользоны» и устанавливается в целях реализации Указа Президента Российск</w:t>
      </w:r>
      <w:r w:rsidR="00D219FD">
        <w:rPr>
          <w:rFonts w:ascii="Arial" w:hAnsi="Arial" w:cs="Arial"/>
          <w:sz w:val="24"/>
          <w:szCs w:val="24"/>
        </w:rPr>
        <w:t>ой Федерации от 07 мая 2012г. №</w:t>
      </w:r>
      <w:r w:rsidRPr="00116BE1">
        <w:rPr>
          <w:rFonts w:ascii="Arial" w:hAnsi="Arial" w:cs="Arial"/>
          <w:sz w:val="24"/>
          <w:szCs w:val="24"/>
        </w:rPr>
        <w:t>597 «О мероприятиях по реализации государственной социальной политики».</w:t>
      </w:r>
    </w:p>
    <w:p w:rsidR="00F30CDD" w:rsidRPr="00116BE1" w:rsidRDefault="00F30CDD" w:rsidP="00151DB9">
      <w:pPr>
        <w:spacing w:after="0"/>
        <w:jc w:val="both"/>
        <w:rPr>
          <w:rFonts w:ascii="Arial" w:hAnsi="Arial" w:cs="Arial"/>
          <w:sz w:val="24"/>
          <w:szCs w:val="24"/>
        </w:rPr>
      </w:pPr>
    </w:p>
    <w:p w:rsidR="00F30CDD" w:rsidRPr="00116BE1" w:rsidRDefault="00F30CDD" w:rsidP="00D219FD">
      <w:pPr>
        <w:spacing w:after="0"/>
        <w:jc w:val="center"/>
        <w:rPr>
          <w:rFonts w:ascii="Arial" w:hAnsi="Arial" w:cs="Arial"/>
          <w:sz w:val="24"/>
          <w:szCs w:val="24"/>
        </w:rPr>
      </w:pPr>
      <w:r w:rsidRPr="00116BE1">
        <w:rPr>
          <w:rFonts w:ascii="Arial" w:hAnsi="Arial" w:cs="Arial"/>
          <w:sz w:val="24"/>
          <w:szCs w:val="24"/>
        </w:rPr>
        <w:t xml:space="preserve">Раздел </w:t>
      </w:r>
      <w:r w:rsidRPr="00116BE1">
        <w:rPr>
          <w:rFonts w:ascii="Arial" w:hAnsi="Arial" w:cs="Arial"/>
          <w:sz w:val="24"/>
          <w:szCs w:val="24"/>
          <w:lang w:val="en-US"/>
        </w:rPr>
        <w:t>III</w:t>
      </w:r>
      <w:r w:rsidR="00D219FD">
        <w:rPr>
          <w:rFonts w:ascii="Arial" w:hAnsi="Arial" w:cs="Arial"/>
          <w:sz w:val="24"/>
          <w:szCs w:val="24"/>
        </w:rPr>
        <w:t>. Условия оплаты труда руководителя учреждения, главного бухгалтера.</w:t>
      </w:r>
    </w:p>
    <w:p w:rsidR="00D219FD" w:rsidRDefault="00D219FD" w:rsidP="00151DB9">
      <w:pPr>
        <w:spacing w:after="0"/>
        <w:jc w:val="both"/>
        <w:rPr>
          <w:rFonts w:ascii="Arial" w:hAnsi="Arial" w:cs="Arial"/>
          <w:sz w:val="24"/>
          <w:szCs w:val="24"/>
        </w:rPr>
      </w:pP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1. В настоящей главе устанавливаются условия оплаты труда руководителей, осуществляющих в соответствии с заключенными с ними трудовыми договорами функции руководства учреждения, главно</w:t>
      </w:r>
      <w:r w:rsidR="00D219FD">
        <w:rPr>
          <w:rFonts w:ascii="Arial" w:hAnsi="Arial" w:cs="Arial"/>
          <w:sz w:val="24"/>
          <w:szCs w:val="24"/>
        </w:rPr>
        <w:t>го бухгалтера учреждения (далее</w:t>
      </w:r>
      <w:r w:rsidRPr="00116BE1">
        <w:rPr>
          <w:rFonts w:ascii="Arial" w:hAnsi="Arial" w:cs="Arial"/>
          <w:sz w:val="24"/>
          <w:szCs w:val="24"/>
        </w:rPr>
        <w:t>-главный бухгалтер).</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2. Должностной оклад руководителя учреждения, определяемый учредителем, не может превышать более 3 размеров средней заработной платы работников возглавляемого им учреждения, занимающих должности основного персонала.</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Руководителю, впервые назначаемому на должность руководителя, должностной оклад устанавливается в размере 1,5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1 год с момента назначения на должность с учетом</w:t>
      </w:r>
      <w:r w:rsidR="00D219FD">
        <w:rPr>
          <w:rFonts w:ascii="Arial" w:hAnsi="Arial" w:cs="Arial"/>
          <w:sz w:val="24"/>
          <w:szCs w:val="24"/>
        </w:rPr>
        <w:t xml:space="preserve"> результатов работы учреждения.</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3.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w:anchor="Par1804" w:history="1">
        <w:r w:rsidRPr="00116BE1">
          <w:rPr>
            <w:rStyle w:val="ae"/>
            <w:rFonts w:ascii="Arial" w:hAnsi="Arial" w:cs="Arial"/>
            <w:color w:val="auto"/>
            <w:sz w:val="24"/>
            <w:szCs w:val="24"/>
            <w:u w:val="none"/>
          </w:rPr>
          <w:t>Перечни</w:t>
        </w:r>
      </w:hyperlink>
      <w:r w:rsidRPr="00116BE1">
        <w:rPr>
          <w:rFonts w:ascii="Arial" w:hAnsi="Arial" w:cs="Arial"/>
          <w:sz w:val="24"/>
          <w:szCs w:val="24"/>
        </w:rPr>
        <w:t xml:space="preserve">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 установлены в соответствии с приложени</w:t>
      </w:r>
      <w:r w:rsidR="00E0722A" w:rsidRPr="00116BE1">
        <w:rPr>
          <w:rFonts w:ascii="Arial" w:hAnsi="Arial" w:cs="Arial"/>
          <w:sz w:val="24"/>
          <w:szCs w:val="24"/>
        </w:rPr>
        <w:t>ем 2</w:t>
      </w:r>
      <w:r w:rsidRPr="00116BE1">
        <w:rPr>
          <w:rFonts w:ascii="Arial" w:hAnsi="Arial" w:cs="Arial"/>
          <w:sz w:val="24"/>
          <w:szCs w:val="24"/>
        </w:rPr>
        <w:t xml:space="preserve"> к настоящему Положению.</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3.1.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w:t>
      </w:r>
      <w:r w:rsidR="00D219FD">
        <w:rPr>
          <w:rFonts w:ascii="Arial" w:hAnsi="Arial" w:cs="Arial"/>
          <w:sz w:val="24"/>
          <w:szCs w:val="24"/>
        </w:rPr>
        <w:t>лавляемого им учреждения (далее</w:t>
      </w:r>
      <w:r w:rsidRPr="00116BE1">
        <w:rPr>
          <w:rFonts w:ascii="Arial" w:hAnsi="Arial" w:cs="Arial"/>
          <w:sz w:val="24"/>
          <w:szCs w:val="24"/>
        </w:rPr>
        <w:t>-работники основного персонала учреждения), и составляет до 3 размеров указанной средней заработной платы.</w:t>
      </w:r>
    </w:p>
    <w:p w:rsidR="00D219FD" w:rsidRDefault="00F30CDD" w:rsidP="00151DB9">
      <w:pPr>
        <w:spacing w:after="0"/>
        <w:jc w:val="both"/>
        <w:rPr>
          <w:rFonts w:ascii="Arial" w:hAnsi="Arial" w:cs="Arial"/>
          <w:sz w:val="24"/>
          <w:szCs w:val="24"/>
        </w:rPr>
      </w:pPr>
      <w:r w:rsidRPr="00116BE1">
        <w:rPr>
          <w:rFonts w:ascii="Arial" w:hAnsi="Arial" w:cs="Arial"/>
          <w:sz w:val="24"/>
          <w:szCs w:val="24"/>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w:t>
      </w:r>
      <w:r w:rsidR="00D219FD">
        <w:rPr>
          <w:rFonts w:ascii="Arial" w:hAnsi="Arial" w:cs="Arial"/>
          <w:sz w:val="24"/>
          <w:szCs w:val="24"/>
        </w:rPr>
        <w:t xml:space="preserve"> </w:t>
      </w:r>
      <w:r w:rsidRPr="00116BE1">
        <w:rPr>
          <w:rFonts w:ascii="Arial" w:hAnsi="Arial" w:cs="Arial"/>
          <w:sz w:val="24"/>
          <w:szCs w:val="24"/>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r w:rsidR="00D219FD">
        <w:rPr>
          <w:rFonts w:ascii="Arial" w:hAnsi="Arial" w:cs="Arial"/>
          <w:sz w:val="24"/>
          <w:szCs w:val="24"/>
        </w:rPr>
        <w:t xml:space="preserve"> </w:t>
      </w:r>
      <w:r w:rsidRPr="00116BE1">
        <w:rPr>
          <w:rFonts w:ascii="Arial" w:hAnsi="Arial" w:cs="Arial"/>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r w:rsidR="00D219FD">
        <w:rPr>
          <w:rFonts w:ascii="Arial" w:hAnsi="Arial" w:cs="Arial"/>
          <w:sz w:val="24"/>
          <w:szCs w:val="24"/>
        </w:rPr>
        <w:t xml:space="preserve"> </w:t>
      </w:r>
      <w:r w:rsidRPr="00116BE1">
        <w:rPr>
          <w:rFonts w:ascii="Arial" w:hAnsi="Arial" w:cs="Arial"/>
          <w:sz w:val="24"/>
          <w:szCs w:val="24"/>
        </w:rPr>
        <w:t>При расчете средней заработной платы не учитываются выплаты компенсационного характера работников основного персонала.</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3.2.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w:t>
      </w:r>
      <w:r w:rsidRPr="00116BE1">
        <w:rPr>
          <w:rFonts w:ascii="Arial" w:hAnsi="Arial" w:cs="Arial"/>
          <w:sz w:val="24"/>
          <w:szCs w:val="24"/>
        </w:rPr>
        <w:lastRenderedPageBreak/>
        <w:t>персонала учреждения за все месяцы календарного года, предшествующего году установления должностного оклада руководителя учреждения.</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3.3. При определении среднемесячной численности работников основного персонала учреждения учитывается: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среднемесячная численность работников основного персонала учреждения, работающих на условиях полного рабочего времени;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среднемесячная численность работников основного персонала учреждения, работающих на условиях неполного рабочего времени;</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в) среднемесячная численность работников основного персонала учреждения, являющихся внешними совместителями.</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 xml:space="preserve">3.4.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w:t>
      </w:r>
      <w:r w:rsidR="00D219FD">
        <w:rPr>
          <w:rFonts w:ascii="Arial" w:hAnsi="Arial" w:cs="Arial"/>
          <w:sz w:val="24"/>
          <w:szCs w:val="24"/>
        </w:rPr>
        <w:t>по 30 или 31 число (для февраля</w:t>
      </w:r>
      <w:r w:rsidRPr="00116BE1">
        <w:rPr>
          <w:rFonts w:ascii="Arial" w:hAnsi="Arial" w:cs="Arial"/>
          <w:sz w:val="24"/>
          <w:szCs w:val="24"/>
        </w:rPr>
        <w:t>-по 28 или 29 число), включая выходные и нерабочие праздничные дни, и деления полученной суммы на число календарных дней месяца.</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w:t>
      </w:r>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Работник, работающий в учреждении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bookmarkStart w:id="0" w:name="Par56"/>
      <w:bookmarkEnd w:id="0"/>
    </w:p>
    <w:p w:rsidR="00D219FD" w:rsidRDefault="00F30CDD" w:rsidP="00D219FD">
      <w:pPr>
        <w:spacing w:after="0"/>
        <w:ind w:firstLine="709"/>
        <w:jc w:val="both"/>
        <w:rPr>
          <w:rFonts w:ascii="Arial" w:hAnsi="Arial" w:cs="Arial"/>
          <w:sz w:val="24"/>
          <w:szCs w:val="24"/>
        </w:rPr>
      </w:pPr>
      <w:r w:rsidRPr="00116BE1">
        <w:rPr>
          <w:rFonts w:ascii="Arial" w:hAnsi="Arial" w:cs="Arial"/>
          <w:sz w:val="24"/>
          <w:szCs w:val="24"/>
        </w:rPr>
        <w:t>3.5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F30CDD" w:rsidRPr="00116BE1" w:rsidRDefault="00F30CDD" w:rsidP="00D219FD">
      <w:pPr>
        <w:spacing w:after="0"/>
        <w:ind w:firstLine="709"/>
        <w:jc w:val="both"/>
        <w:rPr>
          <w:rFonts w:ascii="Arial" w:hAnsi="Arial" w:cs="Arial"/>
          <w:sz w:val="24"/>
          <w:szCs w:val="24"/>
        </w:rPr>
      </w:pPr>
      <w:r w:rsidRPr="00116BE1">
        <w:rPr>
          <w:rFonts w:ascii="Arial" w:hAnsi="Arial" w:cs="Arial"/>
          <w:sz w:val="24"/>
          <w:szCs w:val="24"/>
        </w:rPr>
        <w:t>Расчет среднемесячной численности работников основного персонала учреждения, работающих на условиях неполного рабочего времени, производится в следующем порядке:</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1) исчисляется общее количество человекодней, отработанных данными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F30CDD" w:rsidRPr="00116BE1" w:rsidRDefault="00D219FD" w:rsidP="00151DB9">
      <w:pPr>
        <w:spacing w:after="0"/>
        <w:jc w:val="both"/>
        <w:rPr>
          <w:rFonts w:ascii="Arial" w:hAnsi="Arial" w:cs="Arial"/>
          <w:sz w:val="24"/>
          <w:szCs w:val="24"/>
        </w:rPr>
      </w:pPr>
      <w:r>
        <w:rPr>
          <w:rFonts w:ascii="Arial" w:hAnsi="Arial" w:cs="Arial"/>
          <w:sz w:val="24"/>
          <w:szCs w:val="24"/>
        </w:rPr>
        <w:t>40 часов</w:t>
      </w:r>
      <w:r w:rsidR="00F30CDD" w:rsidRPr="00116BE1">
        <w:rPr>
          <w:rFonts w:ascii="Arial" w:hAnsi="Arial" w:cs="Arial"/>
          <w:sz w:val="24"/>
          <w:szCs w:val="24"/>
        </w:rPr>
        <w:t>-на 8 часов (при пятидневной рабочей неделе) или на 6,67 часа (при шестидневной рабочей неделе);</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lastRenderedPageBreak/>
        <w:t>39 часов-на 7,8 часа (при пятидневной рабочей неделе) или на 6,5 часа (при шестидневной рабочей неделе);</w:t>
      </w:r>
    </w:p>
    <w:p w:rsidR="00F30CDD" w:rsidRPr="00116BE1" w:rsidRDefault="00D219FD" w:rsidP="00151DB9">
      <w:pPr>
        <w:spacing w:after="0"/>
        <w:jc w:val="both"/>
        <w:rPr>
          <w:rFonts w:ascii="Arial" w:hAnsi="Arial" w:cs="Arial"/>
          <w:sz w:val="24"/>
          <w:szCs w:val="24"/>
        </w:rPr>
      </w:pPr>
      <w:r>
        <w:rPr>
          <w:rFonts w:ascii="Arial" w:hAnsi="Arial" w:cs="Arial"/>
          <w:sz w:val="24"/>
          <w:szCs w:val="24"/>
        </w:rPr>
        <w:t>36 часов</w:t>
      </w:r>
      <w:r w:rsidR="00F30CDD" w:rsidRPr="00116BE1">
        <w:rPr>
          <w:rFonts w:ascii="Arial" w:hAnsi="Arial" w:cs="Arial"/>
          <w:sz w:val="24"/>
          <w:szCs w:val="24"/>
        </w:rPr>
        <w:t>-на 7,2 часа (при пятидневной рабочей неделе) или на 6 часов (при шестидневной рабочей неделе);</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33 часа-на 6,6 часа (при пятидневной рабочей неделе) или на 5,5 часа (при шестидневной рабочей неделе);</w:t>
      </w:r>
    </w:p>
    <w:p w:rsidR="00F30CDD" w:rsidRPr="00116BE1" w:rsidRDefault="00D219FD" w:rsidP="00151DB9">
      <w:pPr>
        <w:spacing w:after="0"/>
        <w:jc w:val="both"/>
        <w:rPr>
          <w:rFonts w:ascii="Arial" w:hAnsi="Arial" w:cs="Arial"/>
          <w:sz w:val="24"/>
          <w:szCs w:val="24"/>
        </w:rPr>
      </w:pPr>
      <w:r>
        <w:rPr>
          <w:rFonts w:ascii="Arial" w:hAnsi="Arial" w:cs="Arial"/>
          <w:sz w:val="24"/>
          <w:szCs w:val="24"/>
        </w:rPr>
        <w:t>30 часов</w:t>
      </w:r>
      <w:r w:rsidR="00F30CDD" w:rsidRPr="00116BE1">
        <w:rPr>
          <w:rFonts w:ascii="Arial" w:hAnsi="Arial" w:cs="Arial"/>
          <w:sz w:val="24"/>
          <w:szCs w:val="24"/>
        </w:rPr>
        <w:t>-на 6 часов (при пятидневной рабочей неделе) или на 5 часов (при шестидневной рабочей неделе);</w:t>
      </w:r>
    </w:p>
    <w:p w:rsidR="00F30CDD" w:rsidRPr="00116BE1" w:rsidRDefault="00D219FD" w:rsidP="00151DB9">
      <w:pPr>
        <w:spacing w:after="0"/>
        <w:jc w:val="both"/>
        <w:rPr>
          <w:rFonts w:ascii="Arial" w:hAnsi="Arial" w:cs="Arial"/>
          <w:sz w:val="24"/>
          <w:szCs w:val="24"/>
        </w:rPr>
      </w:pPr>
      <w:r>
        <w:rPr>
          <w:rFonts w:ascii="Arial" w:hAnsi="Arial" w:cs="Arial"/>
          <w:sz w:val="24"/>
          <w:szCs w:val="24"/>
        </w:rPr>
        <w:t>24 часа</w:t>
      </w:r>
      <w:r w:rsidR="00F30CDD" w:rsidRPr="00116BE1">
        <w:rPr>
          <w:rFonts w:ascii="Arial" w:hAnsi="Arial" w:cs="Arial"/>
          <w:sz w:val="24"/>
          <w:szCs w:val="24"/>
        </w:rPr>
        <w:t>-на 4,8 часа (при пятидневной рабочей неделе) или на 4 часа (при шестидневной рабочей неделе);</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2)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3.6. Среднемесячная численность работников основного персонала учреждения, являющихся внешними совмест</w:t>
      </w:r>
      <w:r w:rsidR="006F7B83">
        <w:rPr>
          <w:rFonts w:ascii="Arial" w:hAnsi="Arial" w:cs="Arial"/>
          <w:sz w:val="24"/>
          <w:szCs w:val="24"/>
        </w:rPr>
        <w:t>ителям, исчисляется по правилам</w:t>
      </w:r>
      <w:r w:rsidRPr="00116BE1">
        <w:rPr>
          <w:rFonts w:ascii="Arial" w:hAnsi="Arial" w:cs="Arial"/>
          <w:sz w:val="24"/>
          <w:szCs w:val="24"/>
        </w:rPr>
        <w:t>, установленные пунк</w:t>
      </w:r>
      <w:r w:rsidR="006F7B83">
        <w:rPr>
          <w:rFonts w:ascii="Arial" w:hAnsi="Arial" w:cs="Arial"/>
          <w:sz w:val="24"/>
          <w:szCs w:val="24"/>
        </w:rPr>
        <w:t>том 3.5 настоящего раздела.</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4. Должностные оклады заместителей руководителе</w:t>
      </w:r>
      <w:r w:rsidR="006F7B83">
        <w:rPr>
          <w:rFonts w:ascii="Arial" w:hAnsi="Arial" w:cs="Arial"/>
          <w:sz w:val="24"/>
          <w:szCs w:val="24"/>
        </w:rPr>
        <w:t>й, устанавливаются в размере 90</w:t>
      </w:r>
      <w:r w:rsidRPr="00116BE1">
        <w:rPr>
          <w:rFonts w:ascii="Arial" w:hAnsi="Arial" w:cs="Arial"/>
          <w:sz w:val="24"/>
          <w:szCs w:val="24"/>
        </w:rPr>
        <w:t>-</w:t>
      </w:r>
      <w:r w:rsidR="006F7B83">
        <w:rPr>
          <w:rFonts w:ascii="Arial" w:hAnsi="Arial" w:cs="Arial"/>
          <w:sz w:val="24"/>
          <w:szCs w:val="24"/>
        </w:rPr>
        <w:t>70</w:t>
      </w:r>
      <w:r w:rsidRPr="00116BE1">
        <w:rPr>
          <w:rFonts w:ascii="Arial" w:hAnsi="Arial" w:cs="Arial"/>
          <w:sz w:val="24"/>
          <w:szCs w:val="24"/>
        </w:rPr>
        <w:t>% от должностных окладов руководителей с учетом:</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а) размера должностного оклада руководителя;</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Размеры должностных окладов заместителей руководителей, главных бухгалтеров указываются в заключаемых с ними трудовых договорах.</w:t>
      </w:r>
      <w:bookmarkStart w:id="1" w:name="Par349"/>
      <w:bookmarkEnd w:id="1"/>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5. Руководителю учреждения культуры, главному бухгалтеру устанавливаются компенсацио</w:t>
      </w:r>
      <w:r w:rsidR="006F7B83">
        <w:rPr>
          <w:rFonts w:ascii="Arial" w:hAnsi="Arial" w:cs="Arial"/>
          <w:sz w:val="24"/>
          <w:szCs w:val="24"/>
        </w:rPr>
        <w:t xml:space="preserve">нные и стимулирующие выплаты в </w:t>
      </w:r>
      <w:r w:rsidRPr="00116BE1">
        <w:rPr>
          <w:rFonts w:ascii="Arial" w:hAnsi="Arial" w:cs="Arial"/>
          <w:sz w:val="24"/>
          <w:szCs w:val="24"/>
        </w:rPr>
        <w:t>соответствии с Подразделами 2 и 3 настоящего Положения.</w:t>
      </w:r>
    </w:p>
    <w:p w:rsidR="00F30CDD" w:rsidRPr="00116BE1" w:rsidRDefault="00F30CDD" w:rsidP="00151DB9">
      <w:pPr>
        <w:spacing w:after="0"/>
        <w:jc w:val="both"/>
        <w:rPr>
          <w:rFonts w:ascii="Arial" w:hAnsi="Arial" w:cs="Arial"/>
          <w:sz w:val="24"/>
          <w:szCs w:val="24"/>
        </w:rPr>
      </w:pPr>
    </w:p>
    <w:p w:rsidR="00F30CDD" w:rsidRPr="00116BE1" w:rsidRDefault="00F30CDD" w:rsidP="006F7B83">
      <w:pPr>
        <w:spacing w:after="0"/>
        <w:jc w:val="center"/>
        <w:rPr>
          <w:rFonts w:ascii="Arial" w:hAnsi="Arial" w:cs="Arial"/>
          <w:sz w:val="24"/>
          <w:szCs w:val="24"/>
        </w:rPr>
      </w:pPr>
      <w:r w:rsidRPr="00116BE1">
        <w:rPr>
          <w:rFonts w:ascii="Arial" w:hAnsi="Arial" w:cs="Arial"/>
          <w:sz w:val="24"/>
          <w:szCs w:val="24"/>
        </w:rPr>
        <w:t xml:space="preserve">Раздел </w:t>
      </w:r>
      <w:r w:rsidRPr="00116BE1">
        <w:rPr>
          <w:rFonts w:ascii="Arial" w:hAnsi="Arial" w:cs="Arial"/>
          <w:sz w:val="24"/>
          <w:szCs w:val="24"/>
          <w:lang w:val="en-US"/>
        </w:rPr>
        <w:t>IV</w:t>
      </w:r>
      <w:r w:rsidR="006F7B83">
        <w:rPr>
          <w:rFonts w:ascii="Arial" w:hAnsi="Arial" w:cs="Arial"/>
          <w:sz w:val="24"/>
          <w:szCs w:val="24"/>
        </w:rPr>
        <w:t>. Другие вопросы оплаты труда.</w:t>
      </w:r>
    </w:p>
    <w:p w:rsidR="006F7B83" w:rsidRDefault="006F7B83" w:rsidP="006F7B83">
      <w:pPr>
        <w:spacing w:after="0"/>
        <w:ind w:firstLine="709"/>
        <w:jc w:val="both"/>
        <w:rPr>
          <w:rFonts w:ascii="Arial" w:hAnsi="Arial" w:cs="Arial"/>
          <w:sz w:val="24"/>
          <w:szCs w:val="24"/>
        </w:rPr>
      </w:pPr>
    </w:p>
    <w:p w:rsidR="00F30CDD" w:rsidRPr="00116BE1" w:rsidRDefault="006F7B83" w:rsidP="006F7B83">
      <w:pPr>
        <w:spacing w:after="0"/>
        <w:ind w:firstLine="709"/>
        <w:jc w:val="both"/>
        <w:rPr>
          <w:rFonts w:ascii="Arial" w:hAnsi="Arial" w:cs="Arial"/>
          <w:sz w:val="24"/>
          <w:szCs w:val="24"/>
        </w:rPr>
      </w:pPr>
      <w:r>
        <w:rPr>
          <w:rFonts w:ascii="Arial" w:hAnsi="Arial" w:cs="Arial"/>
          <w:sz w:val="24"/>
          <w:szCs w:val="24"/>
        </w:rPr>
        <w:t>1</w:t>
      </w:r>
      <w:r w:rsidR="00F30CDD" w:rsidRPr="00116BE1">
        <w:rPr>
          <w:rFonts w:ascii="Arial" w:hAnsi="Arial" w:cs="Arial"/>
          <w:sz w:val="24"/>
          <w:szCs w:val="24"/>
        </w:rPr>
        <w:t>. Локальным актом об оплате труда устанавливаются  персональные коэффициенты к минимальным окладам отдельн</w:t>
      </w:r>
      <w:r>
        <w:rPr>
          <w:rFonts w:ascii="Arial" w:hAnsi="Arial" w:cs="Arial"/>
          <w:sz w:val="24"/>
          <w:szCs w:val="24"/>
        </w:rPr>
        <w:t>ым категориям работников (далее</w:t>
      </w:r>
      <w:r w:rsidR="00F30CDD" w:rsidRPr="00116BE1">
        <w:rPr>
          <w:rFonts w:ascii="Arial" w:hAnsi="Arial" w:cs="Arial"/>
          <w:sz w:val="24"/>
          <w:szCs w:val="24"/>
        </w:rPr>
        <w:t>–персональный коэффициент) при наличии следующих оснований:</w:t>
      </w:r>
    </w:p>
    <w:p w:rsidR="00F30CDD" w:rsidRPr="00116BE1" w:rsidRDefault="00F30CDD" w:rsidP="00151DB9">
      <w:pPr>
        <w:spacing w:after="0"/>
        <w:jc w:val="both"/>
        <w:rPr>
          <w:rFonts w:ascii="Arial" w:hAnsi="Arial" w:cs="Arial"/>
          <w:sz w:val="24"/>
          <w:szCs w:val="24"/>
        </w:rPr>
      </w:pPr>
      <w:bookmarkStart w:id="2" w:name="Par391"/>
      <w:bookmarkEnd w:id="2"/>
      <w:r w:rsidRPr="00116BE1">
        <w:rPr>
          <w:rFonts w:ascii="Arial" w:hAnsi="Arial" w:cs="Arial"/>
          <w:sz w:val="24"/>
          <w:szCs w:val="24"/>
        </w:rPr>
        <w:t>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от 5 до 15% минимального оклада;</w:t>
      </w:r>
    </w:p>
    <w:p w:rsidR="00F30CDD" w:rsidRPr="00116BE1" w:rsidRDefault="00F30CDD" w:rsidP="00151DB9">
      <w:pPr>
        <w:spacing w:after="0"/>
        <w:jc w:val="both"/>
        <w:rPr>
          <w:rFonts w:ascii="Arial" w:hAnsi="Arial" w:cs="Arial"/>
          <w:sz w:val="24"/>
          <w:szCs w:val="24"/>
        </w:rPr>
      </w:pPr>
      <w:bookmarkStart w:id="3" w:name="Par392"/>
      <w:bookmarkEnd w:id="3"/>
      <w:r w:rsidRPr="00116BE1">
        <w:rPr>
          <w:rFonts w:ascii="Arial" w:hAnsi="Arial" w:cs="Arial"/>
          <w:sz w:val="24"/>
          <w:szCs w:val="24"/>
        </w:rPr>
        <w:t>б) за работу в тв</w:t>
      </w:r>
      <w:r w:rsidR="006F7B83">
        <w:rPr>
          <w:rFonts w:ascii="Arial" w:hAnsi="Arial" w:cs="Arial"/>
          <w:sz w:val="24"/>
          <w:szCs w:val="24"/>
        </w:rPr>
        <w:t>орческих коллективах учреждений</w:t>
      </w:r>
      <w:r w:rsidRPr="00116BE1">
        <w:rPr>
          <w:rFonts w:ascii="Arial" w:hAnsi="Arial" w:cs="Arial"/>
          <w:sz w:val="24"/>
          <w:szCs w:val="24"/>
        </w:rPr>
        <w:t>-лауреатах областных, межрегиональных, всероссийских и международных выставок и конкурсов (фестивалях, смотрах, мероприятиях, имеющих состязательный характер) в области культуры и искусства от 5 до 15% минимального оклада;</w:t>
      </w:r>
    </w:p>
    <w:p w:rsidR="00F30CDD" w:rsidRPr="00116BE1" w:rsidRDefault="00F30CDD" w:rsidP="00151DB9">
      <w:pPr>
        <w:spacing w:after="0"/>
        <w:jc w:val="both"/>
        <w:rPr>
          <w:rFonts w:ascii="Arial" w:hAnsi="Arial" w:cs="Arial"/>
          <w:sz w:val="24"/>
          <w:szCs w:val="24"/>
        </w:rPr>
      </w:pPr>
      <w:bookmarkStart w:id="4" w:name="Par393"/>
      <w:bookmarkEnd w:id="4"/>
      <w:r w:rsidRPr="00116BE1">
        <w:rPr>
          <w:rFonts w:ascii="Arial" w:hAnsi="Arial" w:cs="Arial"/>
          <w:sz w:val="24"/>
          <w:szCs w:val="24"/>
        </w:rPr>
        <w:lastRenderedPageBreak/>
        <w:t>в) т</w:t>
      </w:r>
      <w:r w:rsidR="006F7B83">
        <w:rPr>
          <w:rFonts w:ascii="Arial" w:hAnsi="Arial" w:cs="Arial"/>
          <w:sz w:val="24"/>
          <w:szCs w:val="24"/>
        </w:rPr>
        <w:t>ворческим работникам учреждений</w:t>
      </w:r>
      <w:r w:rsidRPr="00116BE1">
        <w:rPr>
          <w:rFonts w:ascii="Arial" w:hAnsi="Arial" w:cs="Arial"/>
          <w:sz w:val="24"/>
          <w:szCs w:val="24"/>
        </w:rPr>
        <w:t>-лауреатам областных, межрегиональных, всероссийских и международных выставок и конкурсов (фестивалях, смотрах, мероприятиях, имеющих состязательный характер) в области культуры и искусства и лауреатам премии Губернатора Иркутской области от 5 до 15%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г) награжденным наградами Иркутской области от 5 до 15%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д)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 от 5 до 15% минимального оклада;</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е) за научную и методическую работу в сфере музейного и библиотечного дела от 5 до 15% минимального оклада;</w:t>
      </w:r>
    </w:p>
    <w:p w:rsidR="00F30CDD" w:rsidRPr="00116BE1" w:rsidRDefault="00F30CDD" w:rsidP="00151DB9">
      <w:pPr>
        <w:spacing w:after="0"/>
        <w:jc w:val="both"/>
        <w:rPr>
          <w:rFonts w:ascii="Arial" w:hAnsi="Arial" w:cs="Arial"/>
          <w:sz w:val="24"/>
          <w:szCs w:val="24"/>
        </w:rPr>
      </w:pPr>
      <w:bookmarkStart w:id="5" w:name="Par401"/>
      <w:bookmarkEnd w:id="5"/>
      <w:r w:rsidRPr="00116BE1">
        <w:rPr>
          <w:rFonts w:ascii="Arial" w:hAnsi="Arial" w:cs="Arial"/>
          <w:sz w:val="24"/>
          <w:szCs w:val="24"/>
        </w:rPr>
        <w:t>ж) за непрерывный стаж  работы в учреждении.</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2. Если работник имеет право на установление персонального коэффициента одновременно по нескольким основаниям, предусмотренным подпунктам</w:t>
      </w:r>
      <w:r w:rsidR="006F7B83">
        <w:rPr>
          <w:rFonts w:ascii="Arial" w:hAnsi="Arial" w:cs="Arial"/>
          <w:sz w:val="24"/>
          <w:szCs w:val="24"/>
        </w:rPr>
        <w:t xml:space="preserve">и "б" и "в" пункта 3 раздела 4 </w:t>
      </w:r>
      <w:r w:rsidRPr="00116BE1">
        <w:rPr>
          <w:rFonts w:ascii="Arial" w:hAnsi="Arial" w:cs="Arial"/>
          <w:sz w:val="24"/>
          <w:szCs w:val="24"/>
        </w:rPr>
        <w:t>настоящего Положения, персональный коэффициент устанавливается по одному из оснований по выбору работника.</w:t>
      </w:r>
    </w:p>
    <w:p w:rsidR="00F30CDD" w:rsidRPr="00116BE1" w:rsidRDefault="006F7B83" w:rsidP="006F7B83">
      <w:pPr>
        <w:spacing w:after="0"/>
        <w:ind w:firstLine="709"/>
        <w:jc w:val="both"/>
        <w:rPr>
          <w:rFonts w:ascii="Arial" w:hAnsi="Arial" w:cs="Arial"/>
          <w:sz w:val="24"/>
          <w:szCs w:val="24"/>
        </w:rPr>
      </w:pPr>
      <w:r>
        <w:rPr>
          <w:rFonts w:ascii="Arial" w:hAnsi="Arial" w:cs="Arial"/>
          <w:sz w:val="24"/>
          <w:szCs w:val="24"/>
        </w:rPr>
        <w:t xml:space="preserve">3. </w:t>
      </w:r>
      <w:r w:rsidR="00F30CDD" w:rsidRPr="00116BE1">
        <w:rPr>
          <w:rFonts w:ascii="Arial" w:hAnsi="Arial" w:cs="Arial"/>
          <w:sz w:val="24"/>
          <w:szCs w:val="24"/>
        </w:rPr>
        <w:t>Персональный коэффициент по основаниям, предусмотренн</w:t>
      </w:r>
      <w:r>
        <w:rPr>
          <w:rFonts w:ascii="Arial" w:hAnsi="Arial" w:cs="Arial"/>
          <w:sz w:val="24"/>
          <w:szCs w:val="24"/>
        </w:rPr>
        <w:t>ым подпунктами "а"</w:t>
      </w:r>
      <w:r w:rsidR="00F30CDD" w:rsidRPr="00116BE1">
        <w:rPr>
          <w:rFonts w:ascii="Arial" w:hAnsi="Arial" w:cs="Arial"/>
          <w:sz w:val="24"/>
          <w:szCs w:val="24"/>
        </w:rPr>
        <w:t>-</w:t>
      </w:r>
      <w:r>
        <w:rPr>
          <w:rFonts w:ascii="Arial" w:hAnsi="Arial" w:cs="Arial"/>
          <w:sz w:val="24"/>
          <w:szCs w:val="24"/>
        </w:rPr>
        <w:t xml:space="preserve">"в" пункта </w:t>
      </w:r>
      <w:r w:rsidR="00F30CDD" w:rsidRPr="00116BE1">
        <w:rPr>
          <w:rFonts w:ascii="Arial" w:hAnsi="Arial" w:cs="Arial"/>
          <w:sz w:val="24"/>
          <w:szCs w:val="24"/>
        </w:rPr>
        <w:t>3 раздела 4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Персональный коэффициент за непрерывный стаж работы в учреждении установлены в следующем размере:</w:t>
      </w:r>
    </w:p>
    <w:p w:rsidR="00F30CDD" w:rsidRPr="00116BE1" w:rsidRDefault="006F7B83" w:rsidP="00151DB9">
      <w:pPr>
        <w:spacing w:after="0"/>
        <w:jc w:val="both"/>
        <w:rPr>
          <w:rFonts w:ascii="Arial" w:hAnsi="Arial" w:cs="Arial"/>
          <w:sz w:val="24"/>
          <w:szCs w:val="24"/>
        </w:rPr>
      </w:pPr>
      <w:r>
        <w:rPr>
          <w:rFonts w:ascii="Arial" w:hAnsi="Arial" w:cs="Arial"/>
          <w:sz w:val="24"/>
          <w:szCs w:val="24"/>
        </w:rPr>
        <w:t>при стаже работы от 1 года до 3 лет–</w:t>
      </w:r>
      <w:r w:rsidR="00F30CDD" w:rsidRPr="00116BE1">
        <w:rPr>
          <w:rFonts w:ascii="Arial" w:hAnsi="Arial" w:cs="Arial"/>
          <w:sz w:val="24"/>
          <w:szCs w:val="24"/>
        </w:rPr>
        <w:t>5%;</w:t>
      </w:r>
    </w:p>
    <w:p w:rsidR="00F30CDD" w:rsidRPr="00116BE1" w:rsidRDefault="00F30CDD" w:rsidP="00151DB9">
      <w:pPr>
        <w:spacing w:after="0"/>
        <w:jc w:val="both"/>
        <w:rPr>
          <w:rFonts w:ascii="Arial" w:hAnsi="Arial" w:cs="Arial"/>
          <w:sz w:val="24"/>
          <w:szCs w:val="24"/>
        </w:rPr>
      </w:pPr>
      <w:r w:rsidRPr="00116BE1">
        <w:rPr>
          <w:rFonts w:ascii="Arial" w:hAnsi="Arial" w:cs="Arial"/>
          <w:sz w:val="24"/>
          <w:szCs w:val="24"/>
        </w:rPr>
        <w:t>при</w:t>
      </w:r>
      <w:r w:rsidR="006F7B83">
        <w:rPr>
          <w:rFonts w:ascii="Arial" w:hAnsi="Arial" w:cs="Arial"/>
          <w:sz w:val="24"/>
          <w:szCs w:val="24"/>
        </w:rPr>
        <w:t xml:space="preserve"> стаже работы  от 3 до 5 лет–</w:t>
      </w:r>
      <w:r w:rsidRPr="00116BE1">
        <w:rPr>
          <w:rFonts w:ascii="Arial" w:hAnsi="Arial" w:cs="Arial"/>
          <w:sz w:val="24"/>
          <w:szCs w:val="24"/>
        </w:rPr>
        <w:t>10%;</w:t>
      </w:r>
    </w:p>
    <w:p w:rsidR="00F30CDD" w:rsidRPr="00116BE1" w:rsidRDefault="006F7B83" w:rsidP="00151DB9">
      <w:pPr>
        <w:spacing w:after="0"/>
        <w:jc w:val="both"/>
        <w:rPr>
          <w:rFonts w:ascii="Arial" w:hAnsi="Arial" w:cs="Arial"/>
          <w:sz w:val="24"/>
          <w:szCs w:val="24"/>
        </w:rPr>
      </w:pPr>
      <w:r>
        <w:rPr>
          <w:rFonts w:ascii="Arial" w:hAnsi="Arial" w:cs="Arial"/>
          <w:sz w:val="24"/>
          <w:szCs w:val="24"/>
        </w:rPr>
        <w:t>при стаже работы  свыше 5 лет–</w:t>
      </w:r>
      <w:r w:rsidR="00F30CDD" w:rsidRPr="00116BE1">
        <w:rPr>
          <w:rFonts w:ascii="Arial" w:hAnsi="Arial" w:cs="Arial"/>
          <w:sz w:val="24"/>
          <w:szCs w:val="24"/>
        </w:rPr>
        <w:t>15%.</w:t>
      </w:r>
    </w:p>
    <w:p w:rsidR="006F7B83" w:rsidRDefault="00F30CDD" w:rsidP="006F7B83">
      <w:pPr>
        <w:spacing w:after="0"/>
        <w:ind w:firstLine="709"/>
        <w:jc w:val="both"/>
        <w:rPr>
          <w:rFonts w:ascii="Arial" w:hAnsi="Arial" w:cs="Arial"/>
          <w:sz w:val="24"/>
          <w:szCs w:val="24"/>
        </w:rPr>
      </w:pPr>
      <w:r w:rsidRPr="00116BE1">
        <w:rPr>
          <w:rFonts w:ascii="Arial" w:hAnsi="Arial" w:cs="Arial"/>
          <w:sz w:val="24"/>
          <w:szCs w:val="24"/>
        </w:rPr>
        <w:t>4. Материальная помощь</w:t>
      </w:r>
      <w:r w:rsidR="00C7701A" w:rsidRPr="00116BE1">
        <w:rPr>
          <w:rFonts w:ascii="Arial" w:hAnsi="Arial" w:cs="Arial"/>
          <w:sz w:val="24"/>
          <w:szCs w:val="24"/>
        </w:rPr>
        <w:t>,</w:t>
      </w:r>
      <w:r w:rsidRPr="00116BE1">
        <w:rPr>
          <w:rFonts w:ascii="Arial" w:hAnsi="Arial" w:cs="Arial"/>
          <w:sz w:val="24"/>
          <w:szCs w:val="24"/>
        </w:rPr>
        <w:t xml:space="preserve"> работникам учреждений культуры (включая руководителей, их заместителей и главных бухгалтеров) выплачивается в размере одного должностного оклада один раз в год</w:t>
      </w:r>
      <w:r w:rsidR="006F7B83">
        <w:rPr>
          <w:rFonts w:ascii="Arial" w:hAnsi="Arial" w:cs="Arial"/>
          <w:sz w:val="24"/>
          <w:szCs w:val="24"/>
        </w:rPr>
        <w:t xml:space="preserve"> в случае смерти </w:t>
      </w:r>
      <w:r w:rsidRPr="00116BE1">
        <w:rPr>
          <w:rFonts w:ascii="Arial" w:hAnsi="Arial" w:cs="Arial"/>
          <w:sz w:val="24"/>
          <w:szCs w:val="24"/>
        </w:rPr>
        <w:t>близких родственников, при стихийном бедствии, пожаре, при рождении ребенка, при бракосочетании.</w:t>
      </w:r>
    </w:p>
    <w:p w:rsidR="00F30CDD" w:rsidRPr="00116BE1" w:rsidRDefault="00F30CDD" w:rsidP="006F7B83">
      <w:pPr>
        <w:spacing w:after="0"/>
        <w:ind w:firstLine="709"/>
        <w:jc w:val="both"/>
        <w:rPr>
          <w:rFonts w:ascii="Arial" w:hAnsi="Arial" w:cs="Arial"/>
          <w:sz w:val="24"/>
          <w:szCs w:val="24"/>
        </w:rPr>
      </w:pPr>
      <w:r w:rsidRPr="00116BE1">
        <w:rPr>
          <w:rFonts w:ascii="Arial" w:hAnsi="Arial" w:cs="Arial"/>
          <w:sz w:val="24"/>
          <w:szCs w:val="24"/>
        </w:rPr>
        <w:t>Право работника на получение материальной помощи возникает со дня вступления в силу заключенного с ним трудового договора.</w:t>
      </w:r>
    </w:p>
    <w:p w:rsidR="004C7ADC" w:rsidRPr="00116BE1" w:rsidRDefault="004C7ADC" w:rsidP="00151DB9">
      <w:pPr>
        <w:jc w:val="both"/>
        <w:rPr>
          <w:rFonts w:ascii="Arial" w:hAnsi="Arial" w:cs="Arial"/>
          <w:b/>
          <w:bCs/>
          <w:sz w:val="24"/>
          <w:szCs w:val="24"/>
        </w:rPr>
      </w:pPr>
    </w:p>
    <w:p w:rsidR="00F30CDD" w:rsidRPr="006F7B83" w:rsidRDefault="006F7B83" w:rsidP="00116BE1">
      <w:pPr>
        <w:spacing w:after="0"/>
        <w:jc w:val="right"/>
        <w:rPr>
          <w:rFonts w:ascii="Courier New" w:hAnsi="Courier New" w:cs="Courier New"/>
        </w:rPr>
      </w:pPr>
      <w:r w:rsidRPr="006F7B83">
        <w:rPr>
          <w:rFonts w:ascii="Courier New" w:hAnsi="Courier New" w:cs="Courier New"/>
          <w:bCs/>
        </w:rPr>
        <w:t>Приложение №2</w:t>
      </w:r>
    </w:p>
    <w:p w:rsidR="00F30CDD" w:rsidRPr="006F7B83" w:rsidRDefault="00F30CDD" w:rsidP="00116BE1">
      <w:pPr>
        <w:spacing w:after="0"/>
        <w:jc w:val="right"/>
        <w:rPr>
          <w:rFonts w:ascii="Courier New" w:hAnsi="Courier New" w:cs="Courier New"/>
          <w:bCs/>
        </w:rPr>
      </w:pPr>
      <w:r w:rsidRPr="006F7B83">
        <w:rPr>
          <w:rFonts w:ascii="Courier New" w:hAnsi="Courier New" w:cs="Courier New"/>
          <w:bCs/>
        </w:rPr>
        <w:t xml:space="preserve">к  </w:t>
      </w:r>
      <w:r w:rsidRPr="006F7B83">
        <w:rPr>
          <w:rFonts w:ascii="Courier New" w:hAnsi="Courier New" w:cs="Courier New"/>
        </w:rPr>
        <w:t>Положению</w:t>
      </w:r>
      <w:r w:rsidRPr="006F7B83">
        <w:rPr>
          <w:rFonts w:ascii="Courier New" w:hAnsi="Courier New" w:cs="Courier New"/>
          <w:bCs/>
        </w:rPr>
        <w:t xml:space="preserve"> об оплате труда</w:t>
      </w:r>
    </w:p>
    <w:p w:rsidR="00F30CDD" w:rsidRPr="006F7B83" w:rsidRDefault="00F30CDD" w:rsidP="00116BE1">
      <w:pPr>
        <w:spacing w:after="0"/>
        <w:jc w:val="right"/>
        <w:rPr>
          <w:rFonts w:ascii="Courier New" w:hAnsi="Courier New" w:cs="Courier New"/>
        </w:rPr>
      </w:pPr>
      <w:r w:rsidRPr="006F7B83">
        <w:rPr>
          <w:rFonts w:ascii="Courier New" w:hAnsi="Courier New" w:cs="Courier New"/>
          <w:bCs/>
        </w:rPr>
        <w:t>работников учреждений культуры</w:t>
      </w:r>
    </w:p>
    <w:p w:rsidR="00F30CDD" w:rsidRPr="00116BE1" w:rsidRDefault="00F30CDD" w:rsidP="00151DB9">
      <w:pPr>
        <w:spacing w:after="0"/>
        <w:jc w:val="both"/>
        <w:rPr>
          <w:rFonts w:ascii="Arial" w:hAnsi="Arial" w:cs="Arial"/>
          <w:b/>
          <w:sz w:val="24"/>
          <w:szCs w:val="24"/>
        </w:rPr>
      </w:pPr>
    </w:p>
    <w:p w:rsidR="00F30CDD" w:rsidRPr="00116BE1" w:rsidRDefault="00F30CDD" w:rsidP="006F7B83">
      <w:pPr>
        <w:ind w:left="426"/>
        <w:jc w:val="center"/>
        <w:rPr>
          <w:rFonts w:ascii="Arial" w:hAnsi="Arial" w:cs="Arial"/>
          <w:b/>
          <w:sz w:val="30"/>
          <w:szCs w:val="30"/>
        </w:rPr>
      </w:pPr>
      <w:bookmarkStart w:id="6" w:name="_GoBack"/>
      <w:bookmarkStart w:id="7" w:name="bookmark5"/>
      <w:bookmarkEnd w:id="6"/>
      <w:r w:rsidRPr="00116BE1">
        <w:rPr>
          <w:rFonts w:ascii="Arial" w:hAnsi="Arial" w:cs="Arial"/>
          <w:b/>
          <w:sz w:val="30"/>
          <w:szCs w:val="30"/>
        </w:rPr>
        <w:lastRenderedPageBreak/>
        <w:t>ПРОФЕССИОНАЛЬНЫЕ КВАЛИФИКАЦИОННЫЕ ГРУППЫ ДОЛЖНОСТЕЙ РАБОТНИКОВ КУЛЬТУРЫ, ИСКУССТВА И КИНЕМАТОГРАФИИ, УТВЕРЖДЕННЫЕ ПРИКА</w:t>
      </w:r>
      <w:r w:rsidR="006F7B83">
        <w:rPr>
          <w:rFonts w:ascii="Arial" w:hAnsi="Arial" w:cs="Arial"/>
          <w:b/>
          <w:sz w:val="30"/>
          <w:szCs w:val="30"/>
        </w:rPr>
        <w:t>ЗОМ МИНЗДРАВСОЦРАЗВИТИЯ РОССИИ ОТ 31 АВГУСТА 2007 ГОДА №</w:t>
      </w:r>
      <w:r w:rsidRPr="00116BE1">
        <w:rPr>
          <w:rFonts w:ascii="Arial" w:hAnsi="Arial" w:cs="Arial"/>
          <w:b/>
          <w:sz w:val="30"/>
          <w:szCs w:val="30"/>
        </w:rPr>
        <w:t>570</w:t>
      </w:r>
    </w:p>
    <w:p w:rsidR="00F30CDD" w:rsidRPr="006F7B83" w:rsidRDefault="00F30CDD" w:rsidP="00151DB9">
      <w:pPr>
        <w:spacing w:after="0"/>
        <w:jc w:val="both"/>
        <w:rPr>
          <w:rFonts w:ascii="Arial" w:hAnsi="Arial" w:cs="Arial"/>
          <w:bCs/>
          <w:sz w:val="24"/>
          <w:szCs w:val="24"/>
        </w:rPr>
      </w:pPr>
      <w:r w:rsidRPr="006F7B83">
        <w:rPr>
          <w:rFonts w:ascii="Arial" w:hAnsi="Arial" w:cs="Arial"/>
          <w:bCs/>
          <w:sz w:val="24"/>
          <w:szCs w:val="24"/>
        </w:rPr>
        <w:t>Приказом Министерства культуры и архивов Иркутской области</w:t>
      </w:r>
      <w:r w:rsidR="006F7B83">
        <w:rPr>
          <w:rFonts w:ascii="Arial" w:hAnsi="Arial" w:cs="Arial"/>
          <w:bCs/>
          <w:sz w:val="24"/>
          <w:szCs w:val="24"/>
        </w:rPr>
        <w:t xml:space="preserve"> </w:t>
      </w:r>
      <w:r w:rsidRPr="006F7B83">
        <w:rPr>
          <w:rFonts w:ascii="Arial" w:hAnsi="Arial" w:cs="Arial"/>
          <w:bCs/>
          <w:sz w:val="24"/>
          <w:szCs w:val="24"/>
        </w:rPr>
        <w:t>№ 56-8-мпр от 12.03.2019г.</w:t>
      </w:r>
    </w:p>
    <w:p w:rsidR="00F30CDD" w:rsidRPr="00116BE1" w:rsidRDefault="00F30CDD" w:rsidP="00151DB9">
      <w:pPr>
        <w:spacing w:after="0"/>
        <w:jc w:val="both"/>
        <w:rPr>
          <w:rFonts w:ascii="Arial" w:hAnsi="Arial" w:cs="Arial"/>
          <w:b/>
          <w:sz w:val="24"/>
          <w:szCs w:val="24"/>
        </w:rPr>
      </w:pPr>
    </w:p>
    <w:tbl>
      <w:tblPr>
        <w:tblpPr w:leftFromText="180" w:rightFromText="180" w:vertAnchor="text" w:horzAnchor="margin" w:tblpY="39"/>
        <w:tblW w:w="9556" w:type="dxa"/>
        <w:tblLayout w:type="fixed"/>
        <w:tblCellMar>
          <w:left w:w="0" w:type="dxa"/>
          <w:right w:w="0" w:type="dxa"/>
        </w:tblCellMar>
        <w:tblLook w:val="0000"/>
      </w:tblPr>
      <w:tblGrid>
        <w:gridCol w:w="6384"/>
        <w:gridCol w:w="3172"/>
      </w:tblGrid>
      <w:tr w:rsidR="00F30CDD" w:rsidRPr="00116BE1" w:rsidTr="004C7ADC">
        <w:trPr>
          <w:trHeight w:val="630"/>
        </w:trPr>
        <w:tc>
          <w:tcPr>
            <w:tcW w:w="63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Наименование должности (профессии)</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r w:rsidRPr="00116BE1">
              <w:rPr>
                <w:rFonts w:ascii="Courier New" w:hAnsi="Courier New" w:cs="Courier New"/>
              </w:rPr>
              <w:t>Минимальный рекомендуемый размер оклада (ставки), руб.</w:t>
            </w:r>
          </w:p>
        </w:tc>
      </w:tr>
    </w:tbl>
    <w:p w:rsidR="00F30CDD" w:rsidRPr="00116BE1" w:rsidRDefault="00F30CDD" w:rsidP="00116BE1">
      <w:pPr>
        <w:spacing w:after="0"/>
        <w:jc w:val="both"/>
        <w:rPr>
          <w:rFonts w:ascii="Arial" w:hAnsi="Arial" w:cs="Arial"/>
          <w:sz w:val="24"/>
          <w:szCs w:val="24"/>
        </w:rPr>
      </w:pPr>
    </w:p>
    <w:bookmarkEnd w:id="7"/>
    <w:p w:rsidR="00F30CDD" w:rsidRPr="00116BE1" w:rsidRDefault="006F7B83" w:rsidP="006F7B83">
      <w:pPr>
        <w:spacing w:after="0"/>
        <w:jc w:val="center"/>
        <w:rPr>
          <w:rFonts w:ascii="Arial" w:hAnsi="Arial" w:cs="Arial"/>
          <w:b/>
          <w:sz w:val="30"/>
          <w:szCs w:val="30"/>
        </w:rPr>
      </w:pPr>
      <w:r>
        <w:rPr>
          <w:rFonts w:ascii="Arial" w:hAnsi="Arial" w:cs="Arial"/>
          <w:b/>
          <w:sz w:val="30"/>
          <w:szCs w:val="30"/>
        </w:rPr>
        <w:t xml:space="preserve">ПРОФЕССИОНАЛЬНЫЕ КВАЛИФИКАЦИОННЫЕ ГРУППЫ </w:t>
      </w:r>
      <w:r w:rsidR="00F30CDD" w:rsidRPr="00116BE1">
        <w:rPr>
          <w:rFonts w:ascii="Arial" w:hAnsi="Arial" w:cs="Arial"/>
          <w:b/>
          <w:sz w:val="30"/>
          <w:szCs w:val="30"/>
        </w:rPr>
        <w:t>ОБЩЕОТРАСЛЕВЫХ ДОЛЖНОСТЕЙ РУКОВОДИТЕЛЕЙ, СПЕЦИАЛИСТОВ И СЛУЖАЩИХ, УТВЕРЖДЕННЫХ ПРИКАЗОМ МИНЗДРАВСОЦРАЗВИТИЯ РОССИИ ОТ 29 МАЯ 2008 ГОДА №247Н</w:t>
      </w:r>
    </w:p>
    <w:tbl>
      <w:tblPr>
        <w:tblpPr w:leftFromText="180" w:rightFromText="180" w:vertAnchor="text" w:horzAnchor="margin" w:tblpY="233"/>
        <w:tblW w:w="9545" w:type="dxa"/>
        <w:tblLayout w:type="fixed"/>
        <w:tblCellMar>
          <w:left w:w="0" w:type="dxa"/>
          <w:right w:w="0" w:type="dxa"/>
        </w:tblCellMar>
        <w:tblLook w:val="0000"/>
      </w:tblPr>
      <w:tblGrid>
        <w:gridCol w:w="7661"/>
        <w:gridCol w:w="1884"/>
      </w:tblGrid>
      <w:tr w:rsidR="00F30CDD" w:rsidRPr="00116BE1" w:rsidTr="00AE24EB">
        <w:trPr>
          <w:trHeight w:val="289"/>
        </w:trPr>
        <w:tc>
          <w:tcPr>
            <w:tcW w:w="9545" w:type="dxa"/>
            <w:gridSpan w:val="2"/>
            <w:tcBorders>
              <w:top w:val="single" w:sz="4" w:space="0" w:color="auto"/>
              <w:left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p>
        </w:tc>
      </w:tr>
      <w:tr w:rsidR="00F30CDD" w:rsidRPr="00116BE1" w:rsidTr="00AE24EB">
        <w:trPr>
          <w:trHeight w:val="289"/>
        </w:trPr>
        <w:tc>
          <w:tcPr>
            <w:tcW w:w="9545" w:type="dxa"/>
            <w:gridSpan w:val="2"/>
            <w:tcBorders>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rPr>
            </w:pPr>
            <w:r w:rsidRPr="00116BE1">
              <w:rPr>
                <w:rFonts w:ascii="Courier New" w:hAnsi="Courier New" w:cs="Courier New"/>
                <w:b/>
                <w:bCs/>
              </w:rPr>
              <w:t>"Общеотраслевые должности служащих третьего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p>
        </w:tc>
      </w:tr>
      <w:tr w:rsidR="00F30CDD" w:rsidRPr="00116BE1" w:rsidTr="00AE24EB">
        <w:trPr>
          <w:trHeight w:val="289"/>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bCs/>
              </w:rPr>
            </w:pPr>
            <w:r w:rsidRPr="00116BE1">
              <w:rPr>
                <w:rFonts w:ascii="Courier New" w:hAnsi="Courier New" w:cs="Courier New"/>
                <w:b/>
                <w:bCs/>
              </w:rPr>
              <w:t>"Общеотраслевые должности служащих четвертого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Директор (начальник, заведующий) филиала, другого обособленного структурного подразделения</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11512</w:t>
            </w:r>
          </w:p>
        </w:tc>
      </w:tr>
    </w:tbl>
    <w:p w:rsidR="00C7701A" w:rsidRPr="00116BE1" w:rsidRDefault="00C7701A" w:rsidP="00116BE1">
      <w:pPr>
        <w:spacing w:after="0"/>
        <w:jc w:val="both"/>
        <w:rPr>
          <w:rFonts w:ascii="Arial" w:hAnsi="Arial" w:cs="Arial"/>
          <w:b/>
          <w:sz w:val="30"/>
          <w:szCs w:val="30"/>
        </w:rPr>
      </w:pPr>
    </w:p>
    <w:p w:rsidR="00F30CDD" w:rsidRPr="00116BE1" w:rsidRDefault="006F7B83" w:rsidP="00116BE1">
      <w:pPr>
        <w:spacing w:after="0"/>
        <w:jc w:val="center"/>
        <w:rPr>
          <w:rFonts w:ascii="Arial" w:hAnsi="Arial" w:cs="Arial"/>
          <w:b/>
          <w:sz w:val="30"/>
          <w:szCs w:val="30"/>
        </w:rPr>
      </w:pPr>
      <w:r>
        <w:rPr>
          <w:rFonts w:ascii="Arial" w:hAnsi="Arial" w:cs="Arial"/>
          <w:b/>
          <w:sz w:val="30"/>
          <w:szCs w:val="30"/>
        </w:rPr>
        <w:t xml:space="preserve">ПРОФЕССИОНАЛЬНЫЕ КВАЛИФИКАЦИОННЫЕ </w:t>
      </w:r>
      <w:r w:rsidR="00F30CDD" w:rsidRPr="00116BE1">
        <w:rPr>
          <w:rFonts w:ascii="Arial" w:hAnsi="Arial" w:cs="Arial"/>
          <w:b/>
          <w:sz w:val="30"/>
          <w:szCs w:val="30"/>
        </w:rPr>
        <w:t>ГРУППЫ ДОЛЖНОСТЕЙ РАБОТНИКОВ КУЛЬТУР</w:t>
      </w:r>
      <w:r>
        <w:rPr>
          <w:rFonts w:ascii="Arial" w:hAnsi="Arial" w:cs="Arial"/>
          <w:b/>
          <w:sz w:val="30"/>
          <w:szCs w:val="30"/>
        </w:rPr>
        <w:t xml:space="preserve">Ы, ИСКУССТВА И КИНЕМАТОГРАФИИ, </w:t>
      </w:r>
      <w:r w:rsidR="00F30CDD" w:rsidRPr="00116BE1">
        <w:rPr>
          <w:rFonts w:ascii="Arial" w:hAnsi="Arial" w:cs="Arial"/>
          <w:b/>
          <w:sz w:val="30"/>
          <w:szCs w:val="30"/>
        </w:rPr>
        <w:t>УТВЕРЖДЕННЫХ ПРИКАЗОМ МИНЗДРАВСОЦРАЗВИТИЯ РОССИИ ОТ 31 АВГУСТА 2007 ГОДА №570</w:t>
      </w:r>
    </w:p>
    <w:tbl>
      <w:tblPr>
        <w:tblpPr w:leftFromText="180" w:rightFromText="180" w:vertAnchor="text" w:horzAnchor="margin" w:tblpY="233"/>
        <w:tblW w:w="9545" w:type="dxa"/>
        <w:tblLayout w:type="fixed"/>
        <w:tblCellMar>
          <w:left w:w="0" w:type="dxa"/>
          <w:right w:w="0" w:type="dxa"/>
        </w:tblCellMar>
        <w:tblLook w:val="0000"/>
      </w:tblPr>
      <w:tblGrid>
        <w:gridCol w:w="7661"/>
        <w:gridCol w:w="1884"/>
      </w:tblGrid>
      <w:tr w:rsidR="00F30CDD" w:rsidRPr="00116BE1" w:rsidTr="00AE24EB">
        <w:trPr>
          <w:trHeight w:val="289"/>
        </w:trPr>
        <w:tc>
          <w:tcPr>
            <w:tcW w:w="9545" w:type="dxa"/>
            <w:gridSpan w:val="2"/>
            <w:tcBorders>
              <w:top w:val="single" w:sz="4" w:space="0" w:color="auto"/>
              <w:left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p>
        </w:tc>
      </w:tr>
      <w:tr w:rsidR="00F30CDD" w:rsidRPr="00116BE1" w:rsidTr="00AE24EB">
        <w:trPr>
          <w:trHeight w:val="289"/>
        </w:trPr>
        <w:tc>
          <w:tcPr>
            <w:tcW w:w="9545" w:type="dxa"/>
            <w:gridSpan w:val="2"/>
            <w:tcBorders>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rPr>
            </w:pPr>
            <w:r w:rsidRPr="00116BE1">
              <w:rPr>
                <w:rFonts w:ascii="Courier New" w:hAnsi="Courier New" w:cs="Courier New"/>
                <w:b/>
                <w:bCs/>
              </w:rPr>
              <w:t>"Общеотраслевые должности служащих третьего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p>
        </w:tc>
      </w:tr>
      <w:tr w:rsidR="00F30CDD" w:rsidRPr="00116BE1" w:rsidTr="00AE24EB">
        <w:trPr>
          <w:trHeight w:val="289"/>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bCs/>
              </w:rPr>
            </w:pPr>
            <w:r w:rsidRPr="00116BE1">
              <w:rPr>
                <w:rFonts w:ascii="Courier New" w:hAnsi="Courier New" w:cs="Courier New"/>
                <w:b/>
                <w:bCs/>
              </w:rPr>
              <w:t>"Должности работников культуры, искусства и кинематографии ведущего звена</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lastRenderedPageBreak/>
              <w:t>Художник-декоратор</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8619</w:t>
            </w:r>
          </w:p>
        </w:tc>
      </w:tr>
    </w:tbl>
    <w:p w:rsidR="00F30CDD" w:rsidRPr="00116BE1" w:rsidRDefault="00F30CDD" w:rsidP="00151DB9">
      <w:pPr>
        <w:jc w:val="both"/>
        <w:rPr>
          <w:rFonts w:ascii="Arial" w:hAnsi="Arial" w:cs="Arial"/>
          <w:sz w:val="24"/>
          <w:szCs w:val="24"/>
        </w:rPr>
      </w:pPr>
    </w:p>
    <w:p w:rsidR="00F30CDD" w:rsidRPr="00116BE1" w:rsidRDefault="00BE076F" w:rsidP="00116BE1">
      <w:pPr>
        <w:jc w:val="center"/>
        <w:rPr>
          <w:rFonts w:ascii="Arial" w:hAnsi="Arial" w:cs="Arial"/>
          <w:b/>
          <w:sz w:val="30"/>
          <w:szCs w:val="30"/>
        </w:rPr>
      </w:pPr>
      <w:r>
        <w:rPr>
          <w:rFonts w:ascii="Arial" w:hAnsi="Arial" w:cs="Arial"/>
          <w:b/>
          <w:sz w:val="30"/>
          <w:szCs w:val="30"/>
        </w:rPr>
        <w:t xml:space="preserve">ПРОФЕССИОНАЛЬНЫЕ КВАЛИФИКАЦИОННЫЕ </w:t>
      </w:r>
      <w:r w:rsidR="00F30CDD" w:rsidRPr="00116BE1">
        <w:rPr>
          <w:rFonts w:ascii="Arial" w:hAnsi="Arial" w:cs="Arial"/>
          <w:b/>
          <w:sz w:val="30"/>
          <w:szCs w:val="30"/>
        </w:rPr>
        <w:t>ГРУППЫ ДОЛЖНОСТЕЙ РАБОТНИКОВ КУЛЬТУР</w:t>
      </w:r>
      <w:r>
        <w:rPr>
          <w:rFonts w:ascii="Arial" w:hAnsi="Arial" w:cs="Arial"/>
          <w:b/>
          <w:sz w:val="30"/>
          <w:szCs w:val="30"/>
        </w:rPr>
        <w:t xml:space="preserve">Ы, ИСКУССТВА И КИНЕМАТОГРАФИИ, </w:t>
      </w:r>
      <w:r w:rsidR="00F30CDD" w:rsidRPr="00116BE1">
        <w:rPr>
          <w:rFonts w:ascii="Arial" w:hAnsi="Arial" w:cs="Arial"/>
          <w:b/>
          <w:sz w:val="30"/>
          <w:szCs w:val="30"/>
        </w:rPr>
        <w:t>УТВЕРЖДЕННЫХ ПРИКАЗОМ МИНЗДРАВСОЦРАЗВИТИЯ РОССИИ ОТ 31 АВГУСТА 2007 ГОДА №570</w:t>
      </w:r>
    </w:p>
    <w:tbl>
      <w:tblPr>
        <w:tblpPr w:leftFromText="180" w:rightFromText="180" w:vertAnchor="text" w:horzAnchor="margin" w:tblpY="233"/>
        <w:tblW w:w="9545" w:type="dxa"/>
        <w:tblLayout w:type="fixed"/>
        <w:tblCellMar>
          <w:left w:w="0" w:type="dxa"/>
          <w:right w:w="0" w:type="dxa"/>
        </w:tblCellMar>
        <w:tblLook w:val="0000"/>
      </w:tblPr>
      <w:tblGrid>
        <w:gridCol w:w="7661"/>
        <w:gridCol w:w="1884"/>
      </w:tblGrid>
      <w:tr w:rsidR="00F30CDD" w:rsidRPr="00116BE1" w:rsidTr="00AE24EB">
        <w:trPr>
          <w:trHeight w:val="289"/>
        </w:trPr>
        <w:tc>
          <w:tcPr>
            <w:tcW w:w="9545" w:type="dxa"/>
            <w:gridSpan w:val="2"/>
            <w:tcBorders>
              <w:top w:val="single" w:sz="4" w:space="0" w:color="auto"/>
              <w:left w:val="single" w:sz="4" w:space="0" w:color="auto"/>
              <w:right w:val="single" w:sz="4" w:space="0" w:color="auto"/>
            </w:tcBorders>
            <w:shd w:val="clear" w:color="auto" w:fill="FFFFFF"/>
          </w:tcPr>
          <w:p w:rsidR="00F30CDD" w:rsidRPr="00116BE1" w:rsidRDefault="00F30CDD" w:rsidP="00151DB9">
            <w:pPr>
              <w:jc w:val="both"/>
              <w:rPr>
                <w:rFonts w:ascii="Courier New" w:hAnsi="Courier New" w:cs="Courier New"/>
              </w:rPr>
            </w:pPr>
          </w:p>
        </w:tc>
      </w:tr>
      <w:tr w:rsidR="00F30CDD" w:rsidRPr="00116BE1" w:rsidTr="00AE24EB">
        <w:trPr>
          <w:trHeight w:val="289"/>
        </w:trPr>
        <w:tc>
          <w:tcPr>
            <w:tcW w:w="9545" w:type="dxa"/>
            <w:gridSpan w:val="2"/>
            <w:tcBorders>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rPr>
            </w:pPr>
            <w:r w:rsidRPr="00116BE1">
              <w:rPr>
                <w:rFonts w:ascii="Courier New" w:hAnsi="Courier New" w:cs="Courier New"/>
                <w:b/>
                <w:bCs/>
              </w:rPr>
              <w:t>"Общеотраслевые должности служащих третьего уровня</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 xml:space="preserve"> </w:t>
            </w:r>
          </w:p>
        </w:tc>
      </w:tr>
      <w:tr w:rsidR="00F30CDD" w:rsidRPr="00116BE1" w:rsidTr="00AE24EB">
        <w:trPr>
          <w:trHeight w:val="289"/>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
                <w:bCs/>
              </w:rPr>
            </w:pPr>
            <w:r w:rsidRPr="00116BE1">
              <w:rPr>
                <w:rFonts w:ascii="Courier New" w:hAnsi="Courier New" w:cs="Courier New"/>
                <w:b/>
                <w:bCs/>
              </w:rPr>
              <w:t>Профессиональная квалификационная группа</w:t>
            </w:r>
          </w:p>
          <w:p w:rsidR="00F30CDD" w:rsidRPr="00116BE1" w:rsidRDefault="00F30CDD" w:rsidP="00151DB9">
            <w:pPr>
              <w:spacing w:after="0"/>
              <w:jc w:val="both"/>
              <w:rPr>
                <w:rFonts w:ascii="Courier New" w:hAnsi="Courier New" w:cs="Courier New"/>
                <w:bCs/>
              </w:rPr>
            </w:pPr>
            <w:r w:rsidRPr="00116BE1">
              <w:rPr>
                <w:rFonts w:ascii="Courier New" w:hAnsi="Courier New" w:cs="Courier New"/>
                <w:b/>
                <w:bCs/>
              </w:rPr>
              <w:t>"Должности руководящего состава учреждений культуры, искусства и кинематографии</w:t>
            </w:r>
            <w:r w:rsidRPr="00116BE1">
              <w:rPr>
                <w:rFonts w:ascii="Courier New" w:hAnsi="Courier New" w:cs="Courier New"/>
                <w:bCs/>
              </w:rPr>
              <w:t>"</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Заведующий отдела дома культуры с.Ользоны</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9838</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Заведующий отдела дома культуры д.Кокорино</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9838</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Заведующий отделом библиотеки д.Кокорино</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9838</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Директор творческого коллектива</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9838</w:t>
            </w:r>
          </w:p>
        </w:tc>
      </w:tr>
      <w:tr w:rsidR="00F30CDD" w:rsidRPr="00116BE1" w:rsidTr="00AE24EB">
        <w:trPr>
          <w:trHeight w:val="289"/>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rPr>
            </w:pPr>
            <w:r w:rsidRPr="00116BE1">
              <w:rPr>
                <w:rFonts w:ascii="Courier New" w:hAnsi="Courier New" w:cs="Courier New"/>
              </w:rPr>
              <w:t>Режиссер массовых представлений</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F30CDD" w:rsidRPr="00116BE1" w:rsidRDefault="00F30CDD" w:rsidP="00151DB9">
            <w:pPr>
              <w:spacing w:after="0"/>
              <w:jc w:val="both"/>
              <w:rPr>
                <w:rFonts w:ascii="Courier New" w:hAnsi="Courier New" w:cs="Courier New"/>
                <w:bCs/>
              </w:rPr>
            </w:pPr>
            <w:r w:rsidRPr="00116BE1">
              <w:rPr>
                <w:rFonts w:ascii="Courier New" w:hAnsi="Courier New" w:cs="Courier New"/>
                <w:bCs/>
              </w:rPr>
              <w:t>9838</w:t>
            </w:r>
          </w:p>
        </w:tc>
      </w:tr>
    </w:tbl>
    <w:p w:rsidR="00E26B11" w:rsidRPr="00116BE1" w:rsidRDefault="00E26B11" w:rsidP="00BE076F">
      <w:pPr>
        <w:jc w:val="both"/>
        <w:rPr>
          <w:rFonts w:ascii="Courier New" w:hAnsi="Courier New" w:cs="Courier New"/>
        </w:rPr>
      </w:pPr>
    </w:p>
    <w:sectPr w:rsidR="00E26B11" w:rsidRPr="00116BE1" w:rsidSect="00AE24EB">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FE" w:rsidRDefault="00E816FE" w:rsidP="006C7D02">
      <w:pPr>
        <w:spacing w:after="0" w:line="240" w:lineRule="auto"/>
      </w:pPr>
      <w:r>
        <w:separator/>
      </w:r>
    </w:p>
  </w:endnote>
  <w:endnote w:type="continuationSeparator" w:id="0">
    <w:p w:rsidR="00E816FE" w:rsidRDefault="00E816FE" w:rsidP="006C7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60" w:rsidRDefault="004616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FE" w:rsidRDefault="00E816FE" w:rsidP="006C7D02">
      <w:pPr>
        <w:spacing w:after="0" w:line="240" w:lineRule="auto"/>
      </w:pPr>
      <w:r>
        <w:separator/>
      </w:r>
    </w:p>
  </w:footnote>
  <w:footnote w:type="continuationSeparator" w:id="0">
    <w:p w:rsidR="00E816FE" w:rsidRDefault="00E816FE" w:rsidP="006C7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DBC"/>
    <w:multiLevelType w:val="hybridMultilevel"/>
    <w:tmpl w:val="C9323EB2"/>
    <w:lvl w:ilvl="0" w:tplc="BDBA3D0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C8E4A50"/>
    <w:multiLevelType w:val="hybridMultilevel"/>
    <w:tmpl w:val="C9AC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247EA"/>
    <w:multiLevelType w:val="hybridMultilevel"/>
    <w:tmpl w:val="7C94AA6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34AB1"/>
    <w:multiLevelType w:val="hybridMultilevel"/>
    <w:tmpl w:val="08FC01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EC3F35"/>
    <w:multiLevelType w:val="hybridMultilevel"/>
    <w:tmpl w:val="353467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3302A91"/>
    <w:multiLevelType w:val="hybridMultilevel"/>
    <w:tmpl w:val="90ACB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B54B2B"/>
    <w:multiLevelType w:val="hybridMultilevel"/>
    <w:tmpl w:val="CFD231E8"/>
    <w:lvl w:ilvl="0" w:tplc="1B9A517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755ED"/>
    <w:multiLevelType w:val="hybridMultilevel"/>
    <w:tmpl w:val="78503042"/>
    <w:lvl w:ilvl="0" w:tplc="9C78270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9560FBC"/>
    <w:multiLevelType w:val="hybridMultilevel"/>
    <w:tmpl w:val="C9323EB2"/>
    <w:lvl w:ilvl="0" w:tplc="BDBA3D0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BE056FE"/>
    <w:multiLevelType w:val="hybridMultilevel"/>
    <w:tmpl w:val="91726B30"/>
    <w:lvl w:ilvl="0" w:tplc="3C12E6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C8D532A"/>
    <w:multiLevelType w:val="hybridMultilevel"/>
    <w:tmpl w:val="CD142B76"/>
    <w:lvl w:ilvl="0" w:tplc="638A3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A55405"/>
    <w:multiLevelType w:val="hybridMultilevel"/>
    <w:tmpl w:val="719618E4"/>
    <w:lvl w:ilvl="0" w:tplc="3F30833E">
      <w:start w:val="3"/>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6A0350D"/>
    <w:multiLevelType w:val="hybridMultilevel"/>
    <w:tmpl w:val="705298C2"/>
    <w:lvl w:ilvl="0" w:tplc="F904B042">
      <w:start w:val="1"/>
      <w:numFmt w:val="decimal"/>
      <w:lvlText w:val="%1."/>
      <w:lvlJc w:val="left"/>
      <w:pPr>
        <w:ind w:left="1452" w:hanging="88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99F0E83"/>
    <w:multiLevelType w:val="hybridMultilevel"/>
    <w:tmpl w:val="1A184AB6"/>
    <w:lvl w:ilvl="0" w:tplc="B366CE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9"/>
  </w:num>
  <w:num w:numId="3">
    <w:abstractNumId w:val="3"/>
  </w:num>
  <w:num w:numId="4">
    <w:abstractNumId w:val="5"/>
  </w:num>
  <w:num w:numId="5">
    <w:abstractNumId w:val="12"/>
  </w:num>
  <w:num w:numId="6">
    <w:abstractNumId w:val="8"/>
  </w:num>
  <w:num w:numId="7">
    <w:abstractNumId w:val="4"/>
  </w:num>
  <w:num w:numId="8">
    <w:abstractNumId w:val="11"/>
  </w:num>
  <w:num w:numId="9">
    <w:abstractNumId w:val="2"/>
  </w:num>
  <w:num w:numId="10">
    <w:abstractNumId w:val="0"/>
  </w:num>
  <w:num w:numId="11">
    <w:abstractNumId w:val="10"/>
  </w:num>
  <w:num w:numId="12">
    <w:abstractNumId w:val="1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30CDD"/>
    <w:rsid w:val="00002E3C"/>
    <w:rsid w:val="000030C3"/>
    <w:rsid w:val="000269B4"/>
    <w:rsid w:val="00084B7C"/>
    <w:rsid w:val="000E1B48"/>
    <w:rsid w:val="00116BE1"/>
    <w:rsid w:val="00117D62"/>
    <w:rsid w:val="00151DB9"/>
    <w:rsid w:val="00182BE3"/>
    <w:rsid w:val="001D4FAB"/>
    <w:rsid w:val="0020439A"/>
    <w:rsid w:val="0026108E"/>
    <w:rsid w:val="002C2F9E"/>
    <w:rsid w:val="00392C0C"/>
    <w:rsid w:val="003A08D0"/>
    <w:rsid w:val="004559CE"/>
    <w:rsid w:val="00461660"/>
    <w:rsid w:val="004C7ADC"/>
    <w:rsid w:val="004D7DA1"/>
    <w:rsid w:val="004F71B3"/>
    <w:rsid w:val="00505AAC"/>
    <w:rsid w:val="005D3A80"/>
    <w:rsid w:val="00682356"/>
    <w:rsid w:val="00685159"/>
    <w:rsid w:val="006C7D02"/>
    <w:rsid w:val="006F7B83"/>
    <w:rsid w:val="00771F2C"/>
    <w:rsid w:val="00782F56"/>
    <w:rsid w:val="007D4352"/>
    <w:rsid w:val="007F2C85"/>
    <w:rsid w:val="00875F65"/>
    <w:rsid w:val="008865D9"/>
    <w:rsid w:val="008D05D5"/>
    <w:rsid w:val="00A04EDA"/>
    <w:rsid w:val="00A4164A"/>
    <w:rsid w:val="00A57282"/>
    <w:rsid w:val="00AE24EB"/>
    <w:rsid w:val="00AE4630"/>
    <w:rsid w:val="00AF45E5"/>
    <w:rsid w:val="00B047C4"/>
    <w:rsid w:val="00BA7A54"/>
    <w:rsid w:val="00BE076F"/>
    <w:rsid w:val="00C7701A"/>
    <w:rsid w:val="00C90012"/>
    <w:rsid w:val="00CF33FA"/>
    <w:rsid w:val="00D219FD"/>
    <w:rsid w:val="00D27378"/>
    <w:rsid w:val="00DB301C"/>
    <w:rsid w:val="00E03A1F"/>
    <w:rsid w:val="00E0722A"/>
    <w:rsid w:val="00E26B11"/>
    <w:rsid w:val="00E62330"/>
    <w:rsid w:val="00E816FE"/>
    <w:rsid w:val="00F30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02"/>
  </w:style>
  <w:style w:type="paragraph" w:styleId="3">
    <w:name w:val="heading 3"/>
    <w:basedOn w:val="a"/>
    <w:next w:val="a"/>
    <w:link w:val="30"/>
    <w:qFormat/>
    <w:rsid w:val="00F30CDD"/>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F30CD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0CDD"/>
    <w:rPr>
      <w:rFonts w:ascii="Arial" w:eastAsia="Times New Roman" w:hAnsi="Arial" w:cs="Arial"/>
      <w:b/>
      <w:bCs/>
      <w:sz w:val="26"/>
      <w:szCs w:val="26"/>
    </w:rPr>
  </w:style>
  <w:style w:type="character" w:customStyle="1" w:styleId="40">
    <w:name w:val="Заголовок 4 Знак"/>
    <w:basedOn w:val="a0"/>
    <w:link w:val="4"/>
    <w:rsid w:val="00F30CDD"/>
    <w:rPr>
      <w:rFonts w:ascii="Times New Roman" w:eastAsia="Times New Roman" w:hAnsi="Times New Roman" w:cs="Times New Roman"/>
      <w:b/>
      <w:bCs/>
      <w:sz w:val="28"/>
      <w:szCs w:val="28"/>
    </w:rPr>
  </w:style>
  <w:style w:type="paragraph" w:customStyle="1" w:styleId="ConsPlusTitle">
    <w:name w:val="ConsPlusTitle"/>
    <w:uiPriority w:val="99"/>
    <w:rsid w:val="00F30CDD"/>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3">
    <w:name w:val="List Paragraph"/>
    <w:basedOn w:val="a"/>
    <w:uiPriority w:val="34"/>
    <w:qFormat/>
    <w:rsid w:val="00F30CDD"/>
    <w:pPr>
      <w:ind w:left="720"/>
    </w:pPr>
    <w:rPr>
      <w:rFonts w:ascii="Calibri" w:eastAsia="Times New Roman" w:hAnsi="Calibri" w:cs="Calibri"/>
      <w:sz w:val="24"/>
      <w:szCs w:val="24"/>
    </w:rPr>
  </w:style>
  <w:style w:type="paragraph" w:customStyle="1" w:styleId="ConsPlusNormal">
    <w:name w:val="ConsPlusNormal"/>
    <w:rsid w:val="00F30C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uiPriority w:val="99"/>
    <w:rsid w:val="00F30CDD"/>
  </w:style>
  <w:style w:type="character" w:customStyle="1" w:styleId="apple-converted-space">
    <w:name w:val="apple-converted-space"/>
    <w:basedOn w:val="a0"/>
    <w:uiPriority w:val="99"/>
    <w:rsid w:val="00F30CDD"/>
  </w:style>
  <w:style w:type="paragraph" w:styleId="a4">
    <w:name w:val="footnote text"/>
    <w:basedOn w:val="a"/>
    <w:link w:val="a5"/>
    <w:uiPriority w:val="99"/>
    <w:semiHidden/>
    <w:rsid w:val="00F30CDD"/>
    <w:pPr>
      <w:spacing w:after="0" w:line="240" w:lineRule="auto"/>
    </w:pPr>
    <w:rPr>
      <w:rFonts w:ascii="Times New Roman" w:eastAsia="Times New Roman" w:hAnsi="Times New Roman" w:cs="Times New Roman"/>
      <w:sz w:val="20"/>
      <w:szCs w:val="20"/>
      <w:lang w:eastAsia="en-US"/>
    </w:rPr>
  </w:style>
  <w:style w:type="character" w:customStyle="1" w:styleId="a5">
    <w:name w:val="Текст сноски Знак"/>
    <w:basedOn w:val="a0"/>
    <w:link w:val="a4"/>
    <w:uiPriority w:val="99"/>
    <w:semiHidden/>
    <w:rsid w:val="00F30CDD"/>
    <w:rPr>
      <w:rFonts w:ascii="Times New Roman" w:eastAsia="Times New Roman" w:hAnsi="Times New Roman" w:cs="Times New Roman"/>
      <w:sz w:val="20"/>
      <w:szCs w:val="20"/>
      <w:lang w:eastAsia="en-US"/>
    </w:rPr>
  </w:style>
  <w:style w:type="paragraph" w:styleId="a6">
    <w:name w:val="Title"/>
    <w:basedOn w:val="a"/>
    <w:link w:val="a7"/>
    <w:uiPriority w:val="99"/>
    <w:qFormat/>
    <w:rsid w:val="00F30CDD"/>
    <w:pPr>
      <w:spacing w:after="0" w:line="240" w:lineRule="auto"/>
      <w:jc w:val="center"/>
    </w:pPr>
    <w:rPr>
      <w:rFonts w:ascii="Times New Roman" w:eastAsia="Times New Roman" w:hAnsi="Times New Roman" w:cs="Times New Roman"/>
      <w:sz w:val="28"/>
      <w:szCs w:val="28"/>
      <w:lang w:eastAsia="en-US"/>
    </w:rPr>
  </w:style>
  <w:style w:type="character" w:customStyle="1" w:styleId="a7">
    <w:name w:val="Название Знак"/>
    <w:basedOn w:val="a0"/>
    <w:link w:val="a6"/>
    <w:uiPriority w:val="99"/>
    <w:rsid w:val="00F30CDD"/>
    <w:rPr>
      <w:rFonts w:ascii="Times New Roman" w:eastAsia="Times New Roman" w:hAnsi="Times New Roman" w:cs="Times New Roman"/>
      <w:sz w:val="28"/>
      <w:szCs w:val="28"/>
      <w:lang w:eastAsia="en-US"/>
    </w:rPr>
  </w:style>
  <w:style w:type="paragraph" w:styleId="a8">
    <w:name w:val="Balloon Text"/>
    <w:basedOn w:val="a"/>
    <w:link w:val="a9"/>
    <w:uiPriority w:val="99"/>
    <w:semiHidden/>
    <w:rsid w:val="00F30CDD"/>
    <w:pPr>
      <w:spacing w:after="0" w:line="240" w:lineRule="auto"/>
    </w:pPr>
    <w:rPr>
      <w:rFonts w:ascii="Tahoma" w:eastAsia="Times New Roman" w:hAnsi="Tahoma" w:cs="Times New Roman"/>
      <w:sz w:val="16"/>
      <w:szCs w:val="16"/>
      <w:lang w:eastAsia="en-US"/>
    </w:rPr>
  </w:style>
  <w:style w:type="character" w:customStyle="1" w:styleId="a9">
    <w:name w:val="Текст выноски Знак"/>
    <w:basedOn w:val="a0"/>
    <w:link w:val="a8"/>
    <w:uiPriority w:val="99"/>
    <w:semiHidden/>
    <w:rsid w:val="00F30CDD"/>
    <w:rPr>
      <w:rFonts w:ascii="Tahoma" w:eastAsia="Times New Roman" w:hAnsi="Tahoma" w:cs="Times New Roman"/>
      <w:sz w:val="16"/>
      <w:szCs w:val="16"/>
      <w:lang w:eastAsia="en-US"/>
    </w:rPr>
  </w:style>
  <w:style w:type="paragraph" w:styleId="aa">
    <w:name w:val="header"/>
    <w:basedOn w:val="a"/>
    <w:link w:val="ab"/>
    <w:uiPriority w:val="99"/>
    <w:semiHidden/>
    <w:unhideWhenUsed/>
    <w:rsid w:val="00F30CDD"/>
    <w:pPr>
      <w:tabs>
        <w:tab w:val="center" w:pos="4677"/>
        <w:tab w:val="right" w:pos="9355"/>
      </w:tabs>
    </w:pPr>
    <w:rPr>
      <w:rFonts w:ascii="Calibri" w:eastAsia="Times New Roman" w:hAnsi="Calibri" w:cs="Times New Roman"/>
      <w:sz w:val="24"/>
      <w:szCs w:val="24"/>
      <w:lang w:eastAsia="en-US"/>
    </w:rPr>
  </w:style>
  <w:style w:type="character" w:customStyle="1" w:styleId="ab">
    <w:name w:val="Верхний колонтитул Знак"/>
    <w:basedOn w:val="a0"/>
    <w:link w:val="aa"/>
    <w:uiPriority w:val="99"/>
    <w:semiHidden/>
    <w:rsid w:val="00F30CDD"/>
    <w:rPr>
      <w:rFonts w:ascii="Calibri" w:eastAsia="Times New Roman" w:hAnsi="Calibri" w:cs="Times New Roman"/>
      <w:sz w:val="24"/>
      <w:szCs w:val="24"/>
      <w:lang w:eastAsia="en-US"/>
    </w:rPr>
  </w:style>
  <w:style w:type="paragraph" w:styleId="ac">
    <w:name w:val="footer"/>
    <w:basedOn w:val="a"/>
    <w:link w:val="ad"/>
    <w:uiPriority w:val="99"/>
    <w:unhideWhenUsed/>
    <w:rsid w:val="00F30CDD"/>
    <w:pPr>
      <w:tabs>
        <w:tab w:val="center" w:pos="4677"/>
        <w:tab w:val="right" w:pos="9355"/>
      </w:tabs>
    </w:pPr>
    <w:rPr>
      <w:rFonts w:ascii="Calibri" w:eastAsia="Times New Roman" w:hAnsi="Calibri" w:cs="Times New Roman"/>
      <w:sz w:val="24"/>
      <w:szCs w:val="24"/>
      <w:lang w:eastAsia="en-US"/>
    </w:rPr>
  </w:style>
  <w:style w:type="character" w:customStyle="1" w:styleId="ad">
    <w:name w:val="Нижний колонтитул Знак"/>
    <w:basedOn w:val="a0"/>
    <w:link w:val="ac"/>
    <w:uiPriority w:val="99"/>
    <w:rsid w:val="00F30CDD"/>
    <w:rPr>
      <w:rFonts w:ascii="Calibri" w:eastAsia="Times New Roman" w:hAnsi="Calibri" w:cs="Times New Roman"/>
      <w:sz w:val="24"/>
      <w:szCs w:val="24"/>
      <w:lang w:eastAsia="en-US"/>
    </w:rPr>
  </w:style>
  <w:style w:type="paragraph" w:customStyle="1" w:styleId="ConsPlusCell">
    <w:name w:val="ConsPlusCell"/>
    <w:rsid w:val="00F30CDD"/>
    <w:pPr>
      <w:autoSpaceDE w:val="0"/>
      <w:autoSpaceDN w:val="0"/>
      <w:adjustRightInd w:val="0"/>
      <w:spacing w:after="0" w:line="240" w:lineRule="auto"/>
    </w:pPr>
    <w:rPr>
      <w:rFonts w:ascii="Calibri" w:eastAsia="Times New Roman" w:hAnsi="Calibri" w:cs="Calibri"/>
      <w:sz w:val="24"/>
      <w:szCs w:val="24"/>
    </w:rPr>
  </w:style>
  <w:style w:type="character" w:styleId="ae">
    <w:name w:val="Hyperlink"/>
    <w:basedOn w:val="a0"/>
    <w:rsid w:val="00F30C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5C81DCEE7B0C8488A8883A79C52A809B088C42AF500B2740C8B89EBB00AAEEB4679CEF5vD41D" TargetMode="External"/><Relationship Id="rId13" Type="http://schemas.openxmlformats.org/officeDocument/2006/relationships/hyperlink" Target="consultantplus://offline/ref=01E26AFE978252A8A21989931FD91DCC15A35ED97241389E114CB0893EF1505E971A06E90B6A4EB9j0p4E" TargetMode="External"/><Relationship Id="rId18" Type="http://schemas.openxmlformats.org/officeDocument/2006/relationships/hyperlink" Target="consultantplus://offline/ref=01E26AFE978252A8A21989931FD91DCC15A35ED97241389E114CB0893EF1505E971A06ED0Dj6p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95C81DCEE7B0C8488A8883A79C52A809B088C42AF500B2740C8B89EBB00AAEEB4679CEF9vD47D" TargetMode="External"/><Relationship Id="rId12" Type="http://schemas.openxmlformats.org/officeDocument/2006/relationships/hyperlink" Target="consultantplus://offline/ref=01E26AFE978252A8A21989931FD91DCC15A15DD87241389E114CB0893EF1505E971A06E90B6A47B0j0p3E" TargetMode="External"/><Relationship Id="rId17" Type="http://schemas.openxmlformats.org/officeDocument/2006/relationships/hyperlink" Target="consultantplus://offline/ref=01E26AFE978252A8A21989931FD91DCC15A35ED97241389E114CB0893EF1505E971A06EF09j6pFE" TargetMode="External"/><Relationship Id="rId2" Type="http://schemas.openxmlformats.org/officeDocument/2006/relationships/styles" Target="styles.xml"/><Relationship Id="rId16" Type="http://schemas.openxmlformats.org/officeDocument/2006/relationships/hyperlink" Target="consultantplus://offline/ref=01E26AFE978252A8A21989931FD91DCC15A35ED97241389E114CB0893EF1505E971A06E90B6A40B1j0p7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411;n=35500;fld=134" TargetMode="External"/><Relationship Id="rId5" Type="http://schemas.openxmlformats.org/officeDocument/2006/relationships/footnotes" Target="footnotes.xml"/><Relationship Id="rId15" Type="http://schemas.openxmlformats.org/officeDocument/2006/relationships/hyperlink" Target="consultantplus://offline/ref=01E26AFE978252A8A21989931FD91DCC15A35ED97241389E114CB0893EF1505E971A06EF0Bj6p3E" TargetMode="External"/><Relationship Id="rId10" Type="http://schemas.openxmlformats.org/officeDocument/2006/relationships/hyperlink" Target="consultantplus://offline/main?base=LAW;n=111900;fld=134" TargetMode="External"/><Relationship Id="rId19" Type="http://schemas.openxmlformats.org/officeDocument/2006/relationships/hyperlink" Target="consultantplus://offline/ref=01E26AFE978252A8A21989931FD91DCC15A35ED97241389E114CB0893EF1505E971A06EF0Aj6p8E" TargetMode="External"/><Relationship Id="rId4" Type="http://schemas.openxmlformats.org/officeDocument/2006/relationships/webSettings" Target="webSettings.xml"/><Relationship Id="rId9" Type="http://schemas.openxmlformats.org/officeDocument/2006/relationships/hyperlink" Target="consultantplus://offline/ref=9C95C81DCEE7B0C8488A8883A79C52A809B088C42AF500B2740C8B89EBB00AAEEB4679C9FCD21DC2vE44D" TargetMode="External"/><Relationship Id="rId14" Type="http://schemas.openxmlformats.org/officeDocument/2006/relationships/hyperlink" Target="consultantplus://offline/ref=01E26AFE978252A8A21989931FD91DCC15A35ED97241389E114CB0893EF1505E971A06EB02j6p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19</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User</cp:lastModifiedBy>
  <cp:revision>15</cp:revision>
  <dcterms:created xsi:type="dcterms:W3CDTF">2019-05-14T04:49:00Z</dcterms:created>
  <dcterms:modified xsi:type="dcterms:W3CDTF">2019-05-21T08:42:00Z</dcterms:modified>
</cp:coreProperties>
</file>