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B9" w:rsidRDefault="00327BB9" w:rsidP="00327BB9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t xml:space="preserve">Ольхонская межрайонная природоохранная </w:t>
      </w:r>
      <w:r>
        <w:rPr>
          <w:color w:val="000000"/>
          <w:szCs w:val="28"/>
        </w:rPr>
        <w:t xml:space="preserve">прокуратура </w:t>
      </w:r>
      <w:r>
        <w:rPr>
          <w:b/>
          <w:color w:val="000000"/>
          <w:szCs w:val="28"/>
        </w:rPr>
        <w:t xml:space="preserve">разъясняет, </w:t>
      </w:r>
      <w:r>
        <w:rPr>
          <w:color w:val="000000"/>
          <w:szCs w:val="28"/>
        </w:rPr>
        <w:t xml:space="preserve">что </w:t>
      </w:r>
      <w:r>
        <w:rPr>
          <w:b/>
          <w:color w:val="000000"/>
          <w:szCs w:val="28"/>
        </w:rPr>
        <w:t xml:space="preserve">предельный срок эксплуатации </w:t>
      </w:r>
      <w:bookmarkStart w:id="0" w:name="_GoBack"/>
      <w:r>
        <w:rPr>
          <w:b/>
          <w:color w:val="000000"/>
          <w:szCs w:val="28"/>
        </w:rPr>
        <w:t xml:space="preserve">объекта размещения отходов I и II классов опасности не </w:t>
      </w:r>
      <w:bookmarkEnd w:id="0"/>
      <w:r>
        <w:rPr>
          <w:b/>
          <w:color w:val="000000"/>
          <w:szCs w:val="28"/>
        </w:rPr>
        <w:t>может превышать 25 лет.</w:t>
      </w:r>
    </w:p>
    <w:p w:rsidR="00327BB9" w:rsidRDefault="00327BB9" w:rsidP="00327BB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Постановлением Правительства РФ от 11.05.2023 № 737 «О порядке определения срока эксплуатации объектов размещения отходов I и II классов опасности» утвержден срок эксплуатации объекта размещения отходов I и II классов опасности определяется юридическими лицами, индивидуальными предпринимателями, являющимися застройщиками объекта размещения, при вводе его в эксплуатацию. </w:t>
      </w:r>
    </w:p>
    <w:p w:rsidR="00327BB9" w:rsidRDefault="00327BB9" w:rsidP="00327BB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исчисляется с даты ввода объекта в эксплуатацию и не может превышать 25 лет.</w:t>
      </w:r>
    </w:p>
    <w:p w:rsidR="00327BB9" w:rsidRDefault="00327BB9" w:rsidP="00327BB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об определении срока эксплуатации в уведомительном порядке направляется в Федеральную службу по надзору в сфере природопользования.</w:t>
      </w:r>
    </w:p>
    <w:p w:rsidR="00327BB9" w:rsidRDefault="00327BB9" w:rsidP="00327BB9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 вступает в силу с 01.09. 2023 и действует до 01.09. 2029.</w:t>
      </w:r>
    </w:p>
    <w:p w:rsidR="00713B82" w:rsidRPr="00713B82" w:rsidRDefault="00713B82" w:rsidP="00BE400A">
      <w:pPr>
        <w:jc w:val="both"/>
        <w:rPr>
          <w:szCs w:val="28"/>
        </w:rPr>
      </w:pPr>
    </w:p>
    <w:sectPr w:rsidR="00713B82" w:rsidRPr="00713B82" w:rsidSect="001001BD">
      <w:headerReference w:type="default" r:id="rId6"/>
      <w:pgSz w:w="11906" w:h="16838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30" w:rsidRDefault="00990630">
      <w:r>
        <w:separator/>
      </w:r>
    </w:p>
  </w:endnote>
  <w:endnote w:type="continuationSeparator" w:id="0">
    <w:p w:rsidR="00990630" w:rsidRDefault="009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30" w:rsidRDefault="00990630">
      <w:r>
        <w:separator/>
      </w:r>
    </w:p>
  </w:footnote>
  <w:footnote w:type="continuationSeparator" w:id="0">
    <w:p w:rsidR="00990630" w:rsidRDefault="0099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78" w:rsidRPr="007A66A8" w:rsidRDefault="00901D76" w:rsidP="007A66A8">
    <w:pPr>
      <w:pStyle w:val="a6"/>
      <w:jc w:val="center"/>
      <w:rPr>
        <w:rFonts w:ascii="Times New Roman" w:hAnsi="Times New Roman"/>
        <w:sz w:val="24"/>
        <w:szCs w:val="24"/>
      </w:rPr>
    </w:pPr>
    <w:r w:rsidRPr="007A66A8">
      <w:rPr>
        <w:rFonts w:ascii="Times New Roman" w:hAnsi="Times New Roman"/>
        <w:sz w:val="24"/>
        <w:szCs w:val="24"/>
      </w:rPr>
      <w:fldChar w:fldCharType="begin"/>
    </w:r>
    <w:r w:rsidRPr="007A66A8">
      <w:rPr>
        <w:rFonts w:ascii="Times New Roman" w:hAnsi="Times New Roman"/>
        <w:sz w:val="24"/>
        <w:szCs w:val="24"/>
      </w:rPr>
      <w:instrText>PAGE   \* MERGEFORMAT</w:instrText>
    </w:r>
    <w:r w:rsidRPr="007A66A8">
      <w:rPr>
        <w:rFonts w:ascii="Times New Roman" w:hAnsi="Times New Roman"/>
        <w:sz w:val="24"/>
        <w:szCs w:val="24"/>
      </w:rPr>
      <w:fldChar w:fldCharType="separate"/>
    </w:r>
    <w:r w:rsidR="00492C4A">
      <w:rPr>
        <w:rFonts w:ascii="Times New Roman" w:hAnsi="Times New Roman"/>
        <w:noProof/>
        <w:sz w:val="24"/>
        <w:szCs w:val="24"/>
      </w:rPr>
      <w:t>2</w:t>
    </w:r>
    <w:r w:rsidRPr="007A66A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DA"/>
    <w:rsid w:val="00022EC7"/>
    <w:rsid w:val="000236C5"/>
    <w:rsid w:val="000801DC"/>
    <w:rsid w:val="0008435A"/>
    <w:rsid w:val="000E4415"/>
    <w:rsid w:val="001001BD"/>
    <w:rsid w:val="00102C03"/>
    <w:rsid w:val="00116096"/>
    <w:rsid w:val="001324AD"/>
    <w:rsid w:val="00133322"/>
    <w:rsid w:val="00195A63"/>
    <w:rsid w:val="001970A6"/>
    <w:rsid w:val="001B0551"/>
    <w:rsid w:val="001C6B21"/>
    <w:rsid w:val="002140E5"/>
    <w:rsid w:val="002822DC"/>
    <w:rsid w:val="00282A8B"/>
    <w:rsid w:val="002C3A8B"/>
    <w:rsid w:val="002E3DB1"/>
    <w:rsid w:val="00320E8C"/>
    <w:rsid w:val="00327BB9"/>
    <w:rsid w:val="00330AC8"/>
    <w:rsid w:val="00356F12"/>
    <w:rsid w:val="00387C98"/>
    <w:rsid w:val="00387DB9"/>
    <w:rsid w:val="003C4E12"/>
    <w:rsid w:val="003C547F"/>
    <w:rsid w:val="003C79C2"/>
    <w:rsid w:val="003D1C33"/>
    <w:rsid w:val="0040228D"/>
    <w:rsid w:val="00405275"/>
    <w:rsid w:val="00462D33"/>
    <w:rsid w:val="0049195A"/>
    <w:rsid w:val="00492C4A"/>
    <w:rsid w:val="004B446B"/>
    <w:rsid w:val="004C6EC1"/>
    <w:rsid w:val="004D6D9B"/>
    <w:rsid w:val="004E26BB"/>
    <w:rsid w:val="004E5B59"/>
    <w:rsid w:val="004F1DF4"/>
    <w:rsid w:val="00531F3B"/>
    <w:rsid w:val="00547E41"/>
    <w:rsid w:val="00553318"/>
    <w:rsid w:val="00556FE5"/>
    <w:rsid w:val="005748BA"/>
    <w:rsid w:val="005B7F1C"/>
    <w:rsid w:val="005C528D"/>
    <w:rsid w:val="005E3C4F"/>
    <w:rsid w:val="005E76EC"/>
    <w:rsid w:val="00623379"/>
    <w:rsid w:val="00631FDC"/>
    <w:rsid w:val="006D4C8A"/>
    <w:rsid w:val="006E1FD0"/>
    <w:rsid w:val="006E2E94"/>
    <w:rsid w:val="006E690D"/>
    <w:rsid w:val="006F3231"/>
    <w:rsid w:val="00713B82"/>
    <w:rsid w:val="00744CCB"/>
    <w:rsid w:val="007660C6"/>
    <w:rsid w:val="00781CD2"/>
    <w:rsid w:val="007D6B25"/>
    <w:rsid w:val="007F5F64"/>
    <w:rsid w:val="00815A3B"/>
    <w:rsid w:val="0082712E"/>
    <w:rsid w:val="00860A15"/>
    <w:rsid w:val="008620DF"/>
    <w:rsid w:val="008D3628"/>
    <w:rsid w:val="008E1BD3"/>
    <w:rsid w:val="009008BD"/>
    <w:rsid w:val="00901D76"/>
    <w:rsid w:val="00904917"/>
    <w:rsid w:val="009733E3"/>
    <w:rsid w:val="009736FB"/>
    <w:rsid w:val="00990630"/>
    <w:rsid w:val="009A32D1"/>
    <w:rsid w:val="00A3467C"/>
    <w:rsid w:val="00A3605B"/>
    <w:rsid w:val="00A453FF"/>
    <w:rsid w:val="00AA1A3E"/>
    <w:rsid w:val="00AF6FB0"/>
    <w:rsid w:val="00B3550E"/>
    <w:rsid w:val="00B44614"/>
    <w:rsid w:val="00BB3AA5"/>
    <w:rsid w:val="00BE400A"/>
    <w:rsid w:val="00C77318"/>
    <w:rsid w:val="00C911B4"/>
    <w:rsid w:val="00CF7269"/>
    <w:rsid w:val="00D03414"/>
    <w:rsid w:val="00D03685"/>
    <w:rsid w:val="00D13426"/>
    <w:rsid w:val="00D343A0"/>
    <w:rsid w:val="00D765C9"/>
    <w:rsid w:val="00D957C3"/>
    <w:rsid w:val="00E00DF6"/>
    <w:rsid w:val="00E03A61"/>
    <w:rsid w:val="00E47F44"/>
    <w:rsid w:val="00E50468"/>
    <w:rsid w:val="00E523EE"/>
    <w:rsid w:val="00E57412"/>
    <w:rsid w:val="00E61222"/>
    <w:rsid w:val="00E85C16"/>
    <w:rsid w:val="00EA2DC0"/>
    <w:rsid w:val="00EA6B0A"/>
    <w:rsid w:val="00EA7BDA"/>
    <w:rsid w:val="00ED60D7"/>
    <w:rsid w:val="00EE45B8"/>
    <w:rsid w:val="00EF115E"/>
    <w:rsid w:val="00F16EAD"/>
    <w:rsid w:val="00F45BD6"/>
    <w:rsid w:val="00F61AC5"/>
    <w:rsid w:val="00F9308D"/>
    <w:rsid w:val="00F931EE"/>
    <w:rsid w:val="00FB5C00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7BE9-386C-4AA3-8A5F-9D95410E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9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6E2E94"/>
    <w:rPr>
      <w:color w:val="0000FF"/>
      <w:u w:val="single"/>
    </w:rPr>
  </w:style>
  <w:style w:type="paragraph" w:styleId="a4">
    <w:name w:val="Body Text"/>
    <w:basedOn w:val="a"/>
    <w:link w:val="a5"/>
    <w:rsid w:val="006E2E94"/>
    <w:pPr>
      <w:spacing w:line="240" w:lineRule="exact"/>
      <w:jc w:val="both"/>
    </w:pPr>
    <w:rPr>
      <w:spacing w:val="-10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6E2E94"/>
    <w:rPr>
      <w:rFonts w:ascii="Times New Roman" w:eastAsia="Times New Roman" w:hAnsi="Times New Roman" w:cs="Times New Roman"/>
      <w:spacing w:val="-10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E2E94"/>
    <w:pPr>
      <w:tabs>
        <w:tab w:val="center" w:pos="4677"/>
        <w:tab w:val="right" w:pos="9355"/>
      </w:tabs>
    </w:pPr>
    <w:rPr>
      <w:rFonts w:ascii="Courier New" w:hAnsi="Courier New"/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E2E9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45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3C4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2</cp:revision>
  <cp:lastPrinted>2023-07-11T10:20:00Z</cp:lastPrinted>
  <dcterms:created xsi:type="dcterms:W3CDTF">2023-08-07T04:51:00Z</dcterms:created>
  <dcterms:modified xsi:type="dcterms:W3CDTF">2023-08-07T04:51:00Z</dcterms:modified>
</cp:coreProperties>
</file>