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82" w:rsidRPr="005C2782" w:rsidRDefault="005C2782" w:rsidP="005C2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78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ПРОЕКТ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БАЯНДАЕВСКИЙ МУНИЦИПАЛЬНЫЙ РАЙОН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 ОБРАЗОВАНИЕ «</w:t>
      </w:r>
      <w:r w:rsidR="00E050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ОЛЬЗОНЫ</w:t>
      </w: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 В РЕШЕНИЕ ДУМЫ МО «</w:t>
      </w:r>
      <w:r w:rsidR="00E050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ОЛЬЗОНЫ</w:t>
      </w:r>
      <w:r w:rsidR="00412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 ОТ 2</w:t>
      </w:r>
      <w:r w:rsidR="00B655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="00412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12.2021 ГОДА №</w:t>
      </w:r>
      <w:r w:rsidR="00053FB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412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="00E050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</w:t>
      </w: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E050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ОЛЬЗОНЫ</w:t>
      </w: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19 части 1 статьи 14</w:t>
      </w:r>
      <w:r w:rsidRPr="005C27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 </w:t>
      </w:r>
      <w:r w:rsidRPr="005C2782">
        <w:rPr>
          <w:rFonts w:ascii="Arial" w:eastAsia="Times New Roman" w:hAnsi="Arial" w:cs="Arial"/>
          <w:color w:val="000000"/>
          <w:lang w:eastAsia="ru-RU"/>
        </w:rPr>
        <w:t>руководствуясь Уставом муниципального образования «</w:t>
      </w:r>
      <w:r w:rsidR="00E0502D">
        <w:rPr>
          <w:rFonts w:ascii="Arial" w:eastAsia="Times New Roman" w:hAnsi="Arial" w:cs="Arial"/>
          <w:color w:val="000000"/>
          <w:lang w:eastAsia="ru-RU"/>
        </w:rPr>
        <w:t>Ользоны</w:t>
      </w:r>
      <w:r w:rsidRPr="005C2782">
        <w:rPr>
          <w:rFonts w:ascii="Arial" w:eastAsia="Times New Roman" w:hAnsi="Arial" w:cs="Arial"/>
          <w:color w:val="000000"/>
          <w:lang w:eastAsia="ru-RU"/>
        </w:rPr>
        <w:t>», 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 муниципального образования «</w:t>
      </w:r>
      <w:r w:rsidR="00E05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Ользоны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</w:p>
    <w:p w:rsidR="005C2782" w:rsidRPr="005C2782" w:rsidRDefault="005C2782" w:rsidP="005C27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5C2782" w:rsidRPr="005C2782" w:rsidRDefault="005C2782" w:rsidP="005C27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sz w:val="24"/>
          <w:szCs w:val="24"/>
          <w:lang w:eastAsia="ru-RU"/>
        </w:rPr>
        <w:t>1. Внести изменения в 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решение Думы МО «</w:t>
      </w:r>
      <w:r w:rsidR="00E0502D">
        <w:rPr>
          <w:rFonts w:ascii="Arial" w:eastAsia="Times New Roman" w:hAnsi="Arial" w:cs="Arial"/>
          <w:sz w:val="24"/>
          <w:szCs w:val="24"/>
          <w:lang w:eastAsia="ru-RU"/>
        </w:rPr>
        <w:t>Ользоны</w:t>
      </w:r>
      <w:r w:rsidR="0041237D">
        <w:rPr>
          <w:rFonts w:ascii="Arial" w:eastAsia="Times New Roman" w:hAnsi="Arial" w:cs="Arial"/>
          <w:sz w:val="24"/>
          <w:szCs w:val="24"/>
          <w:lang w:eastAsia="ru-RU"/>
        </w:rPr>
        <w:t>» от 2</w:t>
      </w:r>
      <w:r w:rsidR="00B6552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1237D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1237D">
        <w:rPr>
          <w:rFonts w:ascii="Arial" w:eastAsia="Times New Roman" w:hAnsi="Arial" w:cs="Arial"/>
          <w:sz w:val="24"/>
          <w:szCs w:val="24"/>
          <w:lang w:eastAsia="ru-RU"/>
        </w:rPr>
        <w:t>1 г. № 8</w:t>
      </w:r>
      <w:r w:rsidR="00053FBF">
        <w:rPr>
          <w:rFonts w:ascii="Arial" w:eastAsia="Times New Roman" w:hAnsi="Arial" w:cs="Arial"/>
          <w:sz w:val="24"/>
          <w:szCs w:val="24"/>
          <w:lang w:eastAsia="ru-RU"/>
        </w:rPr>
        <w:t>0</w:t>
      </w:r>
      <w:bookmarkStart w:id="0" w:name="_GoBack"/>
      <w:bookmarkEnd w:id="0"/>
      <w:r w:rsidRPr="00DF5F2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E0502D">
        <w:rPr>
          <w:rFonts w:ascii="Arial" w:eastAsia="Times New Roman" w:hAnsi="Arial" w:cs="Arial"/>
          <w:sz w:val="24"/>
          <w:szCs w:val="24"/>
          <w:lang w:eastAsia="ru-RU"/>
        </w:rPr>
        <w:t>Ользоны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C2782">
        <w:rPr>
          <w:rFonts w:ascii="Arial" w:eastAsia="Times New Roman" w:hAnsi="Arial" w:cs="Arial"/>
          <w:sz w:val="24"/>
          <w:szCs w:val="24"/>
          <w:lang w:eastAsia="ru-RU"/>
        </w:rPr>
        <w:t xml:space="preserve"> следующие 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изменения: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B65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 Положению о муниципальном контроле в сфере благоустройства на территории муниципального образования «</w:t>
      </w:r>
      <w:r w:rsidR="00E05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Ользоны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следующей редакции: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2782">
        <w:rPr>
          <w:rFonts w:ascii="Arial" w:eastAsia="Times New Roman" w:hAnsi="Arial" w:cs="Arial"/>
          <w:bCs/>
          <w:color w:val="000000"/>
          <w:lang w:eastAsia="ru-RU"/>
        </w:rPr>
        <w:t>«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проверок при осуществлении администрацией «</w:t>
      </w:r>
      <w:r w:rsidR="00E050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Ользоны</w:t>
      </w: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в сфере благоустройства</w:t>
      </w:r>
    </w:p>
    <w:p w:rsidR="005C2782" w:rsidRPr="005C2782" w:rsidRDefault="005C2782" w:rsidP="005C2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1) Наличие на прилегающей территории растений, имеющих признаки карантинных, ядовитых и сорных растений;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2) 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Наличие двух и более обращений (информаций), поступивших от граждан или организаций, органов государственной власти, органов местного самоуправления, из средств массовой информации, информационно-телекоммуникационной сети «Интернет», государственных информационных систем в течение 60 дней, о самовольно нанесенных информационных материалов (листовок, надписей, рисунков и т.п.), имеющих отношение к хранению и распространению запрещенных наркотических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lastRenderedPageBreak/>
        <w:t>веществ непристойных надписей на фасадах нежилых зданий, строений, сооружений, на других стенах зданий, строений, сооружений, а также на иных элементах благоустройства и в общественных местах;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3) Наличие двух и более обращений (информаций), поступивших от граждан или организаций, органов государственной власти, органов местного самоуправления, из средств массовой информации, информационно-телекоммуникационной сети «Интернет», государственных информационных систем в течение 60 дней, об угрозе падения сосулек и (или) снежных навесов с кровель зданий, строений, сооружений и с иных объектов, являющихся государственной, муниципальной собственностью, собственностью юридических лиц;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4) Наличие двух и более обращений (информаций), поступивших от граждан или организаций, органов государственной власти, органов местного самоуправления, из средств массовой информации, информационно-телекоммуникационной сети «Интернет», государственных информационных систем в течение 60 дней, об ограждениях, которые могут препятствовать свободному доступу экстренных служб, а также маломобильных групп населения, к социально значимым объектам и многоквартирным домам;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5) Поступление в администрацию в течение 60 дней двух и более обращений (информации) от граждан, органов государственной власти, органов местного самоуправления, юридических лиц, из средств массовой информации о признаках несоблюдения контролируемым лицом обязательных требований, установленных Правилами благоустройства территории муниципального образования, в случае если в течение года до поступления первого из указанных обращений (информации) контролируемому лицу объявлялось предостережение о недопустимости нарушения аналогичных обязательных требований.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»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Решение подлежит официальному опубликованию в газете «</w:t>
      </w:r>
      <w:r w:rsidR="00E05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Ользоны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 и размещению на официальном сайте Муниципального образования «</w:t>
      </w:r>
      <w:r w:rsidR="00E05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Ользоны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Председатель Думы МО «</w:t>
      </w:r>
      <w:r w:rsidR="00E0502D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Ользоны</w:t>
      </w: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»                                                       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Глава МО «</w:t>
      </w:r>
      <w:r w:rsidR="00E0502D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Ользоны</w:t>
      </w: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»:                                                                                                 </w:t>
      </w:r>
    </w:p>
    <w:p w:rsidR="005C2782" w:rsidRPr="005C2782" w:rsidRDefault="005C2782" w:rsidP="005C27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C2782" w:rsidRDefault="005C2782"/>
    <w:sectPr w:rsidR="005C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82"/>
    <w:rsid w:val="00053FBF"/>
    <w:rsid w:val="0041237D"/>
    <w:rsid w:val="005C2782"/>
    <w:rsid w:val="00B65528"/>
    <w:rsid w:val="00D4414F"/>
    <w:rsid w:val="00DF5F2C"/>
    <w:rsid w:val="00E0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5C2782"/>
  </w:style>
  <w:style w:type="character" w:customStyle="1" w:styleId="1">
    <w:name w:val="Гиперссылка1"/>
    <w:basedOn w:val="a0"/>
    <w:rsid w:val="005C2782"/>
  </w:style>
  <w:style w:type="paragraph" w:customStyle="1" w:styleId="consplustitle">
    <w:name w:val="consplustitle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5C2782"/>
  </w:style>
  <w:style w:type="character" w:customStyle="1" w:styleId="1">
    <w:name w:val="Гиперссылка1"/>
    <w:basedOn w:val="a0"/>
    <w:rsid w:val="005C2782"/>
  </w:style>
  <w:style w:type="paragraph" w:customStyle="1" w:styleId="consplustitle">
    <w:name w:val="consplustitle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</cp:lastModifiedBy>
  <cp:revision>7</cp:revision>
  <dcterms:created xsi:type="dcterms:W3CDTF">2024-06-27T07:08:00Z</dcterms:created>
  <dcterms:modified xsi:type="dcterms:W3CDTF">2024-07-09T01:49:00Z</dcterms:modified>
</cp:coreProperties>
</file>