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F" w:rsidRDefault="00D62F27" w:rsidP="00B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31.05.2017Г. №30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РОССИЙСКАЯ ФЕДЕРАЦИЯ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ИРКУТСКАЯ ОБЛАСТЬ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БАЯНДАЕВСКИЙ РАЙОН</w:t>
      </w:r>
    </w:p>
    <w:p w:rsidR="00B36703" w:rsidRPr="00E64C6F" w:rsidRDefault="00E64C6F" w:rsidP="00B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</w:t>
      </w:r>
      <w:r w:rsidR="00B36703" w:rsidRPr="00E64C6F">
        <w:rPr>
          <w:b/>
          <w:sz w:val="32"/>
          <w:szCs w:val="32"/>
        </w:rPr>
        <w:t>ОБРАЗОВАНИЕ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«ОЛЬЗОНЫ»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ПОСТАНОВЛЕНИЕ</w:t>
      </w:r>
    </w:p>
    <w:p w:rsidR="00B36703" w:rsidRPr="00E64C6F" w:rsidRDefault="00B36703" w:rsidP="00B36703">
      <w:pPr>
        <w:jc w:val="center"/>
        <w:rPr>
          <w:sz w:val="32"/>
          <w:szCs w:val="32"/>
        </w:rPr>
      </w:pPr>
    </w:p>
    <w:p w:rsidR="00B36703" w:rsidRPr="00E64C6F" w:rsidRDefault="00B36703" w:rsidP="00E64C6F">
      <w:pPr>
        <w:pStyle w:val="1"/>
        <w:rPr>
          <w:sz w:val="32"/>
          <w:szCs w:val="32"/>
        </w:rPr>
      </w:pPr>
      <w:r w:rsidRPr="00E64C6F">
        <w:rPr>
          <w:sz w:val="32"/>
          <w:szCs w:val="32"/>
        </w:rPr>
        <w:t>«О</w:t>
      </w:r>
      <w:r w:rsidR="00E64C6F">
        <w:rPr>
          <w:sz w:val="32"/>
          <w:szCs w:val="32"/>
        </w:rPr>
        <w:t>Б УТВЕРЖДЕНИИ</w:t>
      </w:r>
      <w:r w:rsidR="00D62F27">
        <w:rPr>
          <w:sz w:val="32"/>
          <w:szCs w:val="32"/>
        </w:rPr>
        <w:t xml:space="preserve">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B36703" w:rsidRPr="00E64C6F" w:rsidRDefault="00B36703" w:rsidP="00E64C6F">
      <w:pPr>
        <w:jc w:val="center"/>
        <w:rPr>
          <w:b/>
        </w:rPr>
      </w:pPr>
    </w:p>
    <w:p w:rsidR="00D62F27" w:rsidRPr="00D62F27" w:rsidRDefault="00D62F27" w:rsidP="00D62F27">
      <w:r w:rsidRPr="00D62F27">
        <w:t xml:space="preserve">         </w:t>
      </w:r>
      <w:proofErr w:type="gramStart"/>
      <w:r w:rsidRPr="00D62F27">
        <w:t>В целя</w:t>
      </w:r>
      <w:r>
        <w:t>х эффективной  реализации в 2017</w:t>
      </w:r>
      <w:r w:rsidRPr="00D62F27">
        <w:t xml:space="preserve"> году мероприятий перечня проектов народных инициатив, </w:t>
      </w:r>
      <w:r w:rsidRPr="00A5104C">
        <w:t xml:space="preserve">сформированных </w:t>
      </w:r>
      <w:r w:rsidR="009D4C25" w:rsidRPr="00A5104C">
        <w:t xml:space="preserve"> 20</w:t>
      </w:r>
      <w:r w:rsidRPr="00A5104C">
        <w:t>.0</w:t>
      </w:r>
      <w:r w:rsidR="009D4C25" w:rsidRPr="00A5104C">
        <w:t>4</w:t>
      </w:r>
      <w:r w:rsidRPr="00A5104C">
        <w:t>.2017 года  на  сельском сходе граждан   муниципального образования «Ользоны»,  в соответствии с Положением о пре</w:t>
      </w:r>
      <w:r w:rsidR="009D4C25" w:rsidRPr="00A5104C">
        <w:t>дставлении и расходовании в 2017</w:t>
      </w:r>
      <w:r w:rsidRPr="00A5104C">
        <w:t xml:space="preserve"> году субсидий</w:t>
      </w:r>
      <w:r w:rsidRPr="00D62F27">
        <w:t xml:space="preserve"> из областного бюджета местным бюджетам в целях </w:t>
      </w:r>
      <w:proofErr w:type="spellStart"/>
      <w:r w:rsidRPr="00D62F27">
        <w:t>софинансирования</w:t>
      </w:r>
      <w:proofErr w:type="spellEnd"/>
      <w:r w:rsidRPr="00D62F27">
        <w:t xml:space="preserve">  расходных обязательств  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F84B5A">
        <w:t>тельства Иркутской области</w:t>
      </w:r>
      <w:proofErr w:type="gramEnd"/>
      <w:r w:rsidR="00F84B5A">
        <w:t xml:space="preserve"> от 12 апреля</w:t>
      </w:r>
      <w:r w:rsidRPr="00D62F27">
        <w:t xml:space="preserve"> 201</w:t>
      </w:r>
      <w:r w:rsidR="00F84B5A">
        <w:t>7 года № 240</w:t>
      </w:r>
      <w:r w:rsidRPr="00D62F27">
        <w:t xml:space="preserve"> – п.п., руководствуясь пунктом 1 статьи 78,1, пунктом 1 статьи 86, статьей 161 Бюджетного кодекса Российской Федерации, Уставом  муниципального образования</w:t>
      </w:r>
    </w:p>
    <w:p w:rsidR="00D62F27" w:rsidRPr="009D4C25" w:rsidRDefault="00D62F27" w:rsidP="009D4C25">
      <w:pPr>
        <w:jc w:val="center"/>
        <w:rPr>
          <w:b/>
          <w:sz w:val="30"/>
          <w:szCs w:val="30"/>
        </w:rPr>
      </w:pPr>
      <w:r w:rsidRPr="009D4C25">
        <w:rPr>
          <w:b/>
          <w:sz w:val="30"/>
          <w:szCs w:val="30"/>
        </w:rPr>
        <w:t>постановляю:</w:t>
      </w:r>
    </w:p>
    <w:p w:rsidR="009D4C25" w:rsidRPr="00D62F27" w:rsidRDefault="009D4C25" w:rsidP="009D4C25">
      <w:pPr>
        <w:jc w:val="center"/>
      </w:pPr>
    </w:p>
    <w:p w:rsidR="00D62F27" w:rsidRPr="00D62F27" w:rsidRDefault="00D62F27" w:rsidP="00D62F27">
      <w:pPr>
        <w:pStyle w:val="a8"/>
        <w:numPr>
          <w:ilvl w:val="0"/>
          <w:numId w:val="1"/>
        </w:numPr>
        <w:rPr>
          <w:rFonts w:ascii="Arial" w:hAnsi="Arial" w:cs="Arial"/>
        </w:rPr>
      </w:pPr>
      <w:r w:rsidRPr="00D62F27">
        <w:rPr>
          <w:rFonts w:ascii="Arial" w:hAnsi="Arial" w:cs="Arial"/>
        </w:rPr>
        <w:t>Утвердить мероприятия перечня проектов народных инициатив, реализация</w:t>
      </w:r>
    </w:p>
    <w:p w:rsidR="00D62F27" w:rsidRPr="00D62F27" w:rsidRDefault="009D4C25" w:rsidP="00B1305E">
      <w:pPr>
        <w:pStyle w:val="a8"/>
        <w:ind w:left="0"/>
        <w:rPr>
          <w:rFonts w:ascii="Arial" w:hAnsi="Arial" w:cs="Arial"/>
        </w:rPr>
      </w:pPr>
      <w:r>
        <w:rPr>
          <w:rFonts w:ascii="Arial" w:hAnsi="Arial" w:cs="Arial"/>
        </w:rPr>
        <w:t>которых в 2017</w:t>
      </w:r>
      <w:r w:rsidR="00D62F27" w:rsidRPr="00D62F27">
        <w:rPr>
          <w:rFonts w:ascii="Arial" w:hAnsi="Arial" w:cs="Arial"/>
        </w:rPr>
        <w:t xml:space="preserve"> году осуществляется за счет средств ме</w:t>
      </w:r>
      <w:r>
        <w:rPr>
          <w:rFonts w:ascii="Arial" w:hAnsi="Arial" w:cs="Arial"/>
        </w:rPr>
        <w:t xml:space="preserve">стного бюджета в объеме </w:t>
      </w:r>
      <w:r w:rsidR="002F65B8" w:rsidRPr="00467EB1">
        <w:rPr>
          <w:rFonts w:ascii="Arial" w:hAnsi="Arial" w:cs="Arial"/>
        </w:rPr>
        <w:t>10079</w:t>
      </w:r>
      <w:r w:rsidR="00D62F27" w:rsidRPr="00D62F27">
        <w:rPr>
          <w:rFonts w:ascii="Arial" w:hAnsi="Arial" w:cs="Arial"/>
        </w:rPr>
        <w:t xml:space="preserve"> (</w:t>
      </w:r>
      <w:r w:rsidR="002F65B8">
        <w:rPr>
          <w:rFonts w:ascii="Arial" w:hAnsi="Arial" w:cs="Arial"/>
        </w:rPr>
        <w:t>десять тысяч семьдесят девять</w:t>
      </w:r>
      <w:r>
        <w:rPr>
          <w:rFonts w:ascii="Arial" w:hAnsi="Arial" w:cs="Arial"/>
        </w:rPr>
        <w:t>) рублей</w:t>
      </w:r>
      <w:r w:rsidR="00D62F27" w:rsidRPr="00D62F27">
        <w:rPr>
          <w:rFonts w:ascii="Arial" w:hAnsi="Arial" w:cs="Arial"/>
        </w:rPr>
        <w:t xml:space="preserve"> и субсидии из областного бюджета, предоставляемой в целях </w:t>
      </w:r>
      <w:proofErr w:type="spellStart"/>
      <w:r w:rsidR="00D62F27" w:rsidRPr="00D62F27">
        <w:rPr>
          <w:rFonts w:ascii="Arial" w:hAnsi="Arial" w:cs="Arial"/>
        </w:rPr>
        <w:t>софинансирования</w:t>
      </w:r>
      <w:proofErr w:type="spellEnd"/>
      <w:r w:rsidR="00D62F27" w:rsidRPr="00D62F27">
        <w:rPr>
          <w:rFonts w:ascii="Arial" w:hAnsi="Arial" w:cs="Arial"/>
        </w:rPr>
        <w:t xml:space="preserve"> расходных обязательств муниципа</w:t>
      </w:r>
      <w:r>
        <w:rPr>
          <w:rFonts w:ascii="Arial" w:hAnsi="Arial" w:cs="Arial"/>
        </w:rPr>
        <w:t>льного образования, в объеме 191</w:t>
      </w:r>
      <w:r w:rsidR="00D62F27" w:rsidRPr="00D62F27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="00D62F27" w:rsidRPr="00D62F27">
        <w:rPr>
          <w:rFonts w:ascii="Arial" w:hAnsi="Arial" w:cs="Arial"/>
        </w:rPr>
        <w:t xml:space="preserve">00,0 (сто девяносто </w:t>
      </w:r>
      <w:r>
        <w:rPr>
          <w:rFonts w:ascii="Arial" w:hAnsi="Arial" w:cs="Arial"/>
        </w:rPr>
        <w:t>одна</w:t>
      </w:r>
      <w:r w:rsidR="00D62F27" w:rsidRPr="00D62F27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а пятьсот</w:t>
      </w:r>
      <w:r w:rsidR="00D62F27" w:rsidRPr="00D62F27">
        <w:rPr>
          <w:rFonts w:ascii="Arial" w:hAnsi="Arial" w:cs="Arial"/>
        </w:rPr>
        <w:t xml:space="preserve">) рублей. </w:t>
      </w:r>
    </w:p>
    <w:p w:rsidR="00D62F27" w:rsidRPr="00D62F27" w:rsidRDefault="00D62F27" w:rsidP="00D62F27">
      <w:pPr>
        <w:pStyle w:val="a8"/>
        <w:rPr>
          <w:rFonts w:ascii="Arial" w:hAnsi="Arial" w:cs="Arial"/>
        </w:rPr>
      </w:pPr>
      <w:r w:rsidRPr="00D62F27">
        <w:rPr>
          <w:rFonts w:ascii="Arial" w:hAnsi="Arial" w:cs="Arial"/>
        </w:rPr>
        <w:t>Распределить выделенные денежные средства по проекту «Народные инициативы» в следующем порядке:</w:t>
      </w:r>
    </w:p>
    <w:p w:rsidR="00D62F27" w:rsidRPr="00B1305E" w:rsidRDefault="00D62F27" w:rsidP="00B1305E">
      <w:pPr>
        <w:ind w:firstLine="0"/>
      </w:pPr>
    </w:p>
    <w:p w:rsidR="00D62F27" w:rsidRPr="00D62F27" w:rsidRDefault="00D62F27" w:rsidP="00D62F27">
      <w:pPr>
        <w:pStyle w:val="a8"/>
        <w:rPr>
          <w:rFonts w:ascii="Arial" w:hAnsi="Arial" w:cs="Arial"/>
        </w:rPr>
      </w:pPr>
      <w:r w:rsidRPr="00D62F27">
        <w:rPr>
          <w:rFonts w:ascii="Arial" w:hAnsi="Arial" w:cs="Arial"/>
        </w:rPr>
        <w:t xml:space="preserve">- приобретение </w:t>
      </w:r>
      <w:r w:rsidR="002F65B8">
        <w:rPr>
          <w:rFonts w:ascii="Arial" w:hAnsi="Arial" w:cs="Arial"/>
        </w:rPr>
        <w:t>стройматериалов (доска, столбы, гвозди и др.) для</w:t>
      </w:r>
      <w:r w:rsidRPr="00D62F27">
        <w:rPr>
          <w:rFonts w:ascii="Arial" w:hAnsi="Arial" w:cs="Arial"/>
        </w:rPr>
        <w:t xml:space="preserve"> обустройства</w:t>
      </w:r>
      <w:r w:rsidR="009D4C25">
        <w:rPr>
          <w:rFonts w:ascii="Arial" w:hAnsi="Arial" w:cs="Arial"/>
        </w:rPr>
        <w:t xml:space="preserve"> хоккейного корта</w:t>
      </w:r>
      <w:r w:rsidR="00B1305E">
        <w:rPr>
          <w:rFonts w:ascii="Arial" w:hAnsi="Arial" w:cs="Arial"/>
        </w:rPr>
        <w:t xml:space="preserve"> </w:t>
      </w:r>
      <w:proofErr w:type="gramStart"/>
      <w:r w:rsidR="00B1305E">
        <w:rPr>
          <w:rFonts w:ascii="Arial" w:hAnsi="Arial" w:cs="Arial"/>
        </w:rPr>
        <w:t>в</w:t>
      </w:r>
      <w:proofErr w:type="gramEnd"/>
      <w:r w:rsidR="00B1305E">
        <w:rPr>
          <w:rFonts w:ascii="Arial" w:hAnsi="Arial" w:cs="Arial"/>
        </w:rPr>
        <w:t xml:space="preserve"> </w:t>
      </w:r>
      <w:proofErr w:type="gramStart"/>
      <w:r w:rsidR="00B1305E">
        <w:rPr>
          <w:rFonts w:ascii="Arial" w:hAnsi="Arial" w:cs="Arial"/>
        </w:rPr>
        <w:t>с</w:t>
      </w:r>
      <w:proofErr w:type="gramEnd"/>
      <w:r w:rsidR="00B1305E">
        <w:rPr>
          <w:rFonts w:ascii="Arial" w:hAnsi="Arial" w:cs="Arial"/>
        </w:rPr>
        <w:t>. Ользоны</w:t>
      </w:r>
      <w:r w:rsidR="002F65B8">
        <w:rPr>
          <w:rFonts w:ascii="Arial" w:hAnsi="Arial" w:cs="Arial"/>
        </w:rPr>
        <w:t xml:space="preserve"> по ул. Свердлова, уч.6 </w:t>
      </w:r>
      <w:r w:rsidRPr="00D62F27">
        <w:rPr>
          <w:rFonts w:ascii="Arial" w:hAnsi="Arial" w:cs="Arial"/>
        </w:rPr>
        <w:t xml:space="preserve"> на сумму – </w:t>
      </w:r>
      <w:r w:rsidR="00B1305E">
        <w:rPr>
          <w:rFonts w:ascii="Arial" w:hAnsi="Arial" w:cs="Arial"/>
        </w:rPr>
        <w:t>121 5</w:t>
      </w:r>
      <w:r w:rsidRPr="00D62F27">
        <w:rPr>
          <w:rFonts w:ascii="Arial" w:hAnsi="Arial" w:cs="Arial"/>
        </w:rPr>
        <w:t>00 рублей;</w:t>
      </w:r>
    </w:p>
    <w:p w:rsidR="00D62F27" w:rsidRPr="00D62F27" w:rsidRDefault="00D62F27" w:rsidP="00D62F27">
      <w:pPr>
        <w:pStyle w:val="a8"/>
        <w:rPr>
          <w:rFonts w:ascii="Arial" w:hAnsi="Arial" w:cs="Arial"/>
        </w:rPr>
      </w:pPr>
      <w:r w:rsidRPr="00D62F27">
        <w:rPr>
          <w:rFonts w:ascii="Arial" w:hAnsi="Arial" w:cs="Arial"/>
        </w:rPr>
        <w:t xml:space="preserve"> </w:t>
      </w:r>
    </w:p>
    <w:p w:rsidR="00D62F27" w:rsidRPr="00D62F27" w:rsidRDefault="00D62F27" w:rsidP="00D62F27">
      <w:pPr>
        <w:pStyle w:val="a8"/>
        <w:rPr>
          <w:rFonts w:ascii="Arial" w:hAnsi="Arial" w:cs="Arial"/>
        </w:rPr>
      </w:pPr>
      <w:r w:rsidRPr="00D62F27">
        <w:rPr>
          <w:rFonts w:ascii="Arial" w:hAnsi="Arial" w:cs="Arial"/>
        </w:rPr>
        <w:t xml:space="preserve">- приобретение </w:t>
      </w:r>
      <w:r w:rsidR="00B1305E">
        <w:rPr>
          <w:rFonts w:ascii="Arial" w:hAnsi="Arial" w:cs="Arial"/>
        </w:rPr>
        <w:t>юрты</w:t>
      </w:r>
      <w:r w:rsidRPr="00D62F27">
        <w:rPr>
          <w:rFonts w:ascii="Arial" w:hAnsi="Arial" w:cs="Arial"/>
        </w:rPr>
        <w:t xml:space="preserve"> для МБУК И</w:t>
      </w:r>
      <w:r w:rsidR="002F65B8">
        <w:rPr>
          <w:rFonts w:ascii="Arial" w:hAnsi="Arial" w:cs="Arial"/>
        </w:rPr>
        <w:t>ДЦ  МО «Ользоны»,</w:t>
      </w:r>
      <w:r w:rsidR="00B1305E">
        <w:rPr>
          <w:rFonts w:ascii="Arial" w:hAnsi="Arial" w:cs="Arial"/>
        </w:rPr>
        <w:t xml:space="preserve"> с. Ользоны</w:t>
      </w:r>
      <w:r w:rsidR="002F65B8">
        <w:rPr>
          <w:rFonts w:ascii="Arial" w:hAnsi="Arial" w:cs="Arial"/>
        </w:rPr>
        <w:t>, ул. Титова, 9</w:t>
      </w:r>
      <w:r w:rsidR="00B1305E">
        <w:rPr>
          <w:rFonts w:ascii="Arial" w:hAnsi="Arial" w:cs="Arial"/>
        </w:rPr>
        <w:t xml:space="preserve"> на сумму  7</w:t>
      </w:r>
      <w:r w:rsidRPr="00D62F27">
        <w:rPr>
          <w:rFonts w:ascii="Arial" w:hAnsi="Arial" w:cs="Arial"/>
        </w:rPr>
        <w:t>0 000 рублей.</w:t>
      </w:r>
    </w:p>
    <w:p w:rsidR="00D62F27" w:rsidRPr="00467EB1" w:rsidRDefault="00D62F27" w:rsidP="00D62F27">
      <w:pPr>
        <w:pStyle w:val="a8"/>
        <w:rPr>
          <w:rFonts w:ascii="Arial" w:hAnsi="Arial" w:cs="Arial"/>
        </w:rPr>
      </w:pPr>
      <w:r w:rsidRPr="00467EB1">
        <w:rPr>
          <w:rFonts w:ascii="Arial" w:hAnsi="Arial" w:cs="Arial"/>
        </w:rPr>
        <w:t xml:space="preserve"> </w:t>
      </w:r>
    </w:p>
    <w:p w:rsidR="00B1305E" w:rsidRPr="00467EB1" w:rsidRDefault="00D62F27" w:rsidP="00B1305E">
      <w:pPr>
        <w:pStyle w:val="a8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467EB1">
        <w:rPr>
          <w:rFonts w:ascii="Arial" w:hAnsi="Arial" w:cs="Arial"/>
        </w:rPr>
        <w:t>Ответственным</w:t>
      </w:r>
      <w:proofErr w:type="gramEnd"/>
      <w:r w:rsidRPr="00467EB1">
        <w:rPr>
          <w:rFonts w:ascii="Arial" w:hAnsi="Arial" w:cs="Arial"/>
        </w:rPr>
        <w:t xml:space="preserve"> за исполнение мероприятий  назначить </w:t>
      </w:r>
    </w:p>
    <w:p w:rsidR="00D62F27" w:rsidRPr="00D62F27" w:rsidRDefault="00D62F27" w:rsidP="00B1305E">
      <w:pPr>
        <w:ind w:firstLine="0"/>
      </w:pPr>
      <w:r w:rsidRPr="00467EB1">
        <w:t xml:space="preserve"> Масленникова В.В. начальник ПТО администрации муниципального образования «Ользоны»,  финансиста АМО «Ользоны»  Масленникова И.Д.  срок исполнени</w:t>
      </w:r>
      <w:r w:rsidR="00B1305E" w:rsidRPr="00467EB1">
        <w:t>я</w:t>
      </w:r>
      <w:r w:rsidR="00B1305E">
        <w:t xml:space="preserve"> мероприятий до 15 декабря 2017</w:t>
      </w:r>
      <w:r w:rsidRPr="00D62F27">
        <w:t xml:space="preserve"> года.</w:t>
      </w:r>
    </w:p>
    <w:p w:rsidR="00D62F27" w:rsidRPr="00D62F27" w:rsidRDefault="00D62F27" w:rsidP="00B1305E">
      <w:pPr>
        <w:ind w:firstLine="0"/>
      </w:pPr>
      <w:r w:rsidRPr="00D62F27">
        <w:t xml:space="preserve">Подготовка отчета об использовании субсидии из областного бюджета и </w:t>
      </w:r>
    </w:p>
    <w:p w:rsidR="00D62F27" w:rsidRPr="00D62F27" w:rsidRDefault="00D62F27" w:rsidP="00B1305E">
      <w:pPr>
        <w:ind w:firstLine="0"/>
      </w:pPr>
      <w:r w:rsidRPr="00D62F27">
        <w:lastRenderedPageBreak/>
        <w:t>представле</w:t>
      </w:r>
      <w:r w:rsidR="002F65B8">
        <w:t>ние его в срок до 1 февраля 2018</w:t>
      </w:r>
      <w:r w:rsidRPr="00D62F27">
        <w:t xml:space="preserve"> года в министерство экономического </w:t>
      </w:r>
    </w:p>
    <w:p w:rsidR="00D62F27" w:rsidRPr="00D62F27" w:rsidRDefault="00D62F27" w:rsidP="00D62F27">
      <w:r w:rsidRPr="00D62F27">
        <w:t>развития Иркутской области возлагается на (финансиста  Масленникову И.Д.).</w:t>
      </w:r>
    </w:p>
    <w:p w:rsidR="00D62F27" w:rsidRPr="00D62F27" w:rsidRDefault="00D62F27" w:rsidP="00D62F27"/>
    <w:p w:rsidR="00D62F27" w:rsidRPr="00D62F27" w:rsidRDefault="00D62F27" w:rsidP="00D62F27"/>
    <w:p w:rsidR="00D62F27" w:rsidRPr="00D62F27" w:rsidRDefault="00B1305E" w:rsidP="00B1305E">
      <w:pPr>
        <w:ind w:firstLine="0"/>
      </w:pPr>
      <w:r>
        <w:t xml:space="preserve">      </w:t>
      </w:r>
      <w:r w:rsidR="00D62F27" w:rsidRPr="00D62F27">
        <w:t xml:space="preserve"> 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D62F27" w:rsidRPr="00D62F27" w:rsidRDefault="00D62F27" w:rsidP="00D62F27">
      <w:pPr>
        <w:pStyle w:val="a8"/>
        <w:numPr>
          <w:ilvl w:val="0"/>
          <w:numId w:val="2"/>
        </w:numPr>
        <w:ind w:left="0" w:firstLine="360"/>
        <w:rPr>
          <w:rFonts w:ascii="Arial" w:hAnsi="Arial" w:cs="Arial"/>
        </w:rPr>
      </w:pPr>
      <w:r w:rsidRPr="00D62F27">
        <w:rPr>
          <w:rFonts w:ascii="Arial" w:hAnsi="Arial" w:cs="Arial"/>
        </w:rPr>
        <w:t>Финансисту МО «Ользоны»  Масленниковой И.Д. обеспечить внесение измене</w:t>
      </w:r>
      <w:r w:rsidR="002F65B8">
        <w:rPr>
          <w:rFonts w:ascii="Arial" w:hAnsi="Arial" w:cs="Arial"/>
        </w:rPr>
        <w:t>ний в  Решение о бюджете на 2017</w:t>
      </w:r>
      <w:r w:rsidRPr="00D62F27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D62F27" w:rsidRPr="00D62F27" w:rsidRDefault="00D62F27" w:rsidP="00D62F27">
      <w:pPr>
        <w:pStyle w:val="a8"/>
        <w:numPr>
          <w:ilvl w:val="0"/>
          <w:numId w:val="2"/>
        </w:numPr>
        <w:rPr>
          <w:rFonts w:ascii="Arial" w:hAnsi="Arial" w:cs="Arial"/>
        </w:rPr>
      </w:pPr>
      <w:r w:rsidRPr="00D62F27">
        <w:rPr>
          <w:rFonts w:ascii="Arial" w:hAnsi="Arial" w:cs="Arial"/>
        </w:rPr>
        <w:t>Настоящее постановление подлежит опубликованию.</w:t>
      </w:r>
    </w:p>
    <w:p w:rsidR="00D62F27" w:rsidRPr="00D62F27" w:rsidRDefault="00D62F27" w:rsidP="00D62F27">
      <w:pPr>
        <w:pStyle w:val="a8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62F27">
        <w:rPr>
          <w:rFonts w:ascii="Arial" w:hAnsi="Arial" w:cs="Arial"/>
        </w:rPr>
        <w:t>Контроль за</w:t>
      </w:r>
      <w:proofErr w:type="gramEnd"/>
      <w:r w:rsidRPr="00D62F27">
        <w:rPr>
          <w:rFonts w:ascii="Arial" w:hAnsi="Arial" w:cs="Arial"/>
        </w:rPr>
        <w:t xml:space="preserve"> исполнением постановления оставляю за собой.</w:t>
      </w:r>
    </w:p>
    <w:p w:rsidR="00D62F27" w:rsidRPr="00D62F27" w:rsidRDefault="00D62F27" w:rsidP="00D62F27">
      <w:pPr>
        <w:pStyle w:val="a8"/>
        <w:rPr>
          <w:rFonts w:ascii="Arial" w:hAnsi="Arial" w:cs="Arial"/>
        </w:rPr>
      </w:pPr>
    </w:p>
    <w:p w:rsidR="00B36703" w:rsidRPr="00D62F27" w:rsidRDefault="00B36703" w:rsidP="00B36703"/>
    <w:p w:rsidR="005E67C2" w:rsidRPr="00D62F27" w:rsidRDefault="005E67C2" w:rsidP="00B36703"/>
    <w:p w:rsidR="005E67C2" w:rsidRPr="00D62F27" w:rsidRDefault="005E67C2" w:rsidP="005E67C2">
      <w:pPr>
        <w:ind w:firstLine="0"/>
      </w:pPr>
      <w:r w:rsidRPr="00D62F27">
        <w:t>Глава муниципального образования</w:t>
      </w:r>
    </w:p>
    <w:p w:rsidR="005E67C2" w:rsidRPr="00D62F27" w:rsidRDefault="005E67C2" w:rsidP="005E67C2">
      <w:pPr>
        <w:ind w:firstLine="0"/>
      </w:pPr>
      <w:r w:rsidRPr="00D62F27">
        <w:t>«Ользоны»</w:t>
      </w:r>
    </w:p>
    <w:p w:rsidR="005E67C2" w:rsidRPr="00D62F27" w:rsidRDefault="005E67C2" w:rsidP="005E67C2">
      <w:pPr>
        <w:ind w:firstLine="0"/>
      </w:pPr>
      <w:proofErr w:type="spellStart"/>
      <w:r w:rsidRPr="00D62F27">
        <w:t>А.М.Имеев</w:t>
      </w:r>
      <w:proofErr w:type="spellEnd"/>
      <w:r w:rsidRPr="00D62F27">
        <w:t>.</w:t>
      </w:r>
    </w:p>
    <w:p w:rsidR="003333DE" w:rsidRPr="00D62F27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467EB1" w:rsidRDefault="00467EB1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2F65B8" w:rsidRDefault="002F65B8" w:rsidP="002F65B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F65B8" w:rsidRDefault="002F65B8" w:rsidP="002F65B8">
      <w:pPr>
        <w:jc w:val="right"/>
        <w:rPr>
          <w:sz w:val="20"/>
          <w:szCs w:val="20"/>
        </w:rPr>
      </w:pPr>
    </w:p>
    <w:p w:rsidR="002F65B8" w:rsidRDefault="002F65B8" w:rsidP="002F65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</w:t>
      </w:r>
    </w:p>
    <w:p w:rsidR="002F65B8" w:rsidRDefault="002F65B8" w:rsidP="002F65B8">
      <w:pPr>
        <w:jc w:val="right"/>
        <w:rPr>
          <w:sz w:val="20"/>
          <w:szCs w:val="20"/>
        </w:rPr>
      </w:pPr>
      <w:r>
        <w:rPr>
          <w:sz w:val="20"/>
          <w:szCs w:val="20"/>
        </w:rPr>
        <w:t>№ 30 от 31.05.2016 г.</w:t>
      </w:r>
    </w:p>
    <w:p w:rsidR="002F65B8" w:rsidRDefault="002F65B8" w:rsidP="002F65B8">
      <w:pPr>
        <w:jc w:val="right"/>
        <w:rPr>
          <w:sz w:val="20"/>
          <w:szCs w:val="20"/>
        </w:rPr>
      </w:pPr>
    </w:p>
    <w:p w:rsidR="002F65B8" w:rsidRDefault="002F65B8" w:rsidP="002F65B8">
      <w:pPr>
        <w:jc w:val="center"/>
        <w:rPr>
          <w:b/>
          <w:color w:val="4A5562"/>
        </w:rPr>
      </w:pPr>
      <w:r>
        <w:rPr>
          <w:b/>
          <w:color w:val="4A5562"/>
        </w:rPr>
        <w:t>Порядок</w:t>
      </w:r>
    </w:p>
    <w:p w:rsidR="002F65B8" w:rsidRDefault="002F65B8" w:rsidP="002F65B8">
      <w:pPr>
        <w:jc w:val="center"/>
        <w:rPr>
          <w:b/>
        </w:rPr>
      </w:pPr>
      <w:r>
        <w:rPr>
          <w:b/>
          <w:color w:val="4A5562"/>
        </w:rPr>
        <w:t xml:space="preserve">организации работы по реализации мероприятий народных инициатив и расходования бюджетных средств </w:t>
      </w:r>
    </w:p>
    <w:p w:rsidR="002F65B8" w:rsidRDefault="002F65B8" w:rsidP="002F65B8">
      <w:r>
        <w:t>1. Общие положения</w:t>
      </w:r>
    </w:p>
    <w:p w:rsidR="002F65B8" w:rsidRDefault="002F65B8" w:rsidP="002F65B8">
      <w:r>
        <w:t>Настоящий порядок организации работы по реализации мероприятий народных инициатив муниципального образования на 2017 год (дале</w:t>
      </w:r>
      <w:proofErr w:type="gramStart"/>
      <w:r>
        <w:t>е-</w:t>
      </w:r>
      <w:proofErr w:type="gramEnd"/>
      <w:r>
        <w:t xml:space="preserve"> Порядок) принят в целях исполнения постановления Прави</w:t>
      </w:r>
      <w:r w:rsidR="00F84B5A">
        <w:t>тельства Иркутской области от 12 апреля  2017 года № 240</w:t>
      </w:r>
      <w:r>
        <w:t>-пп «О порядке предоставления и расходования в 201</w:t>
      </w:r>
      <w:r w:rsidR="00F84B5A">
        <w:t>7</w:t>
      </w:r>
      <w: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</w:t>
      </w:r>
      <w:r w:rsidR="00F84B5A">
        <w:t>ив» (далее – Постановление № 240</w:t>
      </w:r>
      <w:r>
        <w:t xml:space="preserve">-пп) и определяет последовательность действий специалистами администрации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 Ответственные исполнители за реализацию мероприятий народных инициатив муниципального образования на 2017 год назначаются постановлением администрации муниципального образования «Ользоны»  (далее - Ответственный исполнитель). 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 </w:t>
      </w:r>
    </w:p>
    <w:p w:rsidR="002F65B8" w:rsidRDefault="002F65B8" w:rsidP="002F65B8">
      <w:r>
        <w:t xml:space="preserve">2. Заключение муниципального контракта, договора.  </w:t>
      </w:r>
    </w:p>
    <w:p w:rsidR="002F65B8" w:rsidRDefault="002F65B8" w:rsidP="002F65B8">
      <w: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 В целях обеспечения расходных обязательств муниципального образования «Ользоны» в случае необходимости  объявить торги, заключить договор в срок не позднее 30 июля 2017 года. После заключения муниципального контракта на осуществление закупок товаров, работ, услуг, договора Ответственный исполнитель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>
        <w:t>софинансирование</w:t>
      </w:r>
      <w:proofErr w:type="spellEnd"/>
      <w:r>
        <w:t xml:space="preserve"> проектов народных инициатив в соо</w:t>
      </w:r>
      <w:r w:rsidR="00F84B5A">
        <w:t>тветствии с Постановлением № 240</w:t>
      </w:r>
      <w:r>
        <w:t>-пп. Ответственный исполнитель обязан контролировать расходные обязательства муниципального образования и сроки, предусмотренные Сог</w:t>
      </w:r>
      <w:r w:rsidR="00467EB1">
        <w:t>лашением о предоставлении в 2017</w:t>
      </w:r>
      <w: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алее - Соглашение). </w:t>
      </w:r>
    </w:p>
    <w:p w:rsidR="002F65B8" w:rsidRDefault="002F65B8" w:rsidP="002F65B8">
      <w:r>
        <w:t xml:space="preserve"> 3. Исполнение муниципального контракта, договора.</w:t>
      </w:r>
    </w:p>
    <w:p w:rsidR="002F65B8" w:rsidRDefault="002F65B8" w:rsidP="002F65B8">
      <w:r>
        <w:t xml:space="preserve">Приемку поставленного товара, выполненные работы (ее результаты), оказанные </w:t>
      </w:r>
      <w:proofErr w:type="gramStart"/>
      <w:r>
        <w:t>услуги</w:t>
      </w:r>
      <w:proofErr w:type="gramEnd"/>
      <w: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467EB1">
        <w:t>сидиям и прочим субсидиям в 2017</w:t>
      </w:r>
      <w:r>
        <w:t xml:space="preserve"> году, установленного приказом Отдела № 3204 Управления Федерального казначейства по Иркутской области. Получатель субсидии обеспечивает оплату поставленного товара, выполненной работы, (ее </w:t>
      </w:r>
      <w:r>
        <w:lastRenderedPageBreak/>
        <w:t>результатов) оказанной услуги не позднее последнего дня финансирования муниципальных учреждений по суб</w:t>
      </w:r>
      <w:r w:rsidR="00467EB1">
        <w:t>сидиям и прочим субсидиям в 2017</w:t>
      </w:r>
      <w:r>
        <w:t xml:space="preserve"> году установленного приказом Отдела № 3204Управления Федерального казначейства по Иркутской области. </w:t>
      </w:r>
    </w:p>
    <w:p w:rsidR="002F65B8" w:rsidRDefault="002F65B8" w:rsidP="002F65B8">
      <w:r>
        <w:t xml:space="preserve">4. Заключительные положения Ответственный исполнитель представляет отчет об использовании субсидии муниципального образования «Ользоны» в министерство экономического развития Иркутской </w:t>
      </w:r>
      <w:r w:rsidR="00467EB1">
        <w:t>области в срок до 01 января 2018</w:t>
      </w:r>
      <w:r>
        <w:t xml:space="preserve"> года в соответствии с Соглашением</w:t>
      </w:r>
      <w:proofErr w:type="gramStart"/>
      <w:r>
        <w:t xml:space="preserve"> .</w:t>
      </w:r>
      <w:proofErr w:type="gramEnd"/>
    </w:p>
    <w:p w:rsidR="002F65B8" w:rsidRDefault="002F65B8" w:rsidP="002F65B8">
      <w:pPr>
        <w:jc w:val="right"/>
        <w:rPr>
          <w:sz w:val="20"/>
          <w:szCs w:val="20"/>
        </w:rPr>
      </w:pPr>
    </w:p>
    <w:p w:rsidR="00B36703" w:rsidRPr="00E64C6F" w:rsidRDefault="00B36703" w:rsidP="00B36703">
      <w:pPr>
        <w:pStyle w:val="a4"/>
        <w:rPr>
          <w:rFonts w:ascii="Arial" w:hAnsi="Arial" w:cs="Arial"/>
        </w:rPr>
      </w:pPr>
    </w:p>
    <w:sectPr w:rsidR="00B36703" w:rsidRPr="00E64C6F" w:rsidSect="007F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892"/>
    <w:multiLevelType w:val="hybridMultilevel"/>
    <w:tmpl w:val="007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546A"/>
    <w:multiLevelType w:val="hybridMultilevel"/>
    <w:tmpl w:val="07405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03"/>
    <w:rsid w:val="002F65B8"/>
    <w:rsid w:val="003333DE"/>
    <w:rsid w:val="00383F6B"/>
    <w:rsid w:val="003B4D07"/>
    <w:rsid w:val="00467EB1"/>
    <w:rsid w:val="00516581"/>
    <w:rsid w:val="00591042"/>
    <w:rsid w:val="005E67C2"/>
    <w:rsid w:val="00706218"/>
    <w:rsid w:val="007F2D48"/>
    <w:rsid w:val="0083080B"/>
    <w:rsid w:val="009A3696"/>
    <w:rsid w:val="009D4C25"/>
    <w:rsid w:val="00A5104C"/>
    <w:rsid w:val="00A73995"/>
    <w:rsid w:val="00B1305E"/>
    <w:rsid w:val="00B36703"/>
    <w:rsid w:val="00CE2CCF"/>
    <w:rsid w:val="00D62F27"/>
    <w:rsid w:val="00E64C6F"/>
    <w:rsid w:val="00F476C1"/>
    <w:rsid w:val="00F8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7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7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36703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36703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6703"/>
    <w:pPr>
      <w:ind w:firstLine="0"/>
      <w:jc w:val="left"/>
    </w:pPr>
  </w:style>
  <w:style w:type="character" w:customStyle="1" w:styleId="a6">
    <w:name w:val="Цветовое выделение"/>
    <w:uiPriority w:val="99"/>
    <w:rsid w:val="00B36703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B36703"/>
    <w:rPr>
      <w:rFonts w:ascii="Times New Roman" w:hAnsi="Times New Roman" w:cs="Times New Roman" w:hint="default"/>
      <w:color w:val="106BBE"/>
    </w:rPr>
  </w:style>
  <w:style w:type="paragraph" w:styleId="a8">
    <w:name w:val="List Paragraph"/>
    <w:basedOn w:val="a"/>
    <w:uiPriority w:val="34"/>
    <w:qFormat/>
    <w:rsid w:val="00D62F2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F65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229E-CEF8-42A9-AFE6-EB738D53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17</cp:revision>
  <cp:lastPrinted>2017-06-01T03:47:00Z</cp:lastPrinted>
  <dcterms:created xsi:type="dcterms:W3CDTF">2017-05-18T07:08:00Z</dcterms:created>
  <dcterms:modified xsi:type="dcterms:W3CDTF">2017-06-01T03:50:00Z</dcterms:modified>
</cp:coreProperties>
</file>