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РОСИЙСКАЯ ФЕДЕРАЦИЯ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83CC2" w:rsidRDefault="00F83CC2" w:rsidP="00F83C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07.04.2017 г.                                      №  4                                              с. Ользоны</w:t>
      </w:r>
    </w:p>
    <w:p w:rsidR="00F83CC2" w:rsidRDefault="00F83CC2" w:rsidP="00F83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н</w:t>
      </w:r>
      <w:r>
        <w:rPr>
          <w:rFonts w:ascii="Times New Roman" w:hAnsi="Times New Roman"/>
          <w:sz w:val="24"/>
          <w:szCs w:val="24"/>
          <w:lang w:eastAsia="ru-RU"/>
        </w:rPr>
        <w:t>аименованием населенных пунктов, внесенных в Государственный каталог географических названий, руководствуясь Уставом МО «Ользоны»</w:t>
      </w: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Улус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Онгой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считать деревня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Онгой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3CC2" w:rsidRDefault="00F83CC2" w:rsidP="00F83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Специалистам администрации присваивать адреса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географических названий.</w:t>
      </w: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CC2" w:rsidRDefault="00F83CC2" w:rsidP="00F8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МО «Ользоны»                                         А.М.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Имеев</w:t>
      </w:r>
      <w:proofErr w:type="spellEnd"/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F83CC2" w:rsidRDefault="00F83CC2" w:rsidP="00F83CC2">
      <w:pPr>
        <w:rPr>
          <w:rFonts w:ascii="Times New Roman" w:hAnsi="Times New Roman"/>
          <w:sz w:val="24"/>
          <w:szCs w:val="24"/>
        </w:rPr>
      </w:pPr>
    </w:p>
    <w:p w:rsidR="000753A2" w:rsidRDefault="000753A2"/>
    <w:sectPr w:rsidR="000753A2" w:rsidSect="000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8FF"/>
    <w:multiLevelType w:val="hybridMultilevel"/>
    <w:tmpl w:val="9120197E"/>
    <w:lvl w:ilvl="0" w:tplc="6944C8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C2"/>
    <w:rsid w:val="000753A2"/>
    <w:rsid w:val="00F8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cp:lastPrinted>2017-04-07T02:14:00Z</cp:lastPrinted>
  <dcterms:created xsi:type="dcterms:W3CDTF">2017-04-07T02:12:00Z</dcterms:created>
  <dcterms:modified xsi:type="dcterms:W3CDTF">2017-04-07T02:15:00Z</dcterms:modified>
</cp:coreProperties>
</file>