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70" w:rsidRPr="00BA1263" w:rsidRDefault="0020613F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 муниципальное образование «Ользоны»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государственного органа,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иного органа или организации)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СПРАВКА</w:t>
      </w:r>
      <w:hyperlink w:anchor="sub_1635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*(1)</w:t>
        </w:r>
      </w:hyperlink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о доходах, расходах, об имуществе и обязательствах</w:t>
      </w: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имущественного характера</w:t>
      </w:r>
      <w:hyperlink w:anchor="sub_1636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*(2)</w:t>
        </w:r>
      </w:hyperlink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607984" w:rsidRDefault="00DB3970" w:rsidP="00DB3970">
      <w:pPr>
        <w:pStyle w:val="a7"/>
        <w:rPr>
          <w:rFonts w:ascii="Times New Roman" w:hAnsi="Times New Roman" w:cs="Times New Roman"/>
          <w:sz w:val="22"/>
          <w:szCs w:val="22"/>
          <w:u w:val="single"/>
        </w:rPr>
      </w:pPr>
      <w:r w:rsidRPr="00BA1263">
        <w:rPr>
          <w:rFonts w:ascii="Times New Roman" w:hAnsi="Times New Roman" w:cs="Times New Roman"/>
          <w:sz w:val="22"/>
          <w:szCs w:val="22"/>
        </w:rPr>
        <w:t>Я,</w:t>
      </w:r>
      <w:r w:rsidR="00607984">
        <w:rPr>
          <w:rFonts w:ascii="Times New Roman" w:hAnsi="Times New Roman" w:cs="Times New Roman"/>
          <w:sz w:val="22"/>
          <w:szCs w:val="22"/>
        </w:rPr>
        <w:t xml:space="preserve"> Мадаева Ольга</w:t>
      </w:r>
      <w:r w:rsidR="00697783">
        <w:rPr>
          <w:rFonts w:ascii="Times New Roman" w:hAnsi="Times New Roman" w:cs="Times New Roman"/>
          <w:sz w:val="22"/>
          <w:szCs w:val="22"/>
        </w:rPr>
        <w:t xml:space="preserve"> Евгеньевна паспорт 25 23  211072</w:t>
      </w:r>
      <w:r w:rsidR="00607984">
        <w:rPr>
          <w:rFonts w:ascii="Times New Roman" w:hAnsi="Times New Roman" w:cs="Times New Roman"/>
          <w:sz w:val="22"/>
          <w:szCs w:val="22"/>
        </w:rPr>
        <w:t xml:space="preserve"> выдан 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 xml:space="preserve">ТП УФМС России по Иркутской области </w:t>
      </w:r>
      <w:r w:rsidR="00697783">
        <w:rPr>
          <w:rFonts w:ascii="Times New Roman" w:hAnsi="Times New Roman" w:cs="Times New Roman"/>
          <w:sz w:val="22"/>
          <w:szCs w:val="22"/>
          <w:u w:val="single"/>
        </w:rPr>
        <w:t xml:space="preserve">в </w:t>
      </w:r>
      <w:proofErr w:type="spellStart"/>
      <w:r w:rsidR="00697783">
        <w:rPr>
          <w:rFonts w:ascii="Times New Roman" w:hAnsi="Times New Roman" w:cs="Times New Roman"/>
          <w:sz w:val="22"/>
          <w:szCs w:val="22"/>
          <w:u w:val="single"/>
        </w:rPr>
        <w:t>Баяндаевском</w:t>
      </w:r>
      <w:proofErr w:type="spellEnd"/>
      <w:r w:rsidR="00697783">
        <w:rPr>
          <w:rFonts w:ascii="Times New Roman" w:hAnsi="Times New Roman" w:cs="Times New Roman"/>
          <w:sz w:val="22"/>
          <w:szCs w:val="22"/>
          <w:u w:val="single"/>
        </w:rPr>
        <w:t xml:space="preserve"> районе  16.11.2023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>г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  дата выдачи и орган, выдавший паспорт)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___</w:t>
      </w:r>
      <w:r w:rsidR="0020613F">
        <w:rPr>
          <w:rFonts w:ascii="Times New Roman" w:hAnsi="Times New Roman" w:cs="Times New Roman"/>
          <w:sz w:val="22"/>
          <w:szCs w:val="22"/>
        </w:rPr>
        <w:t>администрация МО «Ользоны»</w:t>
      </w:r>
      <w:r w:rsidRPr="00BA126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DB3970" w:rsidRPr="00BA1263" w:rsidRDefault="00607984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Специалист по имуществу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B3970" w:rsidRPr="00BA1263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 отсутствия основного места работы (службы) – род  занятий; должность, на замещение которой претендует  гражданин (если применимо)</w:t>
      </w:r>
      <w:proofErr w:type="gramEnd"/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зарегистрированный по адресу: 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 xml:space="preserve">с. </w:t>
      </w:r>
      <w:proofErr w:type="spellStart"/>
      <w:r w:rsidR="00607984">
        <w:rPr>
          <w:rFonts w:ascii="Times New Roman" w:hAnsi="Times New Roman" w:cs="Times New Roman"/>
          <w:sz w:val="22"/>
          <w:szCs w:val="22"/>
          <w:u w:val="single"/>
        </w:rPr>
        <w:t>Ользоны</w:t>
      </w:r>
      <w:proofErr w:type="gramStart"/>
      <w:r w:rsidR="00607984">
        <w:rPr>
          <w:rFonts w:ascii="Times New Roman" w:hAnsi="Times New Roman" w:cs="Times New Roman"/>
          <w:sz w:val="22"/>
          <w:szCs w:val="22"/>
          <w:u w:val="single"/>
        </w:rPr>
        <w:t>,у</w:t>
      </w:r>
      <w:proofErr w:type="gramEnd"/>
      <w:r w:rsidR="00607984">
        <w:rPr>
          <w:rFonts w:ascii="Times New Roman" w:hAnsi="Times New Roman" w:cs="Times New Roman"/>
          <w:sz w:val="22"/>
          <w:szCs w:val="22"/>
          <w:u w:val="single"/>
        </w:rPr>
        <w:t>л</w:t>
      </w:r>
      <w:proofErr w:type="spellEnd"/>
      <w:r w:rsidR="00607984">
        <w:rPr>
          <w:rFonts w:ascii="Times New Roman" w:hAnsi="Times New Roman" w:cs="Times New Roman"/>
          <w:sz w:val="22"/>
          <w:szCs w:val="22"/>
          <w:u w:val="single"/>
        </w:rPr>
        <w:t>. Ново – Молодежная, д. 15, кв. 2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(адрес места регистрации)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сообщаю   сведения  о  доходах,  расходах   своих,   супруги   (супруга), несовершеннолетнего ребенка (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DB3970" w:rsidRPr="00BA1263" w:rsidRDefault="0020613F" w:rsidP="00607984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супруг</w:t>
      </w:r>
      <w:r w:rsidR="006079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7984">
        <w:rPr>
          <w:rFonts w:ascii="Times New Roman" w:hAnsi="Times New Roman" w:cs="Times New Roman"/>
          <w:sz w:val="22"/>
          <w:szCs w:val="22"/>
        </w:rPr>
        <w:t>Мадаев</w:t>
      </w:r>
      <w:proofErr w:type="spellEnd"/>
      <w:r w:rsidR="00607984">
        <w:rPr>
          <w:rFonts w:ascii="Times New Roman" w:hAnsi="Times New Roman" w:cs="Times New Roman"/>
          <w:sz w:val="22"/>
          <w:szCs w:val="22"/>
        </w:rPr>
        <w:t xml:space="preserve"> Борис Дмитриевич</w:t>
      </w:r>
      <w:r w:rsidR="00FA3EA1">
        <w:rPr>
          <w:rFonts w:ascii="Times New Roman" w:hAnsi="Times New Roman" w:cs="Times New Roman"/>
          <w:sz w:val="22"/>
          <w:szCs w:val="22"/>
        </w:rPr>
        <w:t xml:space="preserve">, </w:t>
      </w:r>
      <w:r w:rsidR="00607984">
        <w:rPr>
          <w:rFonts w:ascii="Times New Roman" w:hAnsi="Times New Roman" w:cs="Times New Roman"/>
          <w:sz w:val="22"/>
          <w:szCs w:val="22"/>
        </w:rPr>
        <w:t xml:space="preserve"> </w:t>
      </w:r>
      <w:r w:rsidR="00FA3EA1">
        <w:rPr>
          <w:rFonts w:ascii="Times New Roman" w:hAnsi="Times New Roman" w:cs="Times New Roman"/>
          <w:sz w:val="22"/>
          <w:szCs w:val="22"/>
        </w:rPr>
        <w:t>дочь</w:t>
      </w:r>
      <w:r w:rsidR="00607984">
        <w:rPr>
          <w:rFonts w:ascii="Times New Roman" w:hAnsi="Times New Roman" w:cs="Times New Roman"/>
          <w:sz w:val="22"/>
          <w:szCs w:val="22"/>
        </w:rPr>
        <w:t>-Мадаева Ксения Борисовна</w:t>
      </w:r>
      <w:r w:rsidR="00FA3EA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97783">
        <w:rPr>
          <w:rFonts w:ascii="Times New Roman" w:hAnsi="Times New Roman" w:cs="Times New Roman"/>
          <w:sz w:val="22"/>
          <w:szCs w:val="22"/>
        </w:rPr>
        <w:t>–у</w:t>
      </w:r>
      <w:proofErr w:type="gramEnd"/>
      <w:r w:rsidR="00697783">
        <w:rPr>
          <w:rFonts w:ascii="Times New Roman" w:hAnsi="Times New Roman" w:cs="Times New Roman"/>
          <w:sz w:val="22"/>
          <w:szCs w:val="22"/>
        </w:rPr>
        <w:t xml:space="preserve">ченица МБОУ </w:t>
      </w:r>
      <w:proofErr w:type="spellStart"/>
      <w:r w:rsidR="00697783">
        <w:rPr>
          <w:rFonts w:ascii="Times New Roman" w:hAnsi="Times New Roman" w:cs="Times New Roman"/>
          <w:sz w:val="22"/>
          <w:szCs w:val="22"/>
        </w:rPr>
        <w:t>Баяндаеская</w:t>
      </w:r>
      <w:proofErr w:type="spellEnd"/>
      <w:r w:rsidR="00697783">
        <w:rPr>
          <w:rFonts w:ascii="Times New Roman" w:hAnsi="Times New Roman" w:cs="Times New Roman"/>
          <w:sz w:val="22"/>
          <w:szCs w:val="22"/>
        </w:rPr>
        <w:t xml:space="preserve"> СОШ 10</w:t>
      </w:r>
      <w:r w:rsidR="00FA3EA1">
        <w:rPr>
          <w:rFonts w:ascii="Times New Roman" w:hAnsi="Times New Roman" w:cs="Times New Roman"/>
          <w:sz w:val="22"/>
          <w:szCs w:val="22"/>
        </w:rPr>
        <w:t xml:space="preserve"> клас</w:t>
      </w:r>
      <w:r w:rsidR="00607984">
        <w:rPr>
          <w:rFonts w:ascii="Times New Roman" w:hAnsi="Times New Roman" w:cs="Times New Roman"/>
          <w:sz w:val="22"/>
          <w:szCs w:val="22"/>
        </w:rPr>
        <w:t>с, Мада</w:t>
      </w:r>
      <w:r w:rsidR="00632196">
        <w:rPr>
          <w:rFonts w:ascii="Times New Roman" w:hAnsi="Times New Roman" w:cs="Times New Roman"/>
          <w:sz w:val="22"/>
          <w:szCs w:val="22"/>
        </w:rPr>
        <w:t>ева Елизавета  Борисовна-</w:t>
      </w:r>
      <w:r w:rsidR="00632196" w:rsidRPr="00632196">
        <w:rPr>
          <w:rFonts w:ascii="Times New Roman" w:hAnsi="Times New Roman" w:cs="Times New Roman"/>
          <w:sz w:val="22"/>
          <w:szCs w:val="22"/>
        </w:rPr>
        <w:t xml:space="preserve"> </w:t>
      </w:r>
      <w:r w:rsidR="00632196">
        <w:rPr>
          <w:rFonts w:ascii="Times New Roman" w:hAnsi="Times New Roman" w:cs="Times New Roman"/>
          <w:sz w:val="22"/>
          <w:szCs w:val="22"/>
        </w:rPr>
        <w:t xml:space="preserve">ученица МБОУ </w:t>
      </w:r>
      <w:proofErr w:type="spellStart"/>
      <w:r w:rsidR="00697783">
        <w:rPr>
          <w:rFonts w:ascii="Times New Roman" w:hAnsi="Times New Roman" w:cs="Times New Roman"/>
          <w:sz w:val="22"/>
          <w:szCs w:val="22"/>
        </w:rPr>
        <w:t>Баяндаевская</w:t>
      </w:r>
      <w:proofErr w:type="spellEnd"/>
      <w:r w:rsidR="00697783">
        <w:rPr>
          <w:rFonts w:ascii="Times New Roman" w:hAnsi="Times New Roman" w:cs="Times New Roman"/>
          <w:sz w:val="22"/>
          <w:szCs w:val="22"/>
        </w:rPr>
        <w:t xml:space="preserve"> СОШ 7</w:t>
      </w:r>
      <w:r w:rsidR="00632196">
        <w:rPr>
          <w:rFonts w:ascii="Times New Roman" w:hAnsi="Times New Roman" w:cs="Times New Roman"/>
          <w:sz w:val="22"/>
          <w:szCs w:val="22"/>
        </w:rPr>
        <w:t xml:space="preserve"> класс,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 дата выдачи и орган, выдавший паспорт)</w:t>
      </w:r>
    </w:p>
    <w:p w:rsidR="00DB3970" w:rsidRPr="00AC2E78" w:rsidRDefault="00AC2E78" w:rsidP="00DB3970">
      <w:pPr>
        <w:pStyle w:val="a7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с. Ользоны, ул. Ново –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Молодежная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, д. 15, кв. 2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(адрес места регистрации, основное место работы (службы), занимаемая  (замещаемая) должность)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DB3970" w:rsidRPr="00BA1263" w:rsidRDefault="00AC2E78" w:rsidP="00DB3970">
      <w:pPr>
        <w:rPr>
          <w:rFonts w:ascii="Times New Roman" w:hAnsi="Times New Roman"/>
        </w:rPr>
      </w:pPr>
      <w:r>
        <w:rPr>
          <w:rFonts w:ascii="Times New Roman" w:hAnsi="Times New Roman"/>
        </w:rPr>
        <w:t>Мадаев Борис Дмитриевич –</w:t>
      </w:r>
      <w:r w:rsidR="00697783">
        <w:rPr>
          <w:rFonts w:ascii="Times New Roman" w:hAnsi="Times New Roman"/>
        </w:rPr>
        <w:t xml:space="preserve">  безработный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  <w:i/>
        </w:rPr>
      </w:pPr>
      <w:r w:rsidRPr="00BA1263">
        <w:rPr>
          <w:rFonts w:ascii="Times New Roman" w:hAnsi="Times New Roman"/>
          <w:b/>
          <w:i/>
        </w:rPr>
        <w:t>(в случае отсутствия основного места работы (службы) - род занятий)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за   от</w:t>
      </w:r>
      <w:r w:rsidR="00632196">
        <w:rPr>
          <w:rFonts w:ascii="Times New Roman" w:hAnsi="Times New Roman" w:cs="Times New Roman"/>
          <w:sz w:val="22"/>
          <w:szCs w:val="22"/>
        </w:rPr>
        <w:t xml:space="preserve">четный  период  с  1  января </w:t>
      </w:r>
      <w:r w:rsidR="00697783">
        <w:rPr>
          <w:rFonts w:ascii="Times New Roman" w:hAnsi="Times New Roman" w:cs="Times New Roman"/>
          <w:sz w:val="22"/>
          <w:szCs w:val="22"/>
        </w:rPr>
        <w:t>2023</w:t>
      </w:r>
      <w:r w:rsidRPr="00BA1263">
        <w:rPr>
          <w:rFonts w:ascii="Times New Roman" w:hAnsi="Times New Roman" w:cs="Times New Roman"/>
          <w:sz w:val="22"/>
          <w:szCs w:val="22"/>
        </w:rPr>
        <w:t xml:space="preserve">  г. по 31 декабря 20</w:t>
      </w:r>
      <w:r w:rsidR="00697783">
        <w:rPr>
          <w:rFonts w:ascii="Times New Roman" w:hAnsi="Times New Roman" w:cs="Times New Roman"/>
          <w:sz w:val="22"/>
          <w:szCs w:val="22"/>
        </w:rPr>
        <w:t>23</w:t>
      </w:r>
      <w:r w:rsidRPr="00BA1263">
        <w:rPr>
          <w:rFonts w:ascii="Times New Roman" w:hAnsi="Times New Roman" w:cs="Times New Roman"/>
          <w:sz w:val="22"/>
          <w:szCs w:val="22"/>
        </w:rPr>
        <w:t xml:space="preserve"> г.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>, принадлежащем</w:t>
      </w:r>
    </w:p>
    <w:p w:rsidR="00AC2E78" w:rsidRPr="00AC2E78" w:rsidRDefault="00AC2E78" w:rsidP="00AC2E78">
      <w:pPr>
        <w:rPr>
          <w:u w:val="single"/>
        </w:rPr>
      </w:pPr>
      <w:proofErr w:type="spellStart"/>
      <w:r>
        <w:rPr>
          <w:u w:val="single"/>
        </w:rPr>
        <w:t>Мадаевой</w:t>
      </w:r>
      <w:proofErr w:type="spellEnd"/>
      <w:r>
        <w:rPr>
          <w:u w:val="single"/>
        </w:rPr>
        <w:t xml:space="preserve">  Ольге  Евгеньевне,  </w:t>
      </w:r>
      <w:proofErr w:type="spellStart"/>
      <w:r>
        <w:rPr>
          <w:u w:val="single"/>
        </w:rPr>
        <w:t>Мадаеву</w:t>
      </w:r>
      <w:proofErr w:type="spellEnd"/>
      <w:r>
        <w:rPr>
          <w:u w:val="single"/>
        </w:rPr>
        <w:t xml:space="preserve">  Борису  Дмитриевичу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(фамилия, имя, отчество)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</w:t>
      </w:r>
      <w:r w:rsidR="001845FE">
        <w:rPr>
          <w:rFonts w:ascii="Times New Roman" w:hAnsi="Times New Roman" w:cs="Times New Roman"/>
          <w:sz w:val="22"/>
          <w:szCs w:val="22"/>
        </w:rPr>
        <w:t>31</w:t>
      </w:r>
      <w:r w:rsidRPr="00BA1263">
        <w:rPr>
          <w:rFonts w:ascii="Times New Roman" w:hAnsi="Times New Roman" w:cs="Times New Roman"/>
          <w:sz w:val="22"/>
          <w:szCs w:val="22"/>
        </w:rPr>
        <w:t>"_</w:t>
      </w:r>
      <w:r w:rsidR="001845FE">
        <w:rPr>
          <w:rFonts w:ascii="Times New Roman" w:hAnsi="Times New Roman" w:cs="Times New Roman"/>
          <w:sz w:val="22"/>
          <w:szCs w:val="22"/>
        </w:rPr>
        <w:t>декабря</w:t>
      </w:r>
      <w:r w:rsidR="00431905"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20</w:t>
      </w:r>
      <w:r w:rsidR="00FC028F" w:rsidRPr="00FC028F">
        <w:rPr>
          <w:rFonts w:ascii="Times New Roman" w:hAnsi="Times New Roman" w:cs="Times New Roman"/>
          <w:sz w:val="22"/>
          <w:szCs w:val="22"/>
        </w:rPr>
        <w:t>23</w:t>
      </w:r>
      <w:r w:rsidRPr="00BA1263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0" w:name="sub_1100"/>
    </w:p>
    <w:p w:rsidR="00DB3970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1. Сведения о доходах</w:t>
      </w:r>
      <w:hyperlink w:anchor="sub_1637" w:history="1">
        <w:r w:rsidRPr="00BA1263">
          <w:rPr>
            <w:rStyle w:val="a4"/>
            <w:sz w:val="22"/>
            <w:szCs w:val="22"/>
          </w:rPr>
          <w:t>*(3)</w:t>
        </w:r>
      </w:hyperlink>
    </w:p>
    <w:bookmarkEnd w:id="0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6503"/>
        <w:gridCol w:w="2268"/>
      </w:tblGrid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sub_1664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FC028F" w:rsidRDefault="00FC028F" w:rsidP="00924526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797365.08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sub_1665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sub_1666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sub_1667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sub_1668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2E78" w:rsidRPr="00BA1263" w:rsidTr="00AC2E78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sub_1669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sub_1670"/>
            <w:bookmarkEnd w:id="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7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AC2E78" w:rsidRPr="00BA1263" w:rsidRDefault="00FC028F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AC2E78" w:rsidRPr="00BA1263">
              <w:rPr>
                <w:rFonts w:ascii="Times New Roman" w:hAnsi="Times New Roman"/>
                <w:sz w:val="22"/>
                <w:szCs w:val="22"/>
              </w:rPr>
              <w:t>)</w:t>
            </w:r>
            <w:r w:rsidR="00AC2E78">
              <w:rPr>
                <w:rFonts w:ascii="Times New Roman" w:hAnsi="Times New Roman"/>
                <w:sz w:val="22"/>
                <w:szCs w:val="22"/>
              </w:rPr>
              <w:t xml:space="preserve"> заработная плата 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Default="00AC2E7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864925" w:rsidRPr="00FC028F" w:rsidRDefault="00FC028F" w:rsidP="00632196">
            <w:pPr>
              <w:rPr>
                <w:lang w:val="en-US"/>
              </w:rPr>
            </w:pPr>
            <w:r>
              <w:rPr>
                <w:lang w:val="en-US"/>
              </w:rPr>
              <w:t>64633.0</w:t>
            </w:r>
          </w:p>
        </w:tc>
      </w:tr>
      <w:tr w:rsidR="00AC2E78" w:rsidRPr="00BA1263" w:rsidTr="00AA7B89">
        <w:trPr>
          <w:trHeight w:val="49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Pr="00FC028F" w:rsidRDefault="00744325" w:rsidP="00924526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86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C028F">
              <w:rPr>
                <w:rFonts w:ascii="Times New Roman" w:hAnsi="Times New Roman"/>
                <w:sz w:val="22"/>
                <w:szCs w:val="22"/>
                <w:lang w:val="en-US"/>
              </w:rPr>
              <w:t>998.08</w:t>
            </w:r>
          </w:p>
        </w:tc>
      </w:tr>
    </w:tbl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8" w:name="sub_1663"/>
      <w:r w:rsidRPr="00BA1263">
        <w:rPr>
          <w:rFonts w:ascii="Times New Roman" w:hAnsi="Times New Roman"/>
          <w:b/>
        </w:rPr>
        <w:t xml:space="preserve">* Доход, полученный в иностранной валюте, указывается в рублях по </w:t>
      </w:r>
      <w:hyperlink r:id="rId5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дату получения дохода.</w:t>
      </w:r>
      <w:bookmarkStart w:id="9" w:name="sub_1200"/>
      <w:bookmarkEnd w:id="8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2. Сведения о расходах</w:t>
      </w:r>
      <w:hyperlink w:anchor="sub_1638" w:history="1">
        <w:r w:rsidRPr="00BA1263">
          <w:rPr>
            <w:rStyle w:val="a4"/>
            <w:sz w:val="22"/>
            <w:szCs w:val="22"/>
          </w:rPr>
          <w:t>*(4)</w:t>
        </w:r>
      </w:hyperlink>
    </w:p>
    <w:bookmarkEnd w:id="9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sub_167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1845FE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sub_167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недвижимое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sub_167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Транспортные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sub_1674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Ценные бумаги: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Default="00DB3970" w:rsidP="00DB3970">
      <w:pPr>
        <w:rPr>
          <w:rFonts w:ascii="Times New Roman" w:hAnsi="Times New Roman"/>
          <w:b/>
        </w:rPr>
      </w:pPr>
      <w:bookmarkStart w:id="14" w:name="sub_1662"/>
      <w:r w:rsidRPr="00BA1263">
        <w:rPr>
          <w:rFonts w:ascii="Times New Roman" w:hAnsi="Times New Roman"/>
          <w:b/>
        </w:rPr>
        <w:lastRenderedPageBreak/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bookmarkStart w:id="15" w:name="sub_1300"/>
      <w:bookmarkEnd w:id="14"/>
    </w:p>
    <w:p w:rsidR="00DB3970" w:rsidRPr="00BA1263" w:rsidRDefault="00DB3970" w:rsidP="00DB3970">
      <w:pPr>
        <w:rPr>
          <w:rFonts w:ascii="Times New Roman" w:hAnsi="Times New Roman"/>
          <w:b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3. Сведения об имуществе</w:t>
      </w:r>
    </w:p>
    <w:bookmarkEnd w:id="15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16" w:name="sub_1310"/>
      <w:r w:rsidRPr="00BA1263">
        <w:rPr>
          <w:sz w:val="22"/>
          <w:szCs w:val="22"/>
        </w:rPr>
        <w:t>3.1. Недвижимое имущество</w:t>
      </w:r>
    </w:p>
    <w:bookmarkEnd w:id="1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0"/>
        <w:gridCol w:w="1965"/>
        <w:gridCol w:w="1728"/>
        <w:gridCol w:w="1382"/>
        <w:gridCol w:w="2098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7" w:name="sub_167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744325" w:rsidRDefault="00DB3970" w:rsidP="0092452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44325">
              <w:rPr>
                <w:rFonts w:ascii="Times New Roman" w:hAnsi="Times New Roman"/>
                <w:sz w:val="18"/>
                <w:szCs w:val="18"/>
              </w:rPr>
              <w:t>Земельные участки</w:t>
            </w:r>
            <w:hyperlink w:anchor="sub_1661" w:history="1">
              <w:r w:rsidRPr="00744325">
                <w:rPr>
                  <w:rStyle w:val="a4"/>
                  <w:rFonts w:ascii="Times New Roman" w:hAnsi="Times New Roman"/>
                  <w:sz w:val="18"/>
                  <w:szCs w:val="18"/>
                </w:rPr>
                <w:t>***</w:t>
              </w:r>
            </w:hyperlink>
            <w:r w:rsidRPr="0074432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B3970" w:rsidRDefault="00DB3970" w:rsidP="0092452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44325">
              <w:rPr>
                <w:rFonts w:ascii="Times New Roman" w:hAnsi="Times New Roman"/>
                <w:sz w:val="18"/>
                <w:szCs w:val="18"/>
              </w:rPr>
              <w:t>1)</w:t>
            </w:r>
            <w:r w:rsidR="00C81A05" w:rsidRPr="00744325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  <w:p w:rsidR="00744325" w:rsidRPr="00744325" w:rsidRDefault="00744325" w:rsidP="00744325"/>
          <w:p w:rsidR="00DB3970" w:rsidRPr="00744325" w:rsidRDefault="00DB3970" w:rsidP="0092452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44325">
              <w:rPr>
                <w:rFonts w:ascii="Times New Roman" w:hAnsi="Times New Roman"/>
                <w:sz w:val="18"/>
                <w:szCs w:val="18"/>
              </w:rPr>
              <w:t>2)</w:t>
            </w:r>
            <w:r w:rsidR="00697783" w:rsidRPr="00744325">
              <w:rPr>
                <w:rFonts w:ascii="Times New Roman" w:hAnsi="Times New Roman"/>
                <w:sz w:val="18"/>
                <w:szCs w:val="18"/>
              </w:rPr>
              <w:t>земли сельхоз назначения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Собственная с 2014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г индивидуальная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B" w:rsidRPr="00744325" w:rsidRDefault="007252B1" w:rsidP="0092452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44325">
              <w:rPr>
                <w:rFonts w:ascii="Times New Roman" w:hAnsi="Times New Roman"/>
                <w:sz w:val="18"/>
                <w:szCs w:val="18"/>
              </w:rPr>
              <w:t>с.</w:t>
            </w:r>
            <w:r w:rsidR="007E66CB" w:rsidRPr="007443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44325">
              <w:rPr>
                <w:rFonts w:ascii="Times New Roman" w:hAnsi="Times New Roman"/>
                <w:sz w:val="18"/>
                <w:szCs w:val="18"/>
              </w:rPr>
              <w:t xml:space="preserve">Ользоны, </w:t>
            </w:r>
          </w:p>
          <w:p w:rsidR="00DB3970" w:rsidRPr="00744325" w:rsidRDefault="007252B1" w:rsidP="0092452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44325">
              <w:rPr>
                <w:rFonts w:ascii="Times New Roman" w:hAnsi="Times New Roman"/>
                <w:sz w:val="18"/>
                <w:szCs w:val="18"/>
              </w:rPr>
              <w:t xml:space="preserve">ул. Ново – Молодежная, 15/2 </w:t>
            </w:r>
          </w:p>
          <w:p w:rsidR="00744325" w:rsidRDefault="00744325" w:rsidP="00FC0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Ользоны, ул. </w:t>
            </w:r>
            <w:proofErr w:type="spellStart"/>
            <w:r>
              <w:rPr>
                <w:sz w:val="18"/>
                <w:szCs w:val="18"/>
              </w:rPr>
              <w:t>Гулун-Тумурская</w:t>
            </w:r>
            <w:proofErr w:type="spellEnd"/>
            <w:r>
              <w:rPr>
                <w:sz w:val="18"/>
                <w:szCs w:val="18"/>
              </w:rPr>
              <w:t>, 15</w:t>
            </w:r>
          </w:p>
          <w:p w:rsidR="00FC028F" w:rsidRPr="00744325" w:rsidRDefault="00744325" w:rsidP="00FC028F">
            <w:pPr>
              <w:rPr>
                <w:sz w:val="18"/>
                <w:szCs w:val="18"/>
              </w:rPr>
            </w:pPr>
            <w:r w:rsidRPr="00744325">
              <w:rPr>
                <w:sz w:val="18"/>
                <w:szCs w:val="18"/>
              </w:rPr>
              <w:t>урочище «Летний лагерь»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5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1249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кв.</w:t>
            </w:r>
            <w:r w:rsidR="007E66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м</w:t>
            </w:r>
          </w:p>
          <w:p w:rsidR="00744325" w:rsidRDefault="00744325" w:rsidP="00744325"/>
          <w:p w:rsidR="00744325" w:rsidRDefault="00744325" w:rsidP="00744325">
            <w:r>
              <w:t xml:space="preserve">14155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DB3970" w:rsidRPr="00744325" w:rsidRDefault="00744325" w:rsidP="00744325">
            <w:r>
              <w:t xml:space="preserve">400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5" w:rsidRDefault="00C81A05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приватизация</w:t>
            </w:r>
          </w:p>
          <w:p w:rsidR="00744325" w:rsidRDefault="00744325" w:rsidP="00744325"/>
          <w:p w:rsidR="00744325" w:rsidRDefault="00744325" w:rsidP="0074432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приватизация</w:t>
            </w:r>
          </w:p>
          <w:p w:rsidR="00744325" w:rsidRDefault="00744325" w:rsidP="00744325">
            <w:pPr>
              <w:rPr>
                <w:rFonts w:ascii="Times New Roman" w:hAnsi="Times New Roman"/>
              </w:rPr>
            </w:pPr>
          </w:p>
          <w:p w:rsidR="00DB3970" w:rsidRPr="00744325" w:rsidRDefault="00744325" w:rsidP="00744325">
            <w:r>
              <w:rPr>
                <w:rFonts w:ascii="Times New Roman" w:hAnsi="Times New Roman"/>
              </w:rPr>
              <w:t>приватизация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sub_167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Жилые дома, дачи: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sub_167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Собственная с 2014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г</w:t>
            </w:r>
          </w:p>
          <w:p w:rsidR="00C81A05" w:rsidRPr="00C81A05" w:rsidRDefault="00C81A05" w:rsidP="00C81A05">
            <w:r>
              <w:t>индивидуальная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B" w:rsidRDefault="007E66CB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7252B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52B1">
              <w:rPr>
                <w:rFonts w:ascii="Times New Roman" w:hAnsi="Times New Roman"/>
                <w:sz w:val="22"/>
                <w:szCs w:val="22"/>
              </w:rPr>
              <w:t xml:space="preserve">Ользоны,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3970" w:rsidRPr="00BA1263" w:rsidRDefault="007252B1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Ново – Молодежная, 15/2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74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кв.</w:t>
            </w:r>
            <w:r w:rsidR="007E66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приватизация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sub_167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sub_167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22" w:name="sub_1659"/>
      <w:r w:rsidRPr="00BA1263">
        <w:rPr>
          <w:rFonts w:ascii="Times New Roman" w:hAnsi="Times New Roman"/>
          <w:b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имуществе которого представляются.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23" w:name="sub_1660"/>
      <w:bookmarkEnd w:id="22"/>
      <w:proofErr w:type="gramStart"/>
      <w:r w:rsidRPr="00BA1263">
        <w:rPr>
          <w:rFonts w:ascii="Times New Roman" w:hAnsi="Times New Roman"/>
          <w:b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BA1263">
          <w:rPr>
            <w:rStyle w:val="a4"/>
            <w:rFonts w:ascii="Times New Roman" w:hAnsi="Times New Roman"/>
            <w:b/>
          </w:rPr>
          <w:t>частью 1 статьи 4</w:t>
        </w:r>
      </w:hyperlink>
      <w:r w:rsidRPr="00BA1263">
        <w:rPr>
          <w:rFonts w:ascii="Times New Roman" w:hAnsi="Times New Roman"/>
          <w:b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BA1263">
        <w:rPr>
          <w:rFonts w:ascii="Times New Roman" w:hAnsi="Times New Roman"/>
          <w:b/>
        </w:rPr>
        <w:lastRenderedPageBreak/>
        <w:t>владеть и (или) пользоваться иностранными</w:t>
      </w:r>
      <w:proofErr w:type="gramEnd"/>
      <w:r w:rsidRPr="00BA1263">
        <w:rPr>
          <w:rFonts w:ascii="Times New Roman" w:hAnsi="Times New Roman"/>
          <w:b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24" w:name="sub_1661"/>
      <w:bookmarkEnd w:id="23"/>
      <w:r w:rsidRPr="00BA1263">
        <w:rPr>
          <w:rFonts w:ascii="Times New Roman" w:hAnsi="Times New Roman"/>
          <w:b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bookmarkStart w:id="25" w:name="sub_1320"/>
      <w:bookmarkEnd w:id="24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3.2. Транспортные средства</w:t>
      </w:r>
    </w:p>
    <w:bookmarkEnd w:id="25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283"/>
        <w:gridCol w:w="3570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6" w:name="sub_168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2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653212">
              <w:rPr>
                <w:rFonts w:ascii="Times New Roman" w:hAnsi="Times New Roman"/>
                <w:sz w:val="22"/>
                <w:szCs w:val="22"/>
              </w:rPr>
              <w:t xml:space="preserve"> ВАЗ - 2109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425A6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65321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МРЭО 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сть-Ордынский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7" w:name="sub_168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65321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8" w:name="sub_168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9" w:name="sub_168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0" w:name="sub_168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1" w:name="sub_1685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2" w:name="sub_168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3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33" w:name="sub_1658"/>
      <w:r w:rsidRPr="00BA1263">
        <w:rPr>
          <w:rFonts w:ascii="Times New Roman" w:hAnsi="Times New Roman"/>
          <w:b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имуществе которого представляются.</w:t>
      </w:r>
      <w:bookmarkStart w:id="34" w:name="sub_1400"/>
      <w:bookmarkEnd w:id="33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4. Сведения о счетах в банках и иных кредитных организациях</w:t>
      </w:r>
    </w:p>
    <w:bookmarkEnd w:id="34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43"/>
        <w:gridCol w:w="1246"/>
        <w:gridCol w:w="1126"/>
        <w:gridCol w:w="2335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Наименование и адрес банка или иной </w:t>
            </w:r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Вид и валюта счета</w:t>
            </w:r>
            <w:hyperlink w:anchor="sub_165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Дата открытия </w:t>
            </w:r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Остаток на </w:t>
            </w:r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счете</w:t>
            </w:r>
            <w:hyperlink w:anchor="sub_165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Сумма поступивших на счет денежных </w:t>
            </w:r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средств</w:t>
            </w:r>
            <w:hyperlink w:anchor="sub_165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5" w:name="sub_1687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3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81A05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6" w:name="sub_1688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7" w:name="sub_1689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38" w:name="sub_1655"/>
      <w:r w:rsidRPr="00BA1263">
        <w:rPr>
          <w:rFonts w:ascii="Times New Roman" w:hAnsi="Times New Roman"/>
          <w:b/>
        </w:rPr>
        <w:t>* Указываются вид счета (депозитный, текущий, расчетный, ссудный и другие) и валюта счета.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39" w:name="sub_1656"/>
      <w:bookmarkEnd w:id="38"/>
      <w:r w:rsidRPr="00BA1263">
        <w:rPr>
          <w:rFonts w:ascii="Times New Roman" w:hAnsi="Times New Roman"/>
          <w:b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7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40" w:name="sub_1657"/>
      <w:bookmarkEnd w:id="39"/>
      <w:r w:rsidRPr="00BA1263">
        <w:rPr>
          <w:rFonts w:ascii="Times New Roman" w:hAnsi="Times New Roman"/>
          <w:b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Start w:id="41" w:name="sub_1500"/>
      <w:bookmarkEnd w:id="40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5. Сведения о ценных бумагах</w:t>
      </w:r>
      <w:bookmarkEnd w:id="41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42" w:name="sub_1510"/>
      <w:r w:rsidRPr="00BA1263">
        <w:rPr>
          <w:sz w:val="22"/>
          <w:szCs w:val="22"/>
        </w:rPr>
        <w:t>5.1. Акции и иное участие в коммерческих организациях и фондах</w:t>
      </w:r>
    </w:p>
    <w:bookmarkEnd w:id="4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244"/>
        <w:gridCol w:w="1550"/>
        <w:gridCol w:w="1733"/>
        <w:gridCol w:w="1666"/>
        <w:gridCol w:w="1838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165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5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**** 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участия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3" w:name="sub_169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43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F749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4" w:name="sub_169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44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5" w:name="sub_169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45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6" w:name="sub_169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6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7" w:name="sub_169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47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48" w:name="sub_1651"/>
      <w:r w:rsidRPr="00BA1263">
        <w:rPr>
          <w:rFonts w:ascii="Times New Roman" w:hAnsi="Times New Roman"/>
          <w:b/>
        </w:rPr>
        <w:t>* Указываются полное или сокращенное официальное наименование организац</w:t>
      </w:r>
      <w:proofErr w:type="gramStart"/>
      <w:r w:rsidRPr="00BA1263">
        <w:rPr>
          <w:rFonts w:ascii="Times New Roman" w:hAnsi="Times New Roman"/>
          <w:b/>
        </w:rPr>
        <w:t>ии и ее</w:t>
      </w:r>
      <w:proofErr w:type="gramEnd"/>
      <w:r w:rsidRPr="00BA1263">
        <w:rPr>
          <w:rFonts w:ascii="Times New Roman" w:hAnsi="Times New Roman"/>
          <w:b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49" w:name="sub_1652"/>
      <w:bookmarkEnd w:id="48"/>
      <w:r w:rsidRPr="00BA1263">
        <w:rPr>
          <w:rFonts w:ascii="Times New Roman" w:hAnsi="Times New Roman"/>
          <w:b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8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50" w:name="sub_1653"/>
      <w:bookmarkEnd w:id="49"/>
      <w:r w:rsidRPr="00BA1263">
        <w:rPr>
          <w:rFonts w:ascii="Times New Roman" w:hAnsi="Times New Roman"/>
          <w:b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51" w:name="sub_1654"/>
      <w:bookmarkEnd w:id="50"/>
      <w:proofErr w:type="gramStart"/>
      <w:r w:rsidRPr="00BA1263">
        <w:rPr>
          <w:rFonts w:ascii="Times New Roman" w:hAnsi="Times New Roman"/>
          <w:b/>
        </w:rPr>
        <w:lastRenderedPageBreak/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bookmarkStart w:id="52" w:name="sub_1520"/>
      <w:bookmarkEnd w:id="51"/>
      <w:proofErr w:type="gramEnd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5.2. Иные ценные бумаги</w:t>
      </w:r>
    </w:p>
    <w:bookmarkEnd w:id="5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680"/>
        <w:gridCol w:w="2101"/>
        <w:gridCol w:w="1584"/>
        <w:gridCol w:w="1933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3" w:name="sub_169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F749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4" w:name="sub_169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5" w:name="sub_169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6" w:name="sub_169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7" w:name="sub_169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8" w:name="sub_1700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  <w:r w:rsidRPr="00BA1263">
        <w:rPr>
          <w:rFonts w:ascii="Times New Roman" w:hAnsi="Times New Roman"/>
        </w:rPr>
        <w:t xml:space="preserve">Итого по </w:t>
      </w:r>
      <w:hyperlink w:anchor="sub_1500" w:history="1">
        <w:r w:rsidRPr="00BA1263">
          <w:rPr>
            <w:rStyle w:val="a4"/>
            <w:rFonts w:ascii="Times New Roman" w:hAnsi="Times New Roman"/>
          </w:rPr>
          <w:t>разделу 5</w:t>
        </w:r>
      </w:hyperlink>
      <w:r w:rsidRPr="00BA1263">
        <w:rPr>
          <w:rFonts w:ascii="Times New Roman" w:hAnsi="Times New Roman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DB3970" w:rsidRPr="00BA1263" w:rsidRDefault="00DB3970" w:rsidP="00DB3970">
      <w:pPr>
        <w:rPr>
          <w:rFonts w:ascii="Times New Roman" w:hAnsi="Times New Roman"/>
        </w:rPr>
      </w:pPr>
      <w:r w:rsidRPr="00BA1263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__________________________________________________________________________________________________________________________________________________________. 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59" w:name="sub_1649"/>
      <w:r w:rsidRPr="00BA1263">
        <w:rPr>
          <w:rFonts w:ascii="Times New Roman" w:hAnsi="Times New Roman"/>
          <w:b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BA1263">
          <w:rPr>
            <w:rStyle w:val="a4"/>
            <w:rFonts w:ascii="Times New Roman" w:hAnsi="Times New Roman"/>
            <w:b/>
          </w:rPr>
          <w:t>подразделе 5.1</w:t>
        </w:r>
      </w:hyperlink>
      <w:r w:rsidRPr="00BA1263">
        <w:rPr>
          <w:rFonts w:ascii="Times New Roman" w:hAnsi="Times New Roman"/>
          <w:b/>
        </w:rPr>
        <w:t xml:space="preserve"> "Акции и иное участие в коммерческих организациях и фондах".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0" w:name="sub_1650"/>
      <w:bookmarkEnd w:id="59"/>
      <w:r w:rsidRPr="00BA1263">
        <w:rPr>
          <w:rFonts w:ascii="Times New Roman" w:hAnsi="Times New Roman"/>
          <w:b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9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61" w:name="sub_1600"/>
      <w:bookmarkEnd w:id="60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6. Сведения об обязательствах имущественного характера</w:t>
      </w:r>
    </w:p>
    <w:bookmarkEnd w:id="61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  <w:bookmarkStart w:id="62" w:name="sub_1610"/>
      <w:r w:rsidRPr="00BA1263">
        <w:rPr>
          <w:rFonts w:ascii="Times New Roman" w:hAnsi="Times New Roman"/>
        </w:rPr>
        <w:t>6.1. Объекты недвижимого имущества, находящиеся в пользовании</w:t>
      </w:r>
      <w:hyperlink w:anchor="sub_1639" w:history="1">
        <w:r w:rsidRPr="00BA1263">
          <w:rPr>
            <w:rStyle w:val="a4"/>
            <w:rFonts w:ascii="Times New Roman" w:hAnsi="Times New Roman"/>
          </w:rPr>
          <w:t>*(5)</w:t>
        </w:r>
      </w:hyperlink>
    </w:p>
    <w:bookmarkEnd w:id="6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053"/>
        <w:gridCol w:w="1953"/>
        <w:gridCol w:w="1918"/>
        <w:gridCol w:w="1489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</w:t>
            </w:r>
            <w:hyperlink w:anchor="sub_164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сроки</w:t>
            </w:r>
            <w:hyperlink w:anchor="sub_164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3" w:name="sub_1646"/>
      <w:r w:rsidRPr="00BA1263">
        <w:rPr>
          <w:rFonts w:ascii="Times New Roman" w:hAnsi="Times New Roman"/>
          <w:b/>
        </w:rPr>
        <w:t>* Указывается вид недвижимого имущества (земельный участок, жилой дом, дача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4" w:name="sub_1647"/>
      <w:bookmarkEnd w:id="63"/>
      <w:r w:rsidRPr="00BA1263">
        <w:rPr>
          <w:rFonts w:ascii="Times New Roman" w:hAnsi="Times New Roman"/>
          <w:b/>
        </w:rPr>
        <w:t>** Указываются вид пользования (аренда, безвозмездное пользование и другие) и сроки пользования.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5" w:name="sub_1648"/>
      <w:bookmarkEnd w:id="64"/>
      <w:r w:rsidRPr="00BA1263">
        <w:rPr>
          <w:rFonts w:ascii="Times New Roman" w:hAnsi="Times New Roman"/>
          <w:b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5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66" w:name="sub_1620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6.2. Срочные обязательства финансового характера</w:t>
      </w:r>
      <w:hyperlink w:anchor="sub_1640" w:history="1">
        <w:r w:rsidRPr="00BA1263">
          <w:rPr>
            <w:rStyle w:val="a4"/>
            <w:sz w:val="22"/>
            <w:szCs w:val="22"/>
          </w:rPr>
          <w:t>*(6)</w:t>
        </w:r>
      </w:hyperlink>
    </w:p>
    <w:bookmarkEnd w:id="6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681"/>
        <w:gridCol w:w="1910"/>
        <w:gridCol w:w="1722"/>
        <w:gridCol w:w="1884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*(3)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*(4)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Условия обязательства</w:t>
            </w:r>
            <w:hyperlink w:anchor="sub_164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7" w:name="sub_170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6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98" w:rsidRPr="008F7498" w:rsidRDefault="008F7498" w:rsidP="00C81A0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8" w:name="sub_170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6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9" w:name="sub_170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6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0" w:name="sub_1641"/>
      <w:r w:rsidRPr="00BA1263">
        <w:rPr>
          <w:rFonts w:ascii="Times New Roman" w:hAnsi="Times New Roman"/>
          <w:b/>
        </w:rPr>
        <w:t>*(1) Указывается существо обязательства (заем, кредит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1" w:name="sub_1642"/>
      <w:bookmarkEnd w:id="70"/>
      <w:r w:rsidRPr="00BA1263">
        <w:rPr>
          <w:rFonts w:ascii="Times New Roman" w:hAnsi="Times New Roman"/>
          <w:b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2" w:name="sub_1643"/>
      <w:bookmarkEnd w:id="71"/>
      <w:r w:rsidRPr="00BA1263">
        <w:rPr>
          <w:rFonts w:ascii="Times New Roman" w:hAnsi="Times New Roman"/>
          <w:b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3" w:name="sub_1644"/>
      <w:bookmarkEnd w:id="72"/>
      <w:r w:rsidRPr="00BA1263">
        <w:rPr>
          <w:rFonts w:ascii="Times New Roman" w:hAnsi="Times New Roman"/>
          <w:b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0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4" w:name="sub_1645"/>
      <w:bookmarkEnd w:id="73"/>
      <w:r w:rsidRPr="00BA1263">
        <w:rPr>
          <w:rFonts w:ascii="Times New Roman" w:hAnsi="Times New Roman"/>
          <w:b/>
        </w:rPr>
        <w:lastRenderedPageBreak/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Достоверность и полноту настоящих сведений подтверждаю.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653212" w:rsidRDefault="00653212" w:rsidP="00653212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8F7498">
        <w:rPr>
          <w:rFonts w:ascii="Times New Roman" w:hAnsi="Times New Roman" w:cs="Times New Roman"/>
          <w:sz w:val="22"/>
          <w:szCs w:val="22"/>
        </w:rPr>
        <w:t>31</w:t>
      </w:r>
      <w:r w:rsidR="00DB3970" w:rsidRPr="00BA1263">
        <w:rPr>
          <w:rFonts w:ascii="Times New Roman" w:hAnsi="Times New Roman" w:cs="Times New Roman"/>
          <w:sz w:val="22"/>
          <w:szCs w:val="22"/>
        </w:rPr>
        <w:t>"</w:t>
      </w:r>
      <w:r w:rsidR="008F7498">
        <w:rPr>
          <w:rFonts w:ascii="Times New Roman" w:hAnsi="Times New Roman" w:cs="Times New Roman"/>
          <w:sz w:val="22"/>
          <w:szCs w:val="22"/>
        </w:rPr>
        <w:t xml:space="preserve">декабря </w:t>
      </w:r>
      <w:r w:rsidR="00DB3970" w:rsidRPr="00BA1263">
        <w:rPr>
          <w:rFonts w:ascii="Times New Roman" w:hAnsi="Times New Roman" w:cs="Times New Roman"/>
          <w:sz w:val="22"/>
          <w:szCs w:val="22"/>
        </w:rPr>
        <w:t>20</w:t>
      </w:r>
      <w:r w:rsidR="00744325">
        <w:rPr>
          <w:rFonts w:ascii="Times New Roman" w:hAnsi="Times New Roman" w:cs="Times New Roman"/>
          <w:sz w:val="22"/>
          <w:szCs w:val="22"/>
        </w:rPr>
        <w:t>24</w:t>
      </w:r>
      <w:bookmarkStart w:id="75" w:name="_GoBack"/>
      <w:bookmarkEnd w:id="75"/>
      <w:r>
        <w:rPr>
          <w:rFonts w:ascii="Times New Roman" w:hAnsi="Times New Roman" w:cs="Times New Roman"/>
          <w:sz w:val="22"/>
          <w:szCs w:val="22"/>
        </w:rPr>
        <w:t>г  Мадаева Ольга Евгеньевна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(подпись лица, представляющего сведения)</w:t>
      </w:r>
    </w:p>
    <w:p w:rsidR="00DB3970" w:rsidRPr="00BA1263" w:rsidRDefault="008F7498" w:rsidP="00653212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Балдынова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66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Людмила Андреевна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(Ф.И.О. и подпись лица, принявшего справку)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6" w:name="sub_1635"/>
      <w:r w:rsidRPr="00BA1263">
        <w:rPr>
          <w:rFonts w:ascii="Times New Roman" w:hAnsi="Times New Roman"/>
          <w:b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7" w:name="sub_1636"/>
      <w:bookmarkEnd w:id="76"/>
      <w:r w:rsidRPr="00BA1263">
        <w:rPr>
          <w:rFonts w:ascii="Times New Roman" w:hAnsi="Times New Roman"/>
          <w:b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8" w:name="sub_1637"/>
      <w:bookmarkEnd w:id="77"/>
      <w:r w:rsidRPr="00BA1263">
        <w:rPr>
          <w:rFonts w:ascii="Times New Roman" w:hAnsi="Times New Roman"/>
          <w:b/>
        </w:rPr>
        <w:t>*(3) Указываются доходы (включая пенсии, пособия, иные выплаты) за отчетный период.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9" w:name="sub_1638"/>
      <w:bookmarkEnd w:id="78"/>
      <w:r w:rsidRPr="00BA1263">
        <w:rPr>
          <w:rFonts w:ascii="Times New Roman" w:hAnsi="Times New Roman"/>
          <w:b/>
        </w:rPr>
        <w:t xml:space="preserve">*(4) Сведения о расходах представляются в случаях, установленных </w:t>
      </w:r>
      <w:hyperlink r:id="rId11" w:history="1">
        <w:r w:rsidRPr="00BA1263">
          <w:rPr>
            <w:rStyle w:val="a4"/>
            <w:rFonts w:ascii="Times New Roman" w:hAnsi="Times New Roman"/>
            <w:b/>
          </w:rPr>
          <w:t>статьей 3</w:t>
        </w:r>
      </w:hyperlink>
      <w:r w:rsidRPr="00BA1263">
        <w:rPr>
          <w:rFonts w:ascii="Times New Roman" w:hAnsi="Times New Roman"/>
          <w:b/>
        </w:rPr>
        <w:t xml:space="preserve"> Федерального закона от 3 декабря 2012 г. N 230-ФЗ "О </w:t>
      </w:r>
      <w:proofErr w:type="gramStart"/>
      <w:r w:rsidRPr="00BA1263">
        <w:rPr>
          <w:rFonts w:ascii="Times New Roman" w:hAnsi="Times New Roman"/>
          <w:b/>
        </w:rPr>
        <w:t>контроле за</w:t>
      </w:r>
      <w:proofErr w:type="gramEnd"/>
      <w:r w:rsidRPr="00BA1263">
        <w:rPr>
          <w:rFonts w:ascii="Times New Roman" w:hAnsi="Times New Roman"/>
          <w:b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80" w:name="sub_1639"/>
      <w:bookmarkEnd w:id="79"/>
      <w:r w:rsidRPr="00BA1263">
        <w:rPr>
          <w:rFonts w:ascii="Times New Roman" w:hAnsi="Times New Roman"/>
          <w:b/>
        </w:rPr>
        <w:t>*(5) Указываются по состоянию на отчетную дату.</w:t>
      </w:r>
    </w:p>
    <w:p w:rsidR="007E1671" w:rsidRDefault="00DB3970" w:rsidP="00DB3970">
      <w:bookmarkStart w:id="81" w:name="sub_1640"/>
      <w:bookmarkEnd w:id="80"/>
      <w:r w:rsidRPr="00BA1263">
        <w:rPr>
          <w:rFonts w:ascii="Times New Roman" w:hAnsi="Times New Roman"/>
          <w:b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обязательствах которого представляются.</w:t>
      </w:r>
      <w:bookmarkEnd w:id="81"/>
    </w:p>
    <w:sectPr w:rsidR="007E1671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970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25C07"/>
    <w:rsid w:val="001271C5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5FE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D632C"/>
    <w:rsid w:val="001E44FC"/>
    <w:rsid w:val="00205627"/>
    <w:rsid w:val="00205BB6"/>
    <w:rsid w:val="00205F8C"/>
    <w:rsid w:val="0020613F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2E1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3261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25A66"/>
    <w:rsid w:val="00431905"/>
    <w:rsid w:val="00432035"/>
    <w:rsid w:val="00432412"/>
    <w:rsid w:val="0043608F"/>
    <w:rsid w:val="00441B52"/>
    <w:rsid w:val="00444823"/>
    <w:rsid w:val="00445BEA"/>
    <w:rsid w:val="00451C72"/>
    <w:rsid w:val="00467652"/>
    <w:rsid w:val="004868EC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07984"/>
    <w:rsid w:val="006106F0"/>
    <w:rsid w:val="00614C1F"/>
    <w:rsid w:val="00622278"/>
    <w:rsid w:val="00624466"/>
    <w:rsid w:val="0063056B"/>
    <w:rsid w:val="00632196"/>
    <w:rsid w:val="0063390A"/>
    <w:rsid w:val="00641810"/>
    <w:rsid w:val="00645565"/>
    <w:rsid w:val="006458DC"/>
    <w:rsid w:val="00646DC7"/>
    <w:rsid w:val="00650D2A"/>
    <w:rsid w:val="00653212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97783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1CAD"/>
    <w:rsid w:val="00723C3D"/>
    <w:rsid w:val="00724B7E"/>
    <w:rsid w:val="007252B1"/>
    <w:rsid w:val="00730620"/>
    <w:rsid w:val="00744325"/>
    <w:rsid w:val="0074501E"/>
    <w:rsid w:val="007521E5"/>
    <w:rsid w:val="00755815"/>
    <w:rsid w:val="0075606A"/>
    <w:rsid w:val="00760DED"/>
    <w:rsid w:val="007807CA"/>
    <w:rsid w:val="0078424B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6CB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64925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8F749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2E78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81A05"/>
    <w:rsid w:val="00C90314"/>
    <w:rsid w:val="00C965F0"/>
    <w:rsid w:val="00CA01B1"/>
    <w:rsid w:val="00CA06B4"/>
    <w:rsid w:val="00CA6CDE"/>
    <w:rsid w:val="00CB3F0B"/>
    <w:rsid w:val="00CB5DC4"/>
    <w:rsid w:val="00CB5ED9"/>
    <w:rsid w:val="00CC71A0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0EDD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970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3ECA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A3EA1"/>
    <w:rsid w:val="00FB5853"/>
    <w:rsid w:val="00FB71AE"/>
    <w:rsid w:val="00FC028F"/>
    <w:rsid w:val="00FC7968"/>
    <w:rsid w:val="00FD09F3"/>
    <w:rsid w:val="00FD12D5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541F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a4">
    <w:name w:val="Гипертекстовая ссылка"/>
    <w:rsid w:val="00DB3970"/>
    <w:rPr>
      <w:rFonts w:cs="Times New Roman"/>
      <w:color w:val="106BBE"/>
    </w:rPr>
  </w:style>
  <w:style w:type="character" w:customStyle="1" w:styleId="a5">
    <w:name w:val="Цветовое выделение"/>
    <w:rsid w:val="00DB3970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917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2954.41" TargetMode="External"/><Relationship Id="rId11" Type="http://schemas.openxmlformats.org/officeDocument/2006/relationships/hyperlink" Target="garantF1://70171682.3" TargetMode="External"/><Relationship Id="rId5" Type="http://schemas.openxmlformats.org/officeDocument/2006/relationships/hyperlink" Target="garantF1://7917.0" TargetMode="External"/><Relationship Id="rId10" Type="http://schemas.openxmlformats.org/officeDocument/2006/relationships/hyperlink" Target="garantF1://79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бухг</cp:lastModifiedBy>
  <cp:revision>25</cp:revision>
  <cp:lastPrinted>2019-11-12T01:16:00Z</cp:lastPrinted>
  <dcterms:created xsi:type="dcterms:W3CDTF">2016-01-29T09:38:00Z</dcterms:created>
  <dcterms:modified xsi:type="dcterms:W3CDTF">2024-04-10T02:21:00Z</dcterms:modified>
</cp:coreProperties>
</file>