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47" w:rsidRDefault="008013EB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595947">
        <w:rPr>
          <w:rFonts w:ascii="Arial" w:hAnsi="Arial" w:cs="Arial"/>
          <w:b/>
          <w:sz w:val="32"/>
          <w:szCs w:val="32"/>
        </w:rPr>
        <w:t>.02.2018г. №58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95947" w:rsidRDefault="00595947" w:rsidP="0059594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«ОЛЬЗОНЫ»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</w:p>
    <w:p w:rsidR="00595947" w:rsidRDefault="00595947" w:rsidP="0059594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ПРОГРАММА КОМПЛЕКСНОГО РАЗВИТИЯ СОЦИАЛЬНОЙ ИНФРАСТРУКТУРЫ МУНИЦИПАЛЬНОГО ОБРАЗОВАНИЯ «ОЛЬЗОНЫ» НА 2018-2032 ГОДЫ.</w:t>
      </w:r>
    </w:p>
    <w:p w:rsidR="00595947" w:rsidRDefault="00595947" w:rsidP="00595947">
      <w:pPr>
        <w:ind w:right="-716"/>
        <w:rPr>
          <w:rFonts w:ascii="Arial" w:hAnsi="Arial" w:cs="Arial"/>
          <w:b/>
          <w:sz w:val="24"/>
          <w:szCs w:val="24"/>
        </w:rPr>
      </w:pPr>
    </w:p>
    <w:p w:rsidR="00595947" w:rsidRPr="008A614E" w:rsidRDefault="00595947" w:rsidP="00595947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В соответствии с Градостроительным кодексом Российской Федерации, Федера</w:t>
      </w:r>
      <w:r>
        <w:rPr>
          <w:rFonts w:ascii="Arial" w:hAnsi="Arial" w:cs="Arial"/>
          <w:sz w:val="24"/>
          <w:szCs w:val="24"/>
        </w:rPr>
        <w:t>льным законом от 06.10.2003г. №</w:t>
      </w:r>
      <w:r w:rsidRPr="008A614E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Генеральным планом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Pr="008A614E">
        <w:rPr>
          <w:rFonts w:ascii="Arial" w:hAnsi="Arial" w:cs="Arial"/>
          <w:sz w:val="24"/>
          <w:szCs w:val="24"/>
        </w:rPr>
        <w:t>», р</w:t>
      </w:r>
      <w:r>
        <w:rPr>
          <w:rFonts w:ascii="Arial" w:hAnsi="Arial" w:cs="Arial"/>
          <w:sz w:val="24"/>
          <w:szCs w:val="24"/>
        </w:rPr>
        <w:t>уководствуясь Уставом МО «Ользоны</w:t>
      </w:r>
      <w:r w:rsidRPr="008A614E">
        <w:rPr>
          <w:rFonts w:ascii="Arial" w:hAnsi="Arial" w:cs="Arial"/>
          <w:sz w:val="24"/>
          <w:szCs w:val="24"/>
        </w:rPr>
        <w:t>»,</w:t>
      </w:r>
    </w:p>
    <w:p w:rsidR="00595947" w:rsidRDefault="00595947" w:rsidP="00595947">
      <w:pPr>
        <w:pStyle w:val="ConsPlusNormal"/>
        <w:widowControl/>
        <w:ind w:left="20" w:firstLine="689"/>
        <w:jc w:val="both"/>
        <w:rPr>
          <w:color w:val="000000"/>
          <w:sz w:val="24"/>
          <w:szCs w:val="24"/>
        </w:rPr>
      </w:pPr>
    </w:p>
    <w:p w:rsidR="00595947" w:rsidRDefault="00595947" w:rsidP="00595947">
      <w:pPr>
        <w:pStyle w:val="ConsPlusNormal"/>
        <w:widowControl/>
        <w:ind w:left="20" w:firstLine="689"/>
        <w:jc w:val="center"/>
        <w:rPr>
          <w:b/>
          <w:color w:val="000000"/>
          <w:sz w:val="30"/>
          <w:szCs w:val="30"/>
        </w:rPr>
      </w:pPr>
      <w:r>
        <w:rPr>
          <w:b/>
          <w:color w:val="000000"/>
          <w:sz w:val="30"/>
          <w:szCs w:val="30"/>
        </w:rPr>
        <w:t>РЕШИЛА:</w:t>
      </w: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595947" w:rsidP="00595947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Программу комплексн</w:t>
      </w:r>
      <w:r w:rsidR="00994EB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развития социальной инфраструктуры муниципального образования «Ользоны» на 2018–2032 годы».</w:t>
      </w:r>
    </w:p>
    <w:p w:rsidR="00595947" w:rsidRPr="008A614E" w:rsidRDefault="00595947" w:rsidP="00595947">
      <w:pPr>
        <w:tabs>
          <w:tab w:val="left" w:pos="5245"/>
        </w:tabs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Опубликовать настоящее решение в газете Вестник МО «Ользоны» и разместить на официальном сайте муниципального образования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  <w:lang w:val="en-US"/>
        </w:rPr>
        <w:t>http</w:t>
      </w:r>
      <w:r>
        <w:rPr>
          <w:color w:val="000000"/>
          <w:sz w:val="28"/>
          <w:szCs w:val="28"/>
        </w:rPr>
        <w:t>://</w:t>
      </w:r>
      <w:proofErr w:type="spellStart"/>
      <w:r>
        <w:rPr>
          <w:color w:val="000000"/>
          <w:sz w:val="28"/>
          <w:szCs w:val="28"/>
        </w:rPr>
        <w:t>ользоны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ф</w:t>
      </w:r>
      <w:proofErr w:type="spellEnd"/>
      <w:r>
        <w:rPr>
          <w:color w:val="000000"/>
          <w:sz w:val="28"/>
          <w:szCs w:val="28"/>
        </w:rPr>
        <w:t>/» в информационно-телекоммуникационной сети «Интернет».</w:t>
      </w: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595947" w:rsidP="00595947">
      <w:pPr>
        <w:rPr>
          <w:rFonts w:ascii="Arial" w:hAnsi="Arial" w:cs="Arial"/>
          <w:b/>
          <w:sz w:val="24"/>
          <w:szCs w:val="24"/>
        </w:rPr>
      </w:pPr>
    </w:p>
    <w:p w:rsidR="00595947" w:rsidRDefault="00B23118" w:rsidP="0059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п</w:t>
      </w:r>
      <w:r w:rsidR="00595947">
        <w:rPr>
          <w:rFonts w:ascii="Arial" w:hAnsi="Arial" w:cs="Arial"/>
          <w:sz w:val="24"/>
          <w:szCs w:val="24"/>
        </w:rPr>
        <w:t>редседател</w:t>
      </w:r>
      <w:r>
        <w:rPr>
          <w:rFonts w:ascii="Arial" w:hAnsi="Arial" w:cs="Arial"/>
          <w:sz w:val="24"/>
          <w:szCs w:val="24"/>
        </w:rPr>
        <w:t>я</w:t>
      </w:r>
      <w:r w:rsidR="00595947">
        <w:rPr>
          <w:rFonts w:ascii="Arial" w:hAnsi="Arial" w:cs="Arial"/>
          <w:sz w:val="24"/>
          <w:szCs w:val="24"/>
        </w:rPr>
        <w:t xml:space="preserve"> Думы МО «Ользоны»</w:t>
      </w:r>
    </w:p>
    <w:p w:rsidR="00595947" w:rsidRDefault="00B23118" w:rsidP="0059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В.В.Масленников.</w:t>
      </w:r>
    </w:p>
    <w:p w:rsidR="00595947" w:rsidRDefault="00F55178" w:rsidP="0059594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</w:t>
      </w:r>
      <w:r w:rsidR="00595947">
        <w:rPr>
          <w:rFonts w:ascii="Arial" w:hAnsi="Arial" w:cs="Arial"/>
          <w:sz w:val="24"/>
          <w:szCs w:val="24"/>
        </w:rPr>
        <w:t>азования «Ользоны»</w:t>
      </w:r>
    </w:p>
    <w:p w:rsidR="00595947" w:rsidRDefault="00595947" w:rsidP="0059594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А.М.Имеев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95947" w:rsidRDefault="00595947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F55178" w:rsidRDefault="00F55178" w:rsidP="00595947">
      <w:pPr>
        <w:rPr>
          <w:rFonts w:ascii="Arial" w:hAnsi="Arial" w:cs="Arial"/>
          <w:sz w:val="24"/>
          <w:szCs w:val="24"/>
        </w:rPr>
      </w:pPr>
    </w:p>
    <w:p w:rsidR="00595947" w:rsidRDefault="00595947" w:rsidP="0059594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</w:rPr>
        <w:lastRenderedPageBreak/>
        <w:t>Приложение</w:t>
      </w:r>
    </w:p>
    <w:p w:rsidR="00595947" w:rsidRDefault="00595947" w:rsidP="0059594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решению Думы МО «Ользоны»</w:t>
      </w:r>
    </w:p>
    <w:p w:rsidR="00595947" w:rsidRDefault="008013EB" w:rsidP="00595947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06</w:t>
      </w:r>
      <w:r w:rsidR="00595947">
        <w:rPr>
          <w:rFonts w:ascii="Courier New" w:hAnsi="Courier New" w:cs="Courier New"/>
        </w:rPr>
        <w:t>.02.2018г. №58</w:t>
      </w:r>
    </w:p>
    <w:p w:rsidR="00D503CD" w:rsidRPr="008A614E" w:rsidRDefault="00D503CD" w:rsidP="00D503CD">
      <w:pPr>
        <w:spacing w:line="276" w:lineRule="auto"/>
        <w:jc w:val="right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rPr>
          <w:rFonts w:ascii="Arial" w:hAnsi="Arial" w:cs="Arial"/>
          <w:b/>
          <w:sz w:val="30"/>
          <w:szCs w:val="30"/>
        </w:rPr>
      </w:pPr>
      <w:r w:rsidRPr="005E25D3">
        <w:rPr>
          <w:rFonts w:ascii="Arial" w:hAnsi="Arial" w:cs="Arial"/>
          <w:b/>
          <w:bCs/>
          <w:sz w:val="30"/>
          <w:szCs w:val="30"/>
        </w:rPr>
        <w:t>П</w:t>
      </w:r>
      <w:r w:rsidR="00424E68">
        <w:rPr>
          <w:rFonts w:ascii="Arial" w:hAnsi="Arial" w:cs="Arial"/>
          <w:b/>
          <w:bCs/>
          <w:sz w:val="30"/>
          <w:szCs w:val="30"/>
        </w:rPr>
        <w:t>рограмма комплексного развития социальной инфраструктуры муниципального образования «Ользоны» на</w:t>
      </w:r>
      <w:r w:rsidRPr="005E25D3">
        <w:rPr>
          <w:rFonts w:ascii="Arial" w:hAnsi="Arial" w:cs="Arial"/>
          <w:b/>
          <w:bCs/>
          <w:sz w:val="30"/>
          <w:szCs w:val="30"/>
        </w:rPr>
        <w:t xml:space="preserve"> </w:t>
      </w:r>
      <w:r w:rsidR="00595947">
        <w:rPr>
          <w:rFonts w:ascii="Arial" w:hAnsi="Arial" w:cs="Arial"/>
          <w:b/>
          <w:sz w:val="30"/>
          <w:szCs w:val="30"/>
        </w:rPr>
        <w:t>2018</w:t>
      </w:r>
      <w:r w:rsidRPr="005E25D3">
        <w:rPr>
          <w:rFonts w:ascii="Arial" w:hAnsi="Arial" w:cs="Arial"/>
          <w:b/>
          <w:sz w:val="30"/>
          <w:szCs w:val="30"/>
        </w:rPr>
        <w:t>-203</w:t>
      </w:r>
      <w:r w:rsidR="00595947">
        <w:rPr>
          <w:rFonts w:ascii="Arial" w:hAnsi="Arial" w:cs="Arial"/>
          <w:b/>
          <w:sz w:val="30"/>
          <w:szCs w:val="30"/>
        </w:rPr>
        <w:t>2</w:t>
      </w:r>
      <w:r w:rsidRPr="005E25D3">
        <w:rPr>
          <w:rFonts w:ascii="Arial" w:hAnsi="Arial" w:cs="Arial"/>
          <w:b/>
          <w:sz w:val="30"/>
          <w:szCs w:val="30"/>
        </w:rPr>
        <w:t xml:space="preserve"> годы.</w:t>
      </w:r>
    </w:p>
    <w:p w:rsidR="005E25D3" w:rsidRPr="005E25D3" w:rsidRDefault="005E25D3" w:rsidP="00D503CD">
      <w:pPr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bCs/>
          <w:sz w:val="24"/>
          <w:szCs w:val="24"/>
        </w:rPr>
      </w:pPr>
      <w:r w:rsidRPr="00595947">
        <w:rPr>
          <w:rFonts w:ascii="Arial" w:hAnsi="Arial" w:cs="Arial"/>
          <w:bCs/>
          <w:sz w:val="24"/>
          <w:szCs w:val="24"/>
        </w:rPr>
        <w:t>Паспорт программы.</w:t>
      </w:r>
    </w:p>
    <w:p w:rsidR="00595947" w:rsidRPr="00595947" w:rsidRDefault="00595947" w:rsidP="00D503CD">
      <w:pPr>
        <w:spacing w:after="240" w:line="276" w:lineRule="auto"/>
        <w:ind w:firstLine="709"/>
        <w:jc w:val="center"/>
        <w:textAlignment w:val="top"/>
        <w:rPr>
          <w:rFonts w:ascii="Arial" w:hAnsi="Arial" w:cs="Arial"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46"/>
        <w:gridCol w:w="7225"/>
      </w:tblGrid>
      <w:tr w:rsidR="00587E3E" w:rsidTr="00587E3E">
        <w:tc>
          <w:tcPr>
            <w:tcW w:w="2376" w:type="dxa"/>
          </w:tcPr>
          <w:p w:rsidR="00587E3E" w:rsidRPr="00595947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7529" w:type="dxa"/>
          </w:tcPr>
          <w:p w:rsidR="00587E3E" w:rsidRDefault="00587E3E" w:rsidP="00595947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bCs/>
                <w:sz w:val="24"/>
                <w:szCs w:val="24"/>
              </w:rPr>
              <w:t>Программа комплексного развития социальной инфраструктуры му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C738F4">
              <w:rPr>
                <w:rFonts w:ascii="Arial" w:hAnsi="Arial" w:cs="Arial"/>
                <w:bCs/>
                <w:sz w:val="24"/>
                <w:szCs w:val="24"/>
              </w:rPr>
              <w:t>иципального образования «Ользоны</w:t>
            </w:r>
            <w:r w:rsidR="00595947">
              <w:rPr>
                <w:rFonts w:ascii="Arial" w:hAnsi="Arial" w:cs="Arial"/>
                <w:bCs/>
                <w:sz w:val="24"/>
                <w:szCs w:val="24"/>
              </w:rPr>
              <w:t>» на 2018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t>-203</w:t>
            </w:r>
            <w:r w:rsidR="00595947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Pr="008A614E">
              <w:rPr>
                <w:rFonts w:ascii="Arial" w:hAnsi="Arial" w:cs="Arial"/>
                <w:bCs/>
                <w:sz w:val="24"/>
                <w:szCs w:val="24"/>
              </w:rPr>
              <w:t xml:space="preserve"> годы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587E3E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Основание разработки программы</w:t>
            </w:r>
          </w:p>
        </w:tc>
        <w:tc>
          <w:tcPr>
            <w:tcW w:w="7529" w:type="dxa"/>
          </w:tcPr>
          <w:p w:rsidR="00587E3E" w:rsidRPr="008A614E" w:rsidRDefault="00587E3E" w:rsidP="00587E3E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Градостроительн</w:t>
            </w:r>
            <w:r w:rsidR="00C738F4">
              <w:rPr>
                <w:rFonts w:ascii="Arial" w:hAnsi="Arial" w:cs="Arial"/>
                <w:sz w:val="24"/>
                <w:szCs w:val="24"/>
              </w:rPr>
              <w:t>ый Кодекс Российской Федерации,</w:t>
            </w:r>
          </w:p>
          <w:p w:rsidR="00587E3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Федеральный Закон №</w:t>
            </w:r>
            <w:r w:rsidR="00587E3E" w:rsidRPr="008A614E">
              <w:rPr>
                <w:rFonts w:ascii="Arial" w:hAnsi="Arial" w:cs="Arial"/>
                <w:sz w:val="24"/>
                <w:szCs w:val="24"/>
              </w:rPr>
              <w:t>131-ФЗ от 06.10.2003 «Об общих принципах организации местного самоуправления в Российской Федерации»,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/>
              <w:jc w:val="both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Заказчик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Генеральный план, Устав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».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МО «Ользоны» (</w:t>
            </w:r>
            <w:r w:rsidRPr="008A614E">
              <w:rPr>
                <w:rFonts w:ascii="Arial" w:hAnsi="Arial" w:cs="Arial"/>
                <w:sz w:val="24"/>
                <w:szCs w:val="24"/>
              </w:rPr>
              <w:t>далее по тексту администрация)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7529" w:type="dxa"/>
          </w:tcPr>
          <w:p w:rsidR="00587E3E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Развитие социальной инфраструктуры му</w:t>
            </w:r>
            <w:r>
              <w:rPr>
                <w:rFonts w:ascii="Arial" w:hAnsi="Arial" w:cs="Arial"/>
                <w:sz w:val="24"/>
                <w:szCs w:val="24"/>
              </w:rPr>
              <w:t>ниципального образования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C738F4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529" w:type="dxa"/>
          </w:tcPr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4.</w:t>
            </w:r>
            <w:r w:rsidR="00595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Сохранение объектов культуры и активизация культурной деятельности;</w:t>
            </w:r>
          </w:p>
          <w:p w:rsidR="00C738F4" w:rsidRPr="008A614E" w:rsidRDefault="00C738F4" w:rsidP="00C738F4">
            <w:pPr>
              <w:adjustRightInd w:val="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5. Развитие личных подсобных хозяйств;</w:t>
            </w:r>
          </w:p>
          <w:p w:rsidR="00C738F4" w:rsidRPr="008A614E" w:rsidRDefault="00C738F4" w:rsidP="00C738F4">
            <w:pPr>
              <w:tabs>
                <w:tab w:val="left" w:pos="191"/>
              </w:tabs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6.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Создание условий для безопасного проживания населения на территории поселения.</w:t>
            </w:r>
          </w:p>
          <w:p w:rsidR="00C738F4" w:rsidRPr="008A614E" w:rsidRDefault="00C738F4" w:rsidP="00C738F4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7.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>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87E3E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8.</w:t>
            </w:r>
            <w:r w:rsidR="0059594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A614E">
              <w:rPr>
                <w:rFonts w:ascii="Arial" w:hAnsi="Arial" w:cs="Arial"/>
                <w:sz w:val="24"/>
                <w:szCs w:val="24"/>
              </w:rPr>
              <w:t xml:space="preserve">Содействие в обеспечении социальной поддержки </w:t>
            </w:r>
            <w:proofErr w:type="spellStart"/>
            <w:r w:rsidRPr="008A614E">
              <w:rPr>
                <w:rFonts w:ascii="Arial" w:hAnsi="Arial" w:cs="Arial"/>
                <w:sz w:val="24"/>
                <w:szCs w:val="24"/>
              </w:rPr>
              <w:lastRenderedPageBreak/>
              <w:t>слабозащищенным</w:t>
            </w:r>
            <w:proofErr w:type="spellEnd"/>
            <w:r w:rsidRPr="008A614E">
              <w:rPr>
                <w:rFonts w:ascii="Arial" w:hAnsi="Arial" w:cs="Arial"/>
                <w:sz w:val="24"/>
                <w:szCs w:val="24"/>
              </w:rPr>
              <w:t xml:space="preserve"> слоям населения:</w:t>
            </w:r>
          </w:p>
        </w:tc>
      </w:tr>
      <w:tr w:rsidR="00587E3E" w:rsidTr="00587E3E">
        <w:tc>
          <w:tcPr>
            <w:tcW w:w="2376" w:type="dxa"/>
          </w:tcPr>
          <w:p w:rsidR="00587E3E" w:rsidRPr="00595947" w:rsidRDefault="00C738F4" w:rsidP="00690DB1">
            <w:pPr>
              <w:spacing w:after="240" w:line="276" w:lineRule="auto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7529" w:type="dxa"/>
          </w:tcPr>
          <w:p w:rsidR="00C738F4" w:rsidRPr="008A614E" w:rsidRDefault="00595947" w:rsidP="00690DB1">
            <w:pPr>
              <w:spacing w:after="240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  <w:r w:rsidR="00C738F4" w:rsidRPr="008A614E">
              <w:rPr>
                <w:rFonts w:ascii="Arial" w:hAnsi="Arial" w:cs="Arial"/>
                <w:sz w:val="24"/>
                <w:szCs w:val="24"/>
              </w:rPr>
              <w:t>-203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738F4" w:rsidRPr="008A614E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587E3E" w:rsidRDefault="00587E3E" w:rsidP="00D503CD">
            <w:pPr>
              <w:spacing w:after="240" w:line="276" w:lineRule="auto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5151" w:type="pct"/>
        <w:tblInd w:w="-257" w:type="dxa"/>
        <w:tblCellMar>
          <w:left w:w="0" w:type="dxa"/>
          <w:right w:w="0" w:type="dxa"/>
        </w:tblCellMar>
        <w:tblLook w:val="04A0"/>
      </w:tblPr>
      <w:tblGrid>
        <w:gridCol w:w="9662"/>
      </w:tblGrid>
      <w:tr w:rsidR="00D503CD" w:rsidRPr="008A614E" w:rsidTr="00D503CD">
        <w:tc>
          <w:tcPr>
            <w:tcW w:w="5000" w:type="pc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690DB1" w:rsidRPr="00595947" w:rsidRDefault="00690DB1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503CD" w:rsidRPr="00595947" w:rsidRDefault="00D503CD">
            <w:pPr>
              <w:spacing w:after="240"/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  <w:r w:rsidRPr="00595947">
              <w:rPr>
                <w:rFonts w:ascii="Arial" w:hAnsi="Arial" w:cs="Arial"/>
                <w:bCs/>
                <w:sz w:val="24"/>
                <w:szCs w:val="24"/>
              </w:rPr>
              <w:t>Перечень подпрограмм и основных мероприятий</w:t>
            </w:r>
          </w:p>
          <w:p w:rsidR="00690DB1" w:rsidRPr="00595947" w:rsidRDefault="00690DB1">
            <w:pPr>
              <w:ind w:firstLine="709"/>
              <w:jc w:val="center"/>
              <w:textAlignment w:val="top"/>
              <w:rPr>
                <w:rFonts w:ascii="Arial" w:hAnsi="Arial" w:cs="Arial"/>
                <w:bCs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496"/>
              <w:gridCol w:w="7132"/>
            </w:tblGrid>
            <w:tr w:rsidR="00690DB1" w:rsidTr="00690DB1">
              <w:tc>
                <w:tcPr>
                  <w:tcW w:w="2520" w:type="dxa"/>
                </w:tcPr>
                <w:p w:rsidR="00690DB1" w:rsidRPr="00595947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Основные исполнители программы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 xml:space="preserve">- администрация </w:t>
                  </w:r>
                </w:p>
                <w:p w:rsidR="00690DB1" w:rsidRPr="008A614E" w:rsidRDefault="00690DB1" w:rsidP="00690DB1">
                  <w:pPr>
                    <w:jc w:val="both"/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предприятия, организации, предприниматели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- население МО «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Ользоны</w:t>
                  </w: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»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Источники финансирования</w:t>
                  </w:r>
                  <w:r w:rsidRPr="008A614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Программы (млн. руб.)</w:t>
                  </w:r>
                </w:p>
              </w:tc>
              <w:tc>
                <w:tcPr>
                  <w:tcW w:w="7447" w:type="dxa"/>
                </w:tcPr>
                <w:p w:rsidR="00690DB1" w:rsidRDefault="00690DB1" w:rsidP="00424E68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 xml:space="preserve">Программа финансируется из местного, районного, областного и федерального бюджетов,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инвестиционных ресурсов банков,</w:t>
                  </w:r>
                </w:p>
                <w:p w:rsidR="00690DB1" w:rsidRDefault="00690DB1" w:rsidP="00690DB1">
                  <w:pPr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предприятий, организаций, предпринимателей</w:t>
                  </w:r>
                </w:p>
              </w:tc>
            </w:tr>
            <w:tr w:rsidR="00690DB1" w:rsidTr="00690DB1">
              <w:tc>
                <w:tcPr>
                  <w:tcW w:w="2520" w:type="dxa"/>
                </w:tcPr>
                <w:p w:rsidR="00690DB1" w:rsidRPr="00595947" w:rsidRDefault="00690DB1">
                  <w:pPr>
                    <w:jc w:val="center"/>
                    <w:textAlignment w:val="top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Система контроля</w:t>
                  </w:r>
                </w:p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595947">
                    <w:rPr>
                      <w:rFonts w:ascii="Arial" w:hAnsi="Arial" w:cs="Arial"/>
                      <w:bCs/>
                      <w:sz w:val="24"/>
                      <w:szCs w:val="24"/>
                    </w:rPr>
                    <w:t>за исполнением Программы:</w:t>
                  </w:r>
                </w:p>
              </w:tc>
              <w:tc>
                <w:tcPr>
                  <w:tcW w:w="7447" w:type="dxa"/>
                </w:tcPr>
                <w:p w:rsidR="00690DB1" w:rsidRPr="008A614E" w:rsidRDefault="00690DB1" w:rsidP="00690DB1">
                  <w:pPr>
                    <w:textAlignment w:val="top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A614E">
                    <w:rPr>
                      <w:rFonts w:ascii="Arial" w:hAnsi="Arial" w:cs="Arial"/>
                      <w:sz w:val="24"/>
                      <w:szCs w:val="24"/>
                    </w:rPr>
                    <w:t>Сельский сход</w:t>
                  </w:r>
                </w:p>
              </w:tc>
            </w:tr>
          </w:tbl>
          <w:p w:rsidR="00690DB1" w:rsidRPr="00690DB1" w:rsidRDefault="00690DB1" w:rsidP="00690DB1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47" w:rsidRDefault="00595947" w:rsidP="00690DB1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Pr="00595947" w:rsidRDefault="00D503CD" w:rsidP="00822B60">
      <w:pPr>
        <w:pStyle w:val="a4"/>
        <w:ind w:left="1789"/>
        <w:jc w:val="center"/>
        <w:textAlignment w:val="top"/>
        <w:rPr>
          <w:rFonts w:ascii="Arial" w:hAnsi="Arial" w:cs="Arial"/>
          <w:sz w:val="24"/>
          <w:szCs w:val="24"/>
        </w:rPr>
      </w:pPr>
      <w:r w:rsidRPr="00595947">
        <w:rPr>
          <w:rFonts w:ascii="Arial" w:hAnsi="Arial" w:cs="Arial"/>
          <w:sz w:val="24"/>
          <w:szCs w:val="24"/>
        </w:rPr>
        <w:t>Введение</w:t>
      </w:r>
    </w:p>
    <w:p w:rsidR="00595947" w:rsidRPr="00595947" w:rsidRDefault="00595947" w:rsidP="00595947">
      <w:pPr>
        <w:pStyle w:val="a4"/>
        <w:ind w:left="1069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690DB1" w:rsidP="00595947">
      <w:pPr>
        <w:ind w:firstLine="709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Необходимость реализации-закона №</w:t>
      </w:r>
      <w:r w:rsidR="00D503CD" w:rsidRPr="008A614E">
        <w:rPr>
          <w:rFonts w:ascii="Arial" w:hAnsi="Arial" w:cs="Arial"/>
          <w:sz w:val="24"/>
          <w:szCs w:val="24"/>
        </w:rPr>
        <w:t>131-ФЗ от 06.10.2003 «Об общих принципах организации местного самоуправления в Российской Федерации» актуализиров</w:t>
      </w:r>
      <w:r>
        <w:rPr>
          <w:rFonts w:ascii="Arial" w:hAnsi="Arial" w:cs="Arial"/>
          <w:sz w:val="24"/>
          <w:szCs w:val="24"/>
        </w:rPr>
        <w:t xml:space="preserve">ала потребность местных </w:t>
      </w:r>
      <w:proofErr w:type="spellStart"/>
      <w:r>
        <w:rPr>
          <w:rFonts w:ascii="Arial" w:hAnsi="Arial" w:cs="Arial"/>
          <w:sz w:val="24"/>
          <w:szCs w:val="24"/>
        </w:rPr>
        <w:t>властей-в</w:t>
      </w:r>
      <w:proofErr w:type="spellEnd"/>
      <w:r>
        <w:rPr>
          <w:rFonts w:ascii="Arial" w:hAnsi="Arial" w:cs="Arial"/>
          <w:sz w:val="24"/>
          <w:szCs w:val="24"/>
        </w:rPr>
        <w:t xml:space="preserve"> разработке</w:t>
      </w:r>
      <w:r w:rsidR="00D503CD" w:rsidRPr="008A614E">
        <w:rPr>
          <w:rFonts w:ascii="Arial" w:hAnsi="Arial" w:cs="Arial"/>
          <w:sz w:val="24"/>
          <w:szCs w:val="24"/>
        </w:rPr>
        <w:t xml:space="preserve"> эффектив</w:t>
      </w:r>
      <w:r>
        <w:rPr>
          <w:rFonts w:ascii="Arial" w:hAnsi="Arial" w:cs="Arial"/>
          <w:sz w:val="24"/>
          <w:szCs w:val="24"/>
        </w:rPr>
        <w:t>ной</w:t>
      </w:r>
      <w:r w:rsidR="00D503CD" w:rsidRPr="008A614E">
        <w:rPr>
          <w:rFonts w:ascii="Arial" w:hAnsi="Arial" w:cs="Arial"/>
          <w:sz w:val="24"/>
          <w:szCs w:val="24"/>
        </w:rPr>
        <w:t xml:space="preserve"> стратегии развития не только на муниципальном уровне, но и на уровне отдельных сельских поселений.</w:t>
      </w:r>
    </w:p>
    <w:p w:rsidR="00D503CD" w:rsidRPr="008A614E" w:rsidRDefault="00D503CD" w:rsidP="00822B60">
      <w:pPr>
        <w:ind w:firstLine="709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Стратегический план развития сельского </w:t>
      </w:r>
      <w:r w:rsidR="00690DB1">
        <w:rPr>
          <w:rFonts w:ascii="Arial" w:hAnsi="Arial" w:cs="Arial"/>
          <w:sz w:val="24"/>
          <w:szCs w:val="24"/>
        </w:rPr>
        <w:t>поселения отвечает потребностям</w:t>
      </w:r>
      <w:r w:rsidRPr="008A614E">
        <w:rPr>
          <w:rFonts w:ascii="Arial" w:hAnsi="Arial" w:cs="Arial"/>
          <w:sz w:val="24"/>
          <w:szCs w:val="24"/>
        </w:rPr>
        <w:t xml:space="preserve"> и проживающего на его территории населения, и объективно происходящих на его тер</w:t>
      </w:r>
      <w:r w:rsidR="00690DB1">
        <w:rPr>
          <w:rFonts w:ascii="Arial" w:hAnsi="Arial" w:cs="Arial"/>
          <w:sz w:val="24"/>
          <w:szCs w:val="24"/>
        </w:rPr>
        <w:t>ритории процессов.</w:t>
      </w:r>
      <w:r w:rsidRPr="008A614E">
        <w:rPr>
          <w:rFonts w:ascii="Arial" w:hAnsi="Arial" w:cs="Arial"/>
          <w:sz w:val="24"/>
          <w:szCs w:val="24"/>
        </w:rPr>
        <w:t xml:space="preserve"> Программа комплексного развития социальной инфраструктуры му</w:t>
      </w:r>
      <w:r w:rsidR="00690DB1">
        <w:rPr>
          <w:rFonts w:ascii="Arial" w:hAnsi="Arial" w:cs="Arial"/>
          <w:sz w:val="24"/>
          <w:szCs w:val="24"/>
        </w:rPr>
        <w:t>ниципально</w:t>
      </w:r>
      <w:r w:rsidR="00822B60">
        <w:rPr>
          <w:rFonts w:ascii="Arial" w:hAnsi="Arial" w:cs="Arial"/>
          <w:sz w:val="24"/>
          <w:szCs w:val="24"/>
        </w:rPr>
        <w:t>го образования «Ользоны» (далее</w:t>
      </w:r>
      <w:r w:rsidR="00690DB1">
        <w:rPr>
          <w:rFonts w:ascii="Arial" w:hAnsi="Arial" w:cs="Arial"/>
          <w:sz w:val="24"/>
          <w:szCs w:val="24"/>
        </w:rPr>
        <w:t xml:space="preserve">–Программа) содержит чёткое представление </w:t>
      </w:r>
      <w:r w:rsidRPr="008A614E">
        <w:rPr>
          <w:rFonts w:ascii="Arial" w:hAnsi="Arial" w:cs="Arial"/>
          <w:sz w:val="24"/>
          <w:szCs w:val="24"/>
        </w:rPr>
        <w:t>о стратегических целях, ресурсах, потенциале и об основных направлениях социального развития поселения на среднесрочную перспективу. Кроме того, Программа содержит совокупность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муниципального образования «</w:t>
      </w:r>
      <w:r w:rsidR="00DA6147">
        <w:rPr>
          <w:rFonts w:ascii="Arial" w:hAnsi="Arial" w:cs="Arial"/>
          <w:sz w:val="24"/>
          <w:szCs w:val="24"/>
        </w:rPr>
        <w:t>Ользоны</w:t>
      </w:r>
      <w:proofErr w:type="gramStart"/>
      <w:r w:rsidRPr="008A614E">
        <w:rPr>
          <w:rFonts w:ascii="Arial" w:hAnsi="Arial" w:cs="Arial"/>
          <w:sz w:val="24"/>
          <w:szCs w:val="24"/>
        </w:rPr>
        <w:t>»-</w:t>
      </w:r>
      <w:proofErr w:type="gramEnd"/>
      <w:r w:rsidRPr="008A614E">
        <w:rPr>
          <w:rFonts w:ascii="Arial" w:hAnsi="Arial" w:cs="Arial"/>
          <w:sz w:val="24"/>
          <w:szCs w:val="24"/>
        </w:rPr>
        <w:t xml:space="preserve">доступные для потенциала территории, адекватные географическому, демографическому, экономическому, </w:t>
      </w:r>
      <w:proofErr w:type="spellStart"/>
      <w:r w:rsidRPr="008A614E">
        <w:rPr>
          <w:rFonts w:ascii="Arial" w:hAnsi="Arial" w:cs="Arial"/>
          <w:sz w:val="24"/>
          <w:szCs w:val="24"/>
        </w:rPr>
        <w:t>социокультурному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 муниципальной, межмуниципальной и межрегиональной кооперации.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lastRenderedPageBreak/>
        <w:t xml:space="preserve">Главной целью Программы является повышение качества жизни населения, его занятости и </w:t>
      </w:r>
      <w:proofErr w:type="spellStart"/>
      <w:r w:rsidRPr="008A614E">
        <w:rPr>
          <w:rFonts w:ascii="Arial" w:hAnsi="Arial" w:cs="Arial"/>
          <w:sz w:val="24"/>
          <w:szCs w:val="24"/>
        </w:rPr>
        <w:t>самозанятости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</w:t>
      </w:r>
      <w:r w:rsidR="00DA6147">
        <w:rPr>
          <w:rFonts w:ascii="Arial" w:hAnsi="Arial" w:cs="Arial"/>
          <w:sz w:val="24"/>
          <w:szCs w:val="24"/>
        </w:rPr>
        <w:t xml:space="preserve">ные условия для жизни </w:t>
      </w:r>
      <w:proofErr w:type="spellStart"/>
      <w:proofErr w:type="gramStart"/>
      <w:r w:rsidR="00DA6147">
        <w:rPr>
          <w:rFonts w:ascii="Arial" w:hAnsi="Arial" w:cs="Arial"/>
          <w:sz w:val="24"/>
          <w:szCs w:val="24"/>
        </w:rPr>
        <w:t>населения</w:t>
      </w:r>
      <w:r w:rsidRPr="008A614E">
        <w:rPr>
          <w:rFonts w:ascii="Arial" w:hAnsi="Arial" w:cs="Arial"/>
          <w:sz w:val="24"/>
          <w:szCs w:val="24"/>
        </w:rPr>
        <w:t>-это</w:t>
      </w:r>
      <w:proofErr w:type="spellEnd"/>
      <w:proofErr w:type="gramEnd"/>
      <w:r w:rsidRPr="008A614E">
        <w:rPr>
          <w:rFonts w:ascii="Arial" w:hAnsi="Arial" w:cs="Arial"/>
          <w:sz w:val="24"/>
          <w:szCs w:val="24"/>
        </w:rPr>
        <w:t xml:space="preserve">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D503CD" w:rsidRDefault="00D503CD" w:rsidP="00D503CD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Для обеспечения условий успешного выполнения мероприятий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 совокупность необходимых нормативно-правовых актов, организационных, финансово-экономических, кадровых и других мероприятий, составляющих условия и предпосылки успешного выполнения мероприятий Программы и достижения целей социального развития сельского поселения.</w:t>
      </w:r>
      <w:bookmarkStart w:id="0" w:name="_Toc125547917"/>
    </w:p>
    <w:p w:rsidR="00DA6147" w:rsidRPr="008A614E" w:rsidRDefault="00DA6147" w:rsidP="00D503CD">
      <w:pPr>
        <w:spacing w:line="276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22B60" w:rsidRDefault="00D503CD" w:rsidP="00D503CD">
      <w:pPr>
        <w:jc w:val="center"/>
        <w:textAlignment w:val="top"/>
        <w:outlineLvl w:val="1"/>
        <w:rPr>
          <w:rFonts w:ascii="Arial" w:hAnsi="Arial" w:cs="Arial"/>
          <w:bCs/>
          <w:color w:val="000000"/>
          <w:kern w:val="36"/>
          <w:sz w:val="24"/>
          <w:szCs w:val="24"/>
        </w:rPr>
      </w:pPr>
      <w:r w:rsidRPr="00822B60">
        <w:rPr>
          <w:rFonts w:ascii="Arial" w:hAnsi="Arial" w:cs="Arial"/>
          <w:bCs/>
          <w:color w:val="000000"/>
          <w:kern w:val="36"/>
          <w:sz w:val="24"/>
          <w:szCs w:val="24"/>
        </w:rPr>
        <w:t>Социально-экономическая ситуация и потенциал развития</w:t>
      </w:r>
      <w:r w:rsidR="00822B60">
        <w:rPr>
          <w:rFonts w:ascii="Arial" w:hAnsi="Arial" w:cs="Arial"/>
          <w:bCs/>
          <w:color w:val="000000"/>
          <w:kern w:val="36"/>
          <w:sz w:val="24"/>
          <w:szCs w:val="24"/>
        </w:rPr>
        <w:t>.</w:t>
      </w:r>
    </w:p>
    <w:p w:rsidR="00DA6147" w:rsidRPr="00424E68" w:rsidRDefault="00DA6147" w:rsidP="00D503CD">
      <w:pPr>
        <w:jc w:val="center"/>
        <w:textAlignment w:val="top"/>
        <w:outlineLvl w:val="1"/>
        <w:rPr>
          <w:rFonts w:ascii="Arial" w:hAnsi="Arial" w:cs="Arial"/>
          <w:color w:val="000000"/>
          <w:kern w:val="36"/>
          <w:sz w:val="24"/>
          <w:szCs w:val="24"/>
        </w:rPr>
      </w:pPr>
    </w:p>
    <w:p w:rsidR="00D503CD" w:rsidRPr="00822B60" w:rsidRDefault="00D503CD" w:rsidP="00D503CD">
      <w:pPr>
        <w:jc w:val="center"/>
        <w:textAlignment w:val="top"/>
        <w:outlineLvl w:val="2"/>
        <w:rPr>
          <w:rFonts w:ascii="Arial" w:hAnsi="Arial" w:cs="Arial"/>
          <w:bCs/>
          <w:color w:val="000000"/>
          <w:sz w:val="24"/>
          <w:szCs w:val="24"/>
        </w:rPr>
      </w:pPr>
      <w:bookmarkStart w:id="1" w:name="_Toc132716903"/>
      <w:r w:rsidRPr="00822B60">
        <w:rPr>
          <w:rFonts w:ascii="Arial" w:hAnsi="Arial" w:cs="Arial"/>
          <w:bCs/>
          <w:color w:val="000000"/>
          <w:sz w:val="24"/>
          <w:szCs w:val="24"/>
        </w:rPr>
        <w:t>Анализ социального развития сельского поселения</w:t>
      </w:r>
      <w:bookmarkEnd w:id="1"/>
      <w:r w:rsidR="00822B6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DA6147" w:rsidRPr="00DA6147" w:rsidRDefault="00DA6147" w:rsidP="00D503CD">
      <w:pPr>
        <w:jc w:val="center"/>
        <w:textAlignment w:val="top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D503CD" w:rsidRPr="008A614E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Общая площадь му</w:t>
      </w:r>
      <w:r w:rsidR="00DA6147">
        <w:rPr>
          <w:rFonts w:ascii="Arial" w:hAnsi="Arial" w:cs="Arial"/>
          <w:sz w:val="24"/>
          <w:szCs w:val="24"/>
        </w:rPr>
        <w:t>ници</w:t>
      </w:r>
      <w:r w:rsidR="00DD2D0A">
        <w:rPr>
          <w:rFonts w:ascii="Arial" w:hAnsi="Arial" w:cs="Arial"/>
          <w:sz w:val="24"/>
          <w:szCs w:val="24"/>
        </w:rPr>
        <w:t xml:space="preserve">пального образования «Ользоны» </w:t>
      </w:r>
      <w:r w:rsidR="00DA6147">
        <w:rPr>
          <w:rFonts w:ascii="Arial" w:hAnsi="Arial" w:cs="Arial"/>
          <w:sz w:val="24"/>
          <w:szCs w:val="24"/>
        </w:rPr>
        <w:t xml:space="preserve">составляет </w:t>
      </w:r>
      <w:r w:rsidR="007854BD">
        <w:rPr>
          <w:rFonts w:ascii="Arial" w:hAnsi="Arial" w:cs="Arial"/>
          <w:sz w:val="24"/>
          <w:szCs w:val="24"/>
        </w:rPr>
        <w:t>21504,9</w:t>
      </w:r>
      <w:r w:rsidRPr="00DA61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8A614E">
        <w:rPr>
          <w:rFonts w:ascii="Arial" w:hAnsi="Arial" w:cs="Arial"/>
          <w:sz w:val="24"/>
          <w:szCs w:val="24"/>
        </w:rPr>
        <w:t>га. Численность н</w:t>
      </w:r>
      <w:r w:rsidR="00822B60">
        <w:rPr>
          <w:rFonts w:ascii="Arial" w:hAnsi="Arial" w:cs="Arial"/>
          <w:sz w:val="24"/>
          <w:szCs w:val="24"/>
        </w:rPr>
        <w:t>аселения по данным на 01.01.2018 года составила 1246</w:t>
      </w:r>
      <w:r w:rsidRPr="008A614E">
        <w:rPr>
          <w:rFonts w:ascii="Arial" w:hAnsi="Arial" w:cs="Arial"/>
          <w:sz w:val="24"/>
          <w:szCs w:val="24"/>
        </w:rPr>
        <w:t xml:space="preserve"> чело</w:t>
      </w:r>
      <w:r w:rsidR="00DA6147">
        <w:rPr>
          <w:rFonts w:ascii="Arial" w:hAnsi="Arial" w:cs="Arial"/>
          <w:sz w:val="24"/>
          <w:szCs w:val="24"/>
        </w:rPr>
        <w:t>век. В состав поселения входят с</w:t>
      </w:r>
      <w:r w:rsidRPr="008A614E">
        <w:rPr>
          <w:rFonts w:ascii="Arial" w:hAnsi="Arial" w:cs="Arial"/>
          <w:sz w:val="24"/>
          <w:szCs w:val="24"/>
        </w:rPr>
        <w:t xml:space="preserve">. </w:t>
      </w:r>
      <w:r w:rsidR="00DA6147">
        <w:rPr>
          <w:rFonts w:ascii="Arial" w:hAnsi="Arial" w:cs="Arial"/>
          <w:sz w:val="24"/>
          <w:szCs w:val="24"/>
        </w:rPr>
        <w:t>Ользоны</w:t>
      </w:r>
      <w:r w:rsidRPr="008A614E">
        <w:rPr>
          <w:rFonts w:ascii="Arial" w:hAnsi="Arial" w:cs="Arial"/>
          <w:sz w:val="24"/>
          <w:szCs w:val="24"/>
        </w:rPr>
        <w:t xml:space="preserve"> (административный центр), </w:t>
      </w:r>
      <w:bookmarkEnd w:id="0"/>
      <w:r w:rsidRPr="008A614E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DA6147">
        <w:rPr>
          <w:rFonts w:ascii="Arial" w:hAnsi="Arial" w:cs="Arial"/>
          <w:sz w:val="24"/>
          <w:szCs w:val="24"/>
        </w:rPr>
        <w:t>Кокорино</w:t>
      </w:r>
      <w:proofErr w:type="spellEnd"/>
      <w:r w:rsidRPr="008A614E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DA6147">
        <w:rPr>
          <w:rFonts w:ascii="Arial" w:hAnsi="Arial" w:cs="Arial"/>
          <w:sz w:val="24"/>
          <w:szCs w:val="24"/>
        </w:rPr>
        <w:t>Онгой</w:t>
      </w:r>
      <w:proofErr w:type="spellEnd"/>
      <w:r w:rsidRPr="008A614E">
        <w:rPr>
          <w:rFonts w:ascii="Arial" w:hAnsi="Arial" w:cs="Arial"/>
          <w:sz w:val="24"/>
          <w:szCs w:val="24"/>
        </w:rPr>
        <w:t>.</w:t>
      </w:r>
    </w:p>
    <w:p w:rsidR="00D503CD" w:rsidRDefault="00D503CD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  <w:r w:rsidRPr="00822B60">
        <w:rPr>
          <w:rFonts w:ascii="Arial" w:hAnsi="Arial" w:cs="Arial"/>
          <w:sz w:val="24"/>
          <w:szCs w:val="24"/>
        </w:rPr>
        <w:t>Наличие земельных ресурсов</w:t>
      </w:r>
      <w:r w:rsidR="00822B60">
        <w:rPr>
          <w:rFonts w:ascii="Arial" w:hAnsi="Arial" w:cs="Arial"/>
          <w:sz w:val="24"/>
          <w:szCs w:val="24"/>
        </w:rPr>
        <w:t>.</w:t>
      </w:r>
      <w:r w:rsidRPr="00822B60">
        <w:rPr>
          <w:rFonts w:ascii="Arial" w:hAnsi="Arial" w:cs="Arial"/>
          <w:sz w:val="24"/>
          <w:szCs w:val="24"/>
        </w:rPr>
        <w:t xml:space="preserve"> </w:t>
      </w:r>
    </w:p>
    <w:p w:rsidR="00EC0AA7" w:rsidRPr="00822B60" w:rsidRDefault="00EC0AA7" w:rsidP="00D503CD">
      <w:pPr>
        <w:ind w:firstLine="709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Таб.1</w:t>
      </w:r>
      <w:r w:rsidR="00AD50FB">
        <w:rPr>
          <w:rFonts w:ascii="Arial" w:hAnsi="Arial" w:cs="Arial"/>
          <w:sz w:val="24"/>
          <w:szCs w:val="24"/>
        </w:rPr>
        <w:t>.</w:t>
      </w:r>
    </w:p>
    <w:p w:rsidR="00EC0AA7" w:rsidRDefault="00EC0AA7" w:rsidP="00DA6147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31"/>
        <w:gridCol w:w="2048"/>
      </w:tblGrid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Категории земель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Общая площадь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Земли </w:t>
            </w:r>
            <w:proofErr w:type="spellStart"/>
            <w:r w:rsidRPr="008A614E">
              <w:rPr>
                <w:rFonts w:ascii="Arial" w:hAnsi="Arial" w:cs="Arial"/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10313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поселений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323,3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промышленности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лесного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10868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Земли водного фонда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8A614E" w:rsidTr="00D503CD">
        <w:trPr>
          <w:jc w:val="center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8A614E" w:rsidRDefault="00D503CD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Итого земель в границах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03CD" w:rsidRPr="00441AA9" w:rsidRDefault="007854BD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21504,9</w:t>
            </w:r>
          </w:p>
        </w:tc>
      </w:tr>
    </w:tbl>
    <w:p w:rsidR="00D503CD" w:rsidRPr="008A614E" w:rsidRDefault="00D503CD" w:rsidP="00D503CD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 xml:space="preserve">Из приведенной таблицы видно, что сельскохозяйственные угодья </w:t>
      </w:r>
      <w:r w:rsidRPr="00441AA9">
        <w:rPr>
          <w:rFonts w:ascii="Arial" w:hAnsi="Arial" w:cs="Arial"/>
          <w:sz w:val="24"/>
          <w:szCs w:val="24"/>
        </w:rPr>
        <w:t xml:space="preserve">занимают </w:t>
      </w:r>
      <w:r w:rsidR="007854BD" w:rsidRPr="00441AA9">
        <w:rPr>
          <w:rFonts w:ascii="Arial" w:hAnsi="Arial" w:cs="Arial"/>
          <w:sz w:val="24"/>
          <w:szCs w:val="24"/>
        </w:rPr>
        <w:t>48</w:t>
      </w:r>
      <w:r w:rsidRPr="00441AA9">
        <w:rPr>
          <w:rFonts w:ascii="Arial" w:hAnsi="Arial" w:cs="Arial"/>
          <w:sz w:val="24"/>
          <w:szCs w:val="24"/>
        </w:rPr>
        <w:t xml:space="preserve"> %</w:t>
      </w:r>
      <w:r w:rsidRPr="008A614E">
        <w:rPr>
          <w:rFonts w:ascii="Arial" w:hAnsi="Arial" w:cs="Arial"/>
          <w:sz w:val="24"/>
          <w:szCs w:val="24"/>
        </w:rPr>
        <w:t>. Земли сельскохозяйственного назначения являются экономической основой поселения.</w:t>
      </w:r>
    </w:p>
    <w:p w:rsidR="00AD50FB" w:rsidRPr="00822B60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822B60">
        <w:rPr>
          <w:rFonts w:ascii="Arial" w:hAnsi="Arial" w:cs="Arial"/>
          <w:bCs/>
          <w:caps/>
          <w:sz w:val="24"/>
          <w:szCs w:val="24"/>
        </w:rPr>
        <w:t>Административное деление.</w:t>
      </w:r>
    </w:p>
    <w:p w:rsidR="00822B60" w:rsidRPr="00AD50FB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AD50FB" w:rsidRDefault="00D503CD" w:rsidP="00822B60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М</w:t>
      </w:r>
      <w:r w:rsidR="00AD50FB">
        <w:rPr>
          <w:rFonts w:ascii="Arial" w:hAnsi="Arial" w:cs="Arial"/>
          <w:sz w:val="24"/>
          <w:szCs w:val="24"/>
        </w:rPr>
        <w:t>униципальное образование «Ользоны» включает в себя 3</w:t>
      </w:r>
      <w:r w:rsidR="00EC0AA7">
        <w:rPr>
          <w:rFonts w:ascii="Arial" w:hAnsi="Arial" w:cs="Arial"/>
          <w:sz w:val="24"/>
          <w:szCs w:val="24"/>
        </w:rPr>
        <w:t xml:space="preserve"> населенных пункта</w:t>
      </w:r>
      <w:r w:rsidRPr="008A614E">
        <w:rPr>
          <w:rFonts w:ascii="Arial" w:hAnsi="Arial" w:cs="Arial"/>
          <w:sz w:val="24"/>
          <w:szCs w:val="24"/>
        </w:rPr>
        <w:t>, с адми</w:t>
      </w:r>
      <w:r w:rsidR="00EC0AA7">
        <w:rPr>
          <w:rFonts w:ascii="Arial" w:hAnsi="Arial" w:cs="Arial"/>
          <w:sz w:val="24"/>
          <w:szCs w:val="24"/>
        </w:rPr>
        <w:t xml:space="preserve">нистративным центром </w:t>
      </w:r>
      <w:r w:rsidR="00AD50FB">
        <w:rPr>
          <w:rFonts w:ascii="Arial" w:hAnsi="Arial" w:cs="Arial"/>
          <w:sz w:val="24"/>
          <w:szCs w:val="24"/>
        </w:rPr>
        <w:t xml:space="preserve"> с. Ользоны.</w:t>
      </w:r>
      <w:r w:rsidR="00EC0AA7" w:rsidRPr="00EC0AA7">
        <w:rPr>
          <w:rFonts w:ascii="Arial" w:hAnsi="Arial" w:cs="Arial"/>
          <w:sz w:val="24"/>
          <w:szCs w:val="24"/>
        </w:rPr>
        <w:t xml:space="preserve"> </w:t>
      </w:r>
      <w:r w:rsidR="00EC0AA7">
        <w:rPr>
          <w:rFonts w:ascii="Arial" w:hAnsi="Arial" w:cs="Arial"/>
          <w:sz w:val="24"/>
          <w:szCs w:val="24"/>
        </w:rPr>
        <w:t xml:space="preserve">В состав муниципального образования входят населенные пункты; село Ользоны, деревня  </w:t>
      </w:r>
      <w:proofErr w:type="spellStart"/>
      <w:r w:rsidR="00EC0AA7">
        <w:rPr>
          <w:rFonts w:ascii="Arial" w:hAnsi="Arial" w:cs="Arial"/>
          <w:sz w:val="24"/>
          <w:szCs w:val="24"/>
        </w:rPr>
        <w:t>Кокорино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, улус </w:t>
      </w:r>
      <w:proofErr w:type="spellStart"/>
      <w:r w:rsidR="00EC0AA7">
        <w:rPr>
          <w:rFonts w:ascii="Arial" w:hAnsi="Arial" w:cs="Arial"/>
          <w:sz w:val="24"/>
          <w:szCs w:val="24"/>
        </w:rPr>
        <w:t>Онгой</w:t>
      </w:r>
      <w:proofErr w:type="spellEnd"/>
      <w:r w:rsidR="00EC0AA7">
        <w:rPr>
          <w:rFonts w:ascii="Arial" w:hAnsi="Arial" w:cs="Arial"/>
          <w:sz w:val="24"/>
          <w:szCs w:val="24"/>
        </w:rPr>
        <w:t>. Село Ользоны расположено на 0,5км</w:t>
      </w:r>
      <w:proofErr w:type="gramStart"/>
      <w:r w:rsidR="00EC0AA7">
        <w:rPr>
          <w:rFonts w:ascii="Arial" w:hAnsi="Arial" w:cs="Arial"/>
          <w:sz w:val="24"/>
          <w:szCs w:val="24"/>
        </w:rPr>
        <w:t>.</w:t>
      </w:r>
      <w:proofErr w:type="gramEnd"/>
      <w:r w:rsidR="00EC0AA7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C0AA7">
        <w:rPr>
          <w:rFonts w:ascii="Arial" w:hAnsi="Arial" w:cs="Arial"/>
          <w:sz w:val="24"/>
          <w:szCs w:val="24"/>
        </w:rPr>
        <w:t>т</w:t>
      </w:r>
      <w:proofErr w:type="gramEnd"/>
      <w:r w:rsidR="00EC0AA7">
        <w:rPr>
          <w:rFonts w:ascii="Arial" w:hAnsi="Arial" w:cs="Arial"/>
          <w:sz w:val="24"/>
          <w:szCs w:val="24"/>
        </w:rPr>
        <w:t xml:space="preserve">рассы </w:t>
      </w:r>
      <w:proofErr w:type="spellStart"/>
      <w:r w:rsidR="00EC0AA7">
        <w:rPr>
          <w:rFonts w:ascii="Arial" w:hAnsi="Arial" w:cs="Arial"/>
          <w:sz w:val="24"/>
          <w:szCs w:val="24"/>
        </w:rPr>
        <w:t>Иркутск-Качуг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C0AA7">
        <w:rPr>
          <w:rFonts w:ascii="Arial" w:hAnsi="Arial" w:cs="Arial"/>
          <w:sz w:val="24"/>
          <w:szCs w:val="24"/>
        </w:rPr>
        <w:t>Село</w:t>
      </w:r>
      <w:proofErr w:type="gramEnd"/>
      <w:r w:rsidR="00EC0AA7">
        <w:rPr>
          <w:rFonts w:ascii="Arial" w:hAnsi="Arial" w:cs="Arial"/>
          <w:sz w:val="24"/>
          <w:szCs w:val="24"/>
        </w:rPr>
        <w:t xml:space="preserve"> Ользоны расположено в северо-восточной части </w:t>
      </w:r>
      <w:proofErr w:type="spellStart"/>
      <w:r w:rsidR="00EC0AA7">
        <w:rPr>
          <w:rFonts w:ascii="Arial" w:hAnsi="Arial" w:cs="Arial"/>
          <w:sz w:val="24"/>
          <w:szCs w:val="24"/>
        </w:rPr>
        <w:t>Усть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–Ордынского Бурятского округа, на </w:t>
      </w:r>
      <w:r w:rsidR="00EC0AA7">
        <w:rPr>
          <w:rFonts w:ascii="Arial" w:hAnsi="Arial" w:cs="Arial"/>
          <w:sz w:val="24"/>
          <w:szCs w:val="24"/>
        </w:rPr>
        <w:lastRenderedPageBreak/>
        <w:t xml:space="preserve">самой вершине водораздела Лена–Енисей. Расстояние до окружного центра п. </w:t>
      </w:r>
      <w:proofErr w:type="spellStart"/>
      <w:r w:rsidR="00EC0AA7">
        <w:rPr>
          <w:rFonts w:ascii="Arial" w:hAnsi="Arial" w:cs="Arial"/>
          <w:sz w:val="24"/>
          <w:szCs w:val="24"/>
        </w:rPr>
        <w:t>Усть</w:t>
      </w:r>
      <w:proofErr w:type="spellEnd"/>
      <w:r w:rsidR="00EC0AA7">
        <w:rPr>
          <w:rFonts w:ascii="Arial" w:hAnsi="Arial" w:cs="Arial"/>
          <w:sz w:val="24"/>
          <w:szCs w:val="24"/>
        </w:rPr>
        <w:t xml:space="preserve">–Ордынский составляет 31км, расстояние до областного центра </w:t>
      </w:r>
      <w:proofErr w:type="gramStart"/>
      <w:r w:rsidR="00EC0AA7">
        <w:rPr>
          <w:rFonts w:ascii="Arial" w:hAnsi="Arial" w:cs="Arial"/>
          <w:sz w:val="24"/>
          <w:szCs w:val="24"/>
        </w:rPr>
        <w:t>г</w:t>
      </w:r>
      <w:proofErr w:type="gramEnd"/>
      <w:r w:rsidR="00EC0AA7">
        <w:rPr>
          <w:rFonts w:ascii="Arial" w:hAnsi="Arial" w:cs="Arial"/>
          <w:sz w:val="24"/>
          <w:szCs w:val="24"/>
        </w:rPr>
        <w:t xml:space="preserve">. Иркутска-105км., расстояние до районного центра МО «Ользоны»–24км. </w:t>
      </w:r>
      <w:proofErr w:type="gramStart"/>
      <w:r w:rsidR="00EC0AA7">
        <w:rPr>
          <w:rFonts w:ascii="Arial" w:hAnsi="Arial" w:cs="Arial"/>
          <w:sz w:val="24"/>
          <w:szCs w:val="24"/>
        </w:rPr>
        <w:t>Связан с окружным и областным центрами шоссейной дорогой с асфальтовым покрытием.</w:t>
      </w:r>
      <w:proofErr w:type="gramEnd"/>
    </w:p>
    <w:p w:rsidR="00EC0AA7" w:rsidRPr="008A614E" w:rsidRDefault="00EC0AA7" w:rsidP="00822B60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Таб.2</w:t>
      </w:r>
      <w:r w:rsidR="00AD50FB">
        <w:rPr>
          <w:rFonts w:ascii="Arial" w:hAnsi="Arial" w:cs="Arial"/>
          <w:sz w:val="24"/>
          <w:szCs w:val="24"/>
        </w:rPr>
        <w:t>.</w:t>
      </w:r>
    </w:p>
    <w:p w:rsidR="00EC0AA7" w:rsidRDefault="00EC0AA7" w:rsidP="00AD50FB">
      <w:pPr>
        <w:ind w:firstLine="709"/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1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1985"/>
        <w:gridCol w:w="2411"/>
        <w:gridCol w:w="1649"/>
      </w:tblGrid>
      <w:tr w:rsidR="00EC0AA7" w:rsidRPr="008A614E" w:rsidTr="00822B60">
        <w:trPr>
          <w:cantSplit/>
          <w:trHeight w:val="729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 w:rsidP="00AD50FB">
            <w:pPr>
              <w:spacing w:before="100" w:beforeAutospacing="1" w:after="100" w:afterAutospacing="1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Pr="008A614E">
              <w:rPr>
                <w:rFonts w:ascii="Arial" w:hAnsi="Arial" w:cs="Arial"/>
                <w:sz w:val="24"/>
                <w:szCs w:val="24"/>
              </w:rPr>
              <w:t>поселения, с указанием административного центра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8A614E">
              <w:rPr>
                <w:rFonts w:ascii="Arial" w:hAnsi="Arial" w:cs="Arial"/>
                <w:sz w:val="24"/>
                <w:szCs w:val="24"/>
              </w:rPr>
              <w:t xml:space="preserve"> административного</w:t>
            </w:r>
          </w:p>
          <w:p w:rsidR="00EC0AA7" w:rsidRPr="008A614E" w:rsidRDefault="00EC0AA7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центра,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spacing w:before="100" w:beforeAutospacing="1" w:after="100" w:afterAutospacing="1"/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</w:tr>
      <w:tr w:rsidR="00EC0AA7" w:rsidRPr="008A614E" w:rsidTr="00822B60">
        <w:trPr>
          <w:trHeight w:val="901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М</w:t>
            </w:r>
            <w:r>
              <w:rPr>
                <w:rFonts w:ascii="Arial" w:hAnsi="Arial" w:cs="Arial"/>
                <w:sz w:val="24"/>
                <w:szCs w:val="24"/>
              </w:rPr>
              <w:t>униципальное образование «Ользоны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Pr="008A614E" w:rsidRDefault="00EC0AA7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8A614E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>Ользоны</w:t>
            </w:r>
            <w:r w:rsidRPr="008A614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C0AA7" w:rsidRPr="008A614E" w:rsidRDefault="00EC0AA7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Кокорино</w:t>
            </w:r>
            <w:proofErr w:type="spellEnd"/>
          </w:p>
          <w:p w:rsidR="00EC0AA7" w:rsidRPr="008A614E" w:rsidRDefault="00EC0AA7">
            <w:pPr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Онгой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</w:t>
            </w:r>
          </w:p>
          <w:p w:rsidR="00EC0AA7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 км.</w:t>
            </w:r>
          </w:p>
          <w:p w:rsidR="00EC0AA7" w:rsidRPr="008A614E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 км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0AA7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4км</w:t>
            </w:r>
          </w:p>
          <w:p w:rsidR="00EC0AA7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48км.</w:t>
            </w:r>
          </w:p>
          <w:p w:rsidR="00EC0AA7" w:rsidRPr="008A614E" w:rsidRDefault="00EC0AA7" w:rsidP="007854B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км.</w:t>
            </w:r>
          </w:p>
        </w:tc>
      </w:tr>
    </w:tbl>
    <w:p w:rsidR="00822B60" w:rsidRDefault="00822B60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</w:p>
    <w:p w:rsidR="00D503CD" w:rsidRPr="00822B60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822B60">
        <w:rPr>
          <w:rFonts w:ascii="Arial" w:hAnsi="Arial" w:cs="Arial"/>
          <w:bCs/>
          <w:caps/>
          <w:sz w:val="24"/>
          <w:szCs w:val="24"/>
        </w:rPr>
        <w:t>Демографическая ситуация</w:t>
      </w:r>
    </w:p>
    <w:p w:rsidR="00935E6C" w:rsidRPr="00935E6C" w:rsidRDefault="00935E6C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935E6C" w:rsidP="00935E6C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Общая</w:t>
      </w:r>
      <w:r w:rsidR="00D503CD" w:rsidRPr="008A614E">
        <w:rPr>
          <w:rFonts w:ascii="Arial" w:hAnsi="Arial" w:cs="Arial"/>
          <w:sz w:val="24"/>
          <w:szCs w:val="24"/>
        </w:rPr>
        <w:t xml:space="preserve"> численность населения муниципального образования «</w:t>
      </w:r>
      <w:r>
        <w:rPr>
          <w:rFonts w:ascii="Arial" w:hAnsi="Arial" w:cs="Arial"/>
          <w:sz w:val="24"/>
          <w:szCs w:val="24"/>
        </w:rPr>
        <w:t>Ользоны</w:t>
      </w:r>
      <w:r w:rsidR="00D503CD" w:rsidRPr="008A614E">
        <w:rPr>
          <w:rFonts w:ascii="Arial" w:hAnsi="Arial" w:cs="Arial"/>
          <w:sz w:val="24"/>
          <w:szCs w:val="24"/>
        </w:rPr>
        <w:t>» на 01.01.201</w:t>
      </w:r>
      <w:r w:rsidR="00822B60">
        <w:rPr>
          <w:rFonts w:ascii="Arial" w:hAnsi="Arial" w:cs="Arial"/>
          <w:sz w:val="24"/>
          <w:szCs w:val="24"/>
        </w:rPr>
        <w:t>8</w:t>
      </w:r>
      <w:r w:rsidR="00D503CD" w:rsidRPr="008A614E">
        <w:rPr>
          <w:rFonts w:ascii="Arial" w:hAnsi="Arial" w:cs="Arial"/>
          <w:sz w:val="24"/>
          <w:szCs w:val="24"/>
        </w:rPr>
        <w:t xml:space="preserve"> года составила </w:t>
      </w:r>
      <w:r w:rsidR="00822B60">
        <w:rPr>
          <w:rFonts w:ascii="Arial" w:hAnsi="Arial" w:cs="Arial"/>
          <w:sz w:val="24"/>
          <w:szCs w:val="24"/>
        </w:rPr>
        <w:t>1246</w:t>
      </w:r>
      <w:r w:rsidR="00D503CD" w:rsidRPr="008A614E">
        <w:rPr>
          <w:rFonts w:ascii="Arial" w:hAnsi="Arial" w:cs="Arial"/>
          <w:sz w:val="24"/>
          <w:szCs w:val="24"/>
        </w:rPr>
        <w:t xml:space="preserve"> человек. Численность трудоспособного возраста составляет</w:t>
      </w:r>
      <w:r w:rsidR="00D87921">
        <w:rPr>
          <w:rFonts w:ascii="Arial" w:hAnsi="Arial" w:cs="Arial"/>
          <w:sz w:val="24"/>
          <w:szCs w:val="24"/>
        </w:rPr>
        <w:t xml:space="preserve"> 655</w:t>
      </w:r>
      <w:r>
        <w:rPr>
          <w:rFonts w:ascii="Arial" w:hAnsi="Arial" w:cs="Arial"/>
          <w:sz w:val="24"/>
          <w:szCs w:val="24"/>
        </w:rPr>
        <w:t xml:space="preserve"> человек (52</w:t>
      </w:r>
      <w:r w:rsidR="00D503CD" w:rsidRPr="008A614E">
        <w:rPr>
          <w:rFonts w:ascii="Arial" w:hAnsi="Arial" w:cs="Arial"/>
          <w:sz w:val="24"/>
          <w:szCs w:val="24"/>
        </w:rPr>
        <w:t>,</w:t>
      </w:r>
      <w:r w:rsidR="00D87921">
        <w:rPr>
          <w:rFonts w:ascii="Arial" w:hAnsi="Arial" w:cs="Arial"/>
          <w:sz w:val="24"/>
          <w:szCs w:val="24"/>
        </w:rPr>
        <w:t>5</w:t>
      </w:r>
      <w:r w:rsidR="00D503CD" w:rsidRPr="008A614E">
        <w:rPr>
          <w:rFonts w:ascii="Arial" w:hAnsi="Arial" w:cs="Arial"/>
          <w:sz w:val="24"/>
          <w:szCs w:val="24"/>
        </w:rPr>
        <w:t>% от общей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>численности).</w:t>
      </w:r>
    </w:p>
    <w:p w:rsidR="00D503CD" w:rsidRPr="008A614E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D87921" w:rsidRDefault="00D503CD" w:rsidP="00D503CD">
      <w:pPr>
        <w:jc w:val="center"/>
        <w:textAlignment w:val="top"/>
        <w:outlineLvl w:val="8"/>
        <w:rPr>
          <w:rFonts w:ascii="Arial" w:eastAsia="Calibri" w:hAnsi="Arial" w:cs="Arial"/>
          <w:sz w:val="24"/>
          <w:szCs w:val="24"/>
        </w:rPr>
      </w:pPr>
      <w:r w:rsidRPr="00D87921">
        <w:rPr>
          <w:rFonts w:ascii="Arial" w:eastAsia="Calibri" w:hAnsi="Arial" w:cs="Arial"/>
          <w:sz w:val="24"/>
          <w:szCs w:val="24"/>
        </w:rPr>
        <w:t xml:space="preserve">Данные о возрастной структуре населения на 01. </w:t>
      </w:r>
      <w:r w:rsidR="00822B60" w:rsidRPr="00D87921">
        <w:rPr>
          <w:rFonts w:ascii="Arial" w:eastAsia="Calibri" w:hAnsi="Arial" w:cs="Arial"/>
          <w:sz w:val="24"/>
          <w:szCs w:val="24"/>
        </w:rPr>
        <w:t>01. 2018</w:t>
      </w:r>
      <w:r w:rsidRPr="00D87921">
        <w:rPr>
          <w:rFonts w:ascii="Arial" w:eastAsia="Calibri" w:hAnsi="Arial" w:cs="Arial"/>
          <w:sz w:val="24"/>
          <w:szCs w:val="24"/>
        </w:rPr>
        <w:t>г.</w:t>
      </w:r>
    </w:p>
    <w:p w:rsidR="00935E6C" w:rsidRPr="00935E6C" w:rsidRDefault="00935E6C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right"/>
        <w:textAlignment w:val="top"/>
        <w:outlineLvl w:val="8"/>
        <w:rPr>
          <w:rFonts w:ascii="Arial" w:eastAsia="Calibri" w:hAnsi="Arial" w:cs="Arial"/>
          <w:sz w:val="24"/>
          <w:szCs w:val="24"/>
        </w:rPr>
      </w:pPr>
      <w:r w:rsidRPr="008A614E">
        <w:rPr>
          <w:rFonts w:ascii="Arial" w:eastAsia="Calibri" w:hAnsi="Arial" w:cs="Arial"/>
          <w:sz w:val="24"/>
          <w:szCs w:val="24"/>
        </w:rPr>
        <w:t>Таб.3</w:t>
      </w:r>
      <w:r w:rsidR="00935E6C">
        <w:rPr>
          <w:rFonts w:ascii="Arial" w:eastAsia="Calibri" w:hAnsi="Arial" w:cs="Arial"/>
          <w:sz w:val="24"/>
          <w:szCs w:val="24"/>
        </w:rPr>
        <w:t>.</w:t>
      </w:r>
    </w:p>
    <w:p w:rsidR="00935E6C" w:rsidRPr="008A614E" w:rsidRDefault="00935E6C" w:rsidP="00D503CD">
      <w:pPr>
        <w:jc w:val="right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76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83"/>
        <w:gridCol w:w="1344"/>
        <w:gridCol w:w="1276"/>
        <w:gridCol w:w="1548"/>
        <w:gridCol w:w="1620"/>
      </w:tblGrid>
      <w:tr w:rsidR="00D437D9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Число жителей,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Детей от 0 до 18 лет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Население пенсионного возраста</w:t>
            </w:r>
          </w:p>
        </w:tc>
      </w:tr>
      <w:tr w:rsidR="00D437D9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с. Ользоны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FE24A3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78</w:t>
            </w:r>
            <w:r w:rsidR="005F6A8F" w:rsidRPr="00FE24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F2158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</w:tr>
      <w:tr w:rsidR="00D437D9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bCs/>
                <w:sz w:val="24"/>
                <w:szCs w:val="24"/>
              </w:rPr>
              <w:t xml:space="preserve">д. </w:t>
            </w:r>
            <w:proofErr w:type="spellStart"/>
            <w:r w:rsidRPr="00FE24A3">
              <w:rPr>
                <w:rFonts w:ascii="Arial" w:hAnsi="Arial" w:cs="Arial"/>
                <w:bCs/>
                <w:sz w:val="24"/>
                <w:szCs w:val="24"/>
              </w:rPr>
              <w:t>Кокорино</w:t>
            </w:r>
            <w:proofErr w:type="spellEnd"/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3</w:t>
            </w:r>
            <w:r w:rsidR="00FE24A3" w:rsidRPr="00FE24A3">
              <w:rPr>
                <w:rFonts w:ascii="Arial" w:hAnsi="Arial" w:cs="Arial"/>
                <w:sz w:val="24"/>
                <w:szCs w:val="24"/>
              </w:rPr>
              <w:t>9</w:t>
            </w:r>
            <w:r w:rsidR="005F6A8F" w:rsidRPr="00FE24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F2158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2</w:t>
            </w:r>
            <w:r w:rsidR="005F6A8F" w:rsidRPr="00FE24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437D9" w:rsidRPr="00FE24A3" w:rsidTr="00D437D9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 w:rsidP="00935E6C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FE24A3">
              <w:rPr>
                <w:rFonts w:ascii="Arial" w:hAnsi="Arial" w:cs="Arial"/>
                <w:sz w:val="24"/>
                <w:szCs w:val="24"/>
              </w:rPr>
              <w:t>Онгой</w:t>
            </w:r>
            <w:proofErr w:type="spellEnd"/>
            <w:r w:rsidRPr="00FE24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F2158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3</w:t>
            </w:r>
            <w:r w:rsidR="00DF2158" w:rsidRPr="00FE24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437D9" w:rsidRPr="00FE24A3" w:rsidRDefault="00D437D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E24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D503CD" w:rsidRPr="008A614E" w:rsidRDefault="00D503CD" w:rsidP="00935E6C">
      <w:pPr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8A614E" w:rsidRDefault="004C6EC4" w:rsidP="00935E6C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продолжительность жизни, </w:t>
      </w:r>
      <w:r w:rsidRPr="004C6EC4">
        <w:rPr>
          <w:rFonts w:ascii="Arial" w:hAnsi="Arial" w:cs="Arial"/>
          <w:color w:val="000000" w:themeColor="text1"/>
          <w:sz w:val="24"/>
          <w:szCs w:val="24"/>
        </w:rPr>
        <w:t>средняя</w:t>
      </w:r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рождаемость, объясняется следующими факторами: многократным повышением стоимости </w:t>
      </w:r>
      <w:proofErr w:type="spellStart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>самообеспечения</w:t>
      </w:r>
      <w:proofErr w:type="spellEnd"/>
      <w:r w:rsidR="00D503CD" w:rsidRPr="004C6EC4">
        <w:rPr>
          <w:rFonts w:ascii="Arial" w:hAnsi="Arial" w:cs="Arial"/>
          <w:color w:val="000000" w:themeColor="text1"/>
          <w:sz w:val="24"/>
          <w:szCs w:val="24"/>
        </w:rPr>
        <w:t xml:space="preserve"> (питание, лечение, лекарства, одежда), прекращением деятельности ранее</w:t>
      </w:r>
      <w:r w:rsidR="00D503CD" w:rsidRPr="008A614E">
        <w:rPr>
          <w:rFonts w:ascii="Arial" w:hAnsi="Arial" w:cs="Arial"/>
          <w:sz w:val="24"/>
          <w:szCs w:val="24"/>
        </w:rPr>
        <w:t xml:space="preserve"> крупных предприятий, появилась безработица, резко снизились доходы населения. Ситуация в настоящее время начала улучшаться.</w:t>
      </w:r>
      <w:r>
        <w:rPr>
          <w:rFonts w:ascii="Arial" w:hAnsi="Arial" w:cs="Arial"/>
          <w:sz w:val="24"/>
          <w:szCs w:val="24"/>
        </w:rPr>
        <w:t xml:space="preserve"> </w:t>
      </w:r>
      <w:r w:rsidR="00D503CD" w:rsidRPr="008A614E">
        <w:rPr>
          <w:rFonts w:ascii="Arial" w:hAnsi="Arial" w:cs="Arial"/>
          <w:sz w:val="24"/>
          <w:szCs w:val="24"/>
        </w:rPr>
        <w:t xml:space="preserve">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="00D503CD" w:rsidRPr="008A614E">
        <w:rPr>
          <w:rFonts w:ascii="Arial" w:hAnsi="Arial" w:cs="Arial"/>
          <w:sz w:val="24"/>
          <w:szCs w:val="24"/>
        </w:rPr>
        <w:t>сердечно-сосудистых</w:t>
      </w:r>
      <w:proofErr w:type="spellEnd"/>
      <w:proofErr w:type="gramEnd"/>
      <w:r w:rsidR="00D503CD" w:rsidRPr="008A614E">
        <w:rPr>
          <w:rFonts w:ascii="Arial" w:hAnsi="Arial" w:cs="Arial"/>
          <w:sz w:val="24"/>
          <w:szCs w:val="24"/>
        </w:rPr>
        <w:t xml:space="preserve"> заболеваний, онкологии. На показатели рождаемости влияют следующие моменты:</w:t>
      </w:r>
    </w:p>
    <w:p w:rsidR="00D503CD" w:rsidRPr="008A614E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- государственные выплаты за рождение второго ребенка;</w:t>
      </w:r>
    </w:p>
    <w:p w:rsidR="00D503CD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</w:rPr>
        <w:t>- наличие собственного жилья;</w:t>
      </w:r>
    </w:p>
    <w:p w:rsidR="004C6EC4" w:rsidRPr="008A614E" w:rsidRDefault="004C6EC4" w:rsidP="00D503CD">
      <w:pPr>
        <w:adjustRightInd w:val="0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2054C0" w:rsidRDefault="00D503CD" w:rsidP="002054C0">
      <w:pPr>
        <w:spacing w:line="450" w:lineRule="atLeast"/>
        <w:ind w:left="1284" w:firstLine="709"/>
        <w:jc w:val="center"/>
        <w:textAlignment w:val="top"/>
        <w:outlineLvl w:val="3"/>
        <w:rPr>
          <w:rFonts w:ascii="Arial" w:hAnsi="Arial" w:cs="Arial"/>
          <w:bCs/>
          <w:caps/>
          <w:sz w:val="24"/>
          <w:szCs w:val="24"/>
        </w:rPr>
      </w:pPr>
      <w:r w:rsidRPr="002054C0">
        <w:rPr>
          <w:rFonts w:ascii="Arial" w:hAnsi="Arial" w:cs="Arial"/>
          <w:bCs/>
          <w:caps/>
          <w:sz w:val="24"/>
          <w:szCs w:val="24"/>
        </w:rPr>
        <w:t>Рынок труда в поселении</w:t>
      </w:r>
    </w:p>
    <w:p w:rsidR="004C6EC4" w:rsidRPr="00424E68" w:rsidRDefault="004C6EC4" w:rsidP="004C6EC4">
      <w:pPr>
        <w:jc w:val="both"/>
        <w:textAlignment w:val="top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8A614E" w:rsidRDefault="00D503CD" w:rsidP="004C6EC4">
      <w:pPr>
        <w:ind w:firstLine="851"/>
        <w:jc w:val="both"/>
        <w:textAlignment w:val="top"/>
        <w:rPr>
          <w:rFonts w:ascii="Arial" w:hAnsi="Arial" w:cs="Arial"/>
          <w:sz w:val="24"/>
          <w:szCs w:val="24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Численность трудоспособного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>населения 65</w:t>
      </w:r>
      <w:r w:rsidR="002054C0">
        <w:rPr>
          <w:rFonts w:ascii="Arial" w:hAnsi="Arial" w:cs="Arial"/>
          <w:sz w:val="24"/>
          <w:szCs w:val="24"/>
          <w:shd w:val="clear" w:color="auto" w:fill="FFFFFF"/>
        </w:rPr>
        <w:t>5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 xml:space="preserve"> человек, 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 xml:space="preserve">большая 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>часть трудоспособного населения вынуждена работать за пределами му</w:t>
      </w:r>
      <w:r w:rsidR="004C6EC4">
        <w:rPr>
          <w:rFonts w:ascii="Arial" w:hAnsi="Arial" w:cs="Arial"/>
          <w:sz w:val="24"/>
          <w:szCs w:val="24"/>
          <w:shd w:val="clear" w:color="auto" w:fill="FFFFFF"/>
        </w:rPr>
        <w:t>ниципального образования «Ользоны</w:t>
      </w:r>
      <w:r w:rsidRPr="008A614E">
        <w:rPr>
          <w:rFonts w:ascii="Arial" w:hAnsi="Arial" w:cs="Arial"/>
          <w:sz w:val="24"/>
          <w:szCs w:val="24"/>
          <w:shd w:val="clear" w:color="auto" w:fill="FFFFFF"/>
        </w:rPr>
        <w:t>».</w:t>
      </w:r>
    </w:p>
    <w:p w:rsidR="004C6EC4" w:rsidRDefault="004C6EC4" w:rsidP="004C6EC4">
      <w:pPr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</w:p>
    <w:p w:rsidR="00D503CD" w:rsidRDefault="00D503CD" w:rsidP="004C6EC4">
      <w:pPr>
        <w:jc w:val="right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8A614E">
        <w:rPr>
          <w:rFonts w:ascii="Arial" w:hAnsi="Arial" w:cs="Arial"/>
          <w:sz w:val="24"/>
          <w:szCs w:val="24"/>
          <w:shd w:val="clear" w:color="auto" w:fill="FFFFFF"/>
        </w:rPr>
        <w:t>Таб.4</w:t>
      </w:r>
    </w:p>
    <w:p w:rsidR="004C6EC4" w:rsidRPr="008A614E" w:rsidRDefault="004C6EC4" w:rsidP="004C6EC4">
      <w:pPr>
        <w:jc w:val="right"/>
        <w:textAlignment w:val="top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124</w:t>
            </w:r>
            <w:r w:rsidR="002054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2054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054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03CD" w:rsidRPr="008A614E" w:rsidTr="00D503CD">
        <w:trPr>
          <w:trHeight w:val="40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% работающих от общего кол-ва  жителей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</w:t>
            </w:r>
            <w:r w:rsidR="002054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503CD" w:rsidRPr="008A614E" w:rsidTr="00D503CD">
        <w:trPr>
          <w:trHeight w:val="34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D2D0A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</w:t>
            </w:r>
            <w:r w:rsidR="002054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013EB" w:rsidRDefault="005E1AC4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013EB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</w:tr>
      <w:tr w:rsidR="00D503CD" w:rsidRPr="008A614E" w:rsidTr="00D503CD">
        <w:trPr>
          <w:trHeight w:val="27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 xml:space="preserve">Кол-во двор </w:t>
            </w:r>
            <w:proofErr w:type="gramStart"/>
            <w:r w:rsidRPr="008A614E">
              <w:rPr>
                <w:rFonts w:ascii="Arial" w:hAnsi="Arial" w:cs="Arial"/>
                <w:sz w:val="24"/>
                <w:szCs w:val="24"/>
              </w:rPr>
              <w:t>занимающихся</w:t>
            </w:r>
            <w:proofErr w:type="gramEnd"/>
            <w:r w:rsidRPr="008A614E">
              <w:rPr>
                <w:rFonts w:ascii="Arial" w:hAnsi="Arial" w:cs="Arial"/>
                <w:sz w:val="24"/>
                <w:szCs w:val="24"/>
              </w:rPr>
              <w:t xml:space="preserve"> ЛПХ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A59D8">
              <w:rPr>
                <w:rFonts w:ascii="Arial" w:hAnsi="Arial" w:cs="Arial"/>
                <w:sz w:val="24"/>
                <w:szCs w:val="24"/>
              </w:rPr>
              <w:t>1</w:t>
            </w:r>
            <w:r w:rsidR="002054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D503CD" w:rsidRPr="008A614E" w:rsidTr="00D503CD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8A614E" w:rsidRDefault="00D503CD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8A614E">
              <w:rPr>
                <w:rFonts w:ascii="Arial" w:hAnsi="Arial" w:cs="Arial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D503CD" w:rsidRPr="009A59D8" w:rsidRDefault="009A59D8">
            <w:pPr>
              <w:shd w:val="clear" w:color="auto" w:fill="FFFFFF"/>
              <w:spacing w:before="100" w:beforeAutospacing="1" w:after="100" w:afterAutospacing="1"/>
              <w:jc w:val="both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9A59D8">
              <w:rPr>
                <w:rFonts w:ascii="Arial" w:hAnsi="Arial" w:cs="Arial"/>
                <w:sz w:val="24"/>
                <w:szCs w:val="24"/>
              </w:rPr>
              <w:t>1</w:t>
            </w:r>
            <w:r w:rsidR="002054C0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Из привед</w:t>
      </w:r>
      <w:r w:rsidR="001B7A00" w:rsidRPr="001B7A00">
        <w:rPr>
          <w:rFonts w:ascii="Arial" w:hAnsi="Arial" w:cs="Arial"/>
          <w:color w:val="000000" w:themeColor="text1"/>
          <w:sz w:val="24"/>
          <w:szCs w:val="24"/>
        </w:rPr>
        <w:t>е</w:t>
      </w:r>
      <w:r w:rsidR="008013EB">
        <w:rPr>
          <w:rFonts w:ascii="Arial" w:hAnsi="Arial" w:cs="Arial"/>
          <w:color w:val="000000" w:themeColor="text1"/>
          <w:sz w:val="24"/>
          <w:szCs w:val="24"/>
        </w:rPr>
        <w:t>нных данных видно, что лишь 18,8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% граждан трудоспособного возраста 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трудоустроены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. Пенсионеры составляют </w:t>
      </w:r>
      <w:r w:rsidR="008013EB">
        <w:rPr>
          <w:rFonts w:ascii="Arial" w:hAnsi="Arial" w:cs="Arial"/>
          <w:sz w:val="24"/>
          <w:szCs w:val="24"/>
        </w:rPr>
        <w:t>14</w:t>
      </w:r>
      <w:r w:rsidRPr="005E1AC4">
        <w:rPr>
          <w:rFonts w:ascii="Arial" w:hAnsi="Arial" w:cs="Arial"/>
          <w:sz w:val="24"/>
          <w:szCs w:val="24"/>
        </w:rPr>
        <w:t>,</w:t>
      </w:r>
      <w:r w:rsidR="008013EB">
        <w:rPr>
          <w:rFonts w:ascii="Arial" w:hAnsi="Arial" w:cs="Arial"/>
          <w:sz w:val="24"/>
          <w:szCs w:val="24"/>
        </w:rPr>
        <w:t>6</w:t>
      </w:r>
      <w:r w:rsidRPr="005E1AC4">
        <w:rPr>
          <w:rFonts w:ascii="Arial" w:hAnsi="Arial" w:cs="Arial"/>
          <w:sz w:val="24"/>
          <w:szCs w:val="24"/>
        </w:rPr>
        <w:t>%</w:t>
      </w:r>
      <w:r w:rsidRPr="00424E68">
        <w:rPr>
          <w:rFonts w:ascii="Arial" w:hAnsi="Arial" w:cs="Arial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населения. В поселении существует серьезная проблема занятости трудоспособного нас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еления. </w:t>
      </w:r>
      <w:proofErr w:type="gramStart"/>
      <w:r w:rsidR="001B7A00">
        <w:rPr>
          <w:rFonts w:ascii="Arial" w:hAnsi="Arial" w:cs="Arial"/>
          <w:color w:val="000000" w:themeColor="text1"/>
          <w:sz w:val="24"/>
          <w:szCs w:val="24"/>
        </w:rPr>
        <w:t>В связи с этим одной из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главных задач для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органов местного самоуправления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до</w:t>
      </w:r>
      <w:bookmarkStart w:id="2" w:name="_Toc132716908"/>
      <w:r w:rsidR="001B7A00">
        <w:rPr>
          <w:rFonts w:ascii="Arial" w:hAnsi="Arial" w:cs="Arial"/>
          <w:color w:val="000000" w:themeColor="text1"/>
          <w:sz w:val="24"/>
          <w:szCs w:val="24"/>
        </w:rPr>
        <w:t>лжна стать занятость населения.</w:t>
      </w:r>
    </w:p>
    <w:p w:rsidR="00D503CD" w:rsidRPr="00424E68" w:rsidRDefault="00D503CD" w:rsidP="00D503CD">
      <w:pPr>
        <w:spacing w:before="100" w:beforeAutospacing="1" w:after="100" w:afterAutospacing="1"/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2.5 Развитие отраслей социальной сферы</w:t>
      </w:r>
    </w:p>
    <w:p w:rsidR="00D503CD" w:rsidRPr="001B7A00" w:rsidRDefault="008013EB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Прогнозом на 2019 год и на период до 2032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года  определены сл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едующие приоритеты социального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развития:</w:t>
      </w:r>
    </w:p>
    <w:p w:rsidR="001B7A00" w:rsidRDefault="00D503CD" w:rsidP="001B7A00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-повышение уровня жизни населения муниципального образования «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», в т.ч. на основе развития социальной инфраструктуры;</w:t>
      </w:r>
    </w:p>
    <w:p w:rsidR="00D503CD" w:rsidRPr="001B7A00" w:rsidRDefault="00D503CD" w:rsidP="001B7A00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-развитие жилищной сферы;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-создание условий для гармоничного развития подрастающего поколения;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-сохранение культурного наследия.</w:t>
      </w:r>
    </w:p>
    <w:p w:rsidR="00D503CD" w:rsidRPr="00424E68" w:rsidRDefault="00D503CD" w:rsidP="00D503CD">
      <w:pPr>
        <w:spacing w:before="100" w:beforeAutospacing="1" w:after="100" w:afterAutospacing="1"/>
        <w:ind w:firstLine="425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2.6 Культура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Предоставление услуг населению в области культуры в м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униципальном образовании «Ользоны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 осуществляют: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1B7A00">
        <w:rPr>
          <w:rFonts w:ascii="Arial" w:hAnsi="Arial" w:cs="Arial"/>
          <w:color w:val="000000" w:themeColor="text1"/>
          <w:sz w:val="24"/>
          <w:szCs w:val="24"/>
        </w:rPr>
        <w:t>Ользоновский</w:t>
      </w:r>
      <w:proofErr w:type="spellEnd"/>
      <w:r w:rsidR="001B7A00">
        <w:rPr>
          <w:rFonts w:ascii="Arial" w:hAnsi="Arial" w:cs="Arial"/>
          <w:color w:val="000000" w:themeColor="text1"/>
          <w:sz w:val="24"/>
          <w:szCs w:val="24"/>
        </w:rPr>
        <w:t xml:space="preserve"> Дом Народного творчест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в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B7A00">
        <w:rPr>
          <w:rFonts w:ascii="Arial" w:hAnsi="Arial" w:cs="Arial"/>
          <w:color w:val="000000" w:themeColor="text1"/>
          <w:sz w:val="24"/>
          <w:szCs w:val="24"/>
        </w:rPr>
        <w:t>с. 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Титова, 11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D503CD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 w:rsidR="00E814D4">
        <w:rPr>
          <w:rFonts w:ascii="Arial" w:hAnsi="Arial" w:cs="Arial"/>
          <w:color w:val="000000" w:themeColor="text1"/>
          <w:sz w:val="24"/>
          <w:szCs w:val="24"/>
        </w:rPr>
        <w:t>Ользоновская</w:t>
      </w:r>
      <w:proofErr w:type="spellEnd"/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сельская библиотека с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О</w:t>
      </w:r>
      <w:proofErr w:type="gramEnd"/>
      <w:r w:rsidR="00E814D4">
        <w:rPr>
          <w:rFonts w:ascii="Arial" w:hAnsi="Arial" w:cs="Arial"/>
          <w:color w:val="000000" w:themeColor="text1"/>
          <w:sz w:val="24"/>
          <w:szCs w:val="24"/>
        </w:rPr>
        <w:t>льзоны, ул. Титова, 11;</w:t>
      </w:r>
    </w:p>
    <w:p w:rsidR="00E814D4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Кокоринский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Дом досуга д.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Кокорино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, ул.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Центральная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, 5;</w:t>
      </w:r>
    </w:p>
    <w:p w:rsidR="00E814D4" w:rsidRPr="001B7A00" w:rsidRDefault="00E814D4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Кокоринская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 xml:space="preserve"> библиотека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дл. </w:t>
      </w:r>
      <w:proofErr w:type="spellStart"/>
      <w:r w:rsidR="00D622D9">
        <w:rPr>
          <w:rFonts w:ascii="Arial" w:hAnsi="Arial" w:cs="Arial"/>
          <w:color w:val="000000" w:themeColor="text1"/>
          <w:sz w:val="24"/>
          <w:szCs w:val="24"/>
        </w:rPr>
        <w:t>Кококрино</w:t>
      </w:r>
      <w:proofErr w:type="spellEnd"/>
      <w:r w:rsidR="00D622D9">
        <w:rPr>
          <w:rFonts w:ascii="Arial" w:hAnsi="Arial" w:cs="Arial"/>
          <w:color w:val="000000" w:themeColor="text1"/>
          <w:sz w:val="24"/>
          <w:szCs w:val="24"/>
        </w:rPr>
        <w:t>, ул. Центральная, 5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В Доме культуры поселения 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и в Доме досуга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созданы взрослые и детские коллективы, работают кружки для взрослых и детей различных направлений: театральные, т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анцевальные, музыкальные и т.д.</w:t>
      </w:r>
    </w:p>
    <w:p w:rsidR="00D503CD" w:rsidRPr="001B7A00" w:rsidRDefault="00D503CD" w:rsidP="00D503CD">
      <w:pPr>
        <w:adjustRightInd w:val="0"/>
        <w:ind w:firstLine="54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Одним из основных направлений работы 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Задача в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 Доме народного творчества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22D9">
        <w:rPr>
          <w:rFonts w:ascii="Arial" w:hAnsi="Arial" w:cs="Arial"/>
          <w:color w:val="000000" w:themeColor="text1"/>
          <w:sz w:val="24"/>
          <w:szCs w:val="24"/>
        </w:rPr>
        <w:t xml:space="preserve">и </w:t>
      </w:r>
      <w:proofErr w:type="spellStart"/>
      <w:r w:rsidR="00F33605">
        <w:rPr>
          <w:rFonts w:ascii="Arial" w:hAnsi="Arial" w:cs="Arial"/>
          <w:color w:val="000000" w:themeColor="text1"/>
          <w:sz w:val="24"/>
          <w:szCs w:val="24"/>
        </w:rPr>
        <w:t>культурно-досуговом</w:t>
      </w:r>
      <w:proofErr w:type="spellEnd"/>
      <w:r w:rsidR="00E814D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814D4">
        <w:rPr>
          <w:rFonts w:ascii="Arial" w:hAnsi="Arial" w:cs="Arial"/>
          <w:color w:val="000000" w:themeColor="text1"/>
          <w:sz w:val="24"/>
          <w:szCs w:val="24"/>
        </w:rPr>
        <w:t>учреждени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-вводить</w:t>
      </w:r>
      <w:proofErr w:type="spellEnd"/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инновационные формы 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организации досуга населения и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увел</w:t>
      </w:r>
      <w:r w:rsidR="00E814D4">
        <w:rPr>
          <w:rFonts w:ascii="Arial" w:hAnsi="Arial" w:cs="Arial"/>
          <w:color w:val="000000" w:themeColor="text1"/>
          <w:sz w:val="24"/>
          <w:szCs w:val="24"/>
        </w:rPr>
        <w:t>ичить процент охвата населения.</w:t>
      </w:r>
    </w:p>
    <w:p w:rsidR="00E814D4" w:rsidRDefault="00D503CD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1B7A00">
        <w:rPr>
          <w:rFonts w:ascii="Arial" w:hAnsi="Arial" w:cs="Arial"/>
          <w:color w:val="000000" w:themeColor="text1"/>
          <w:sz w:val="24"/>
          <w:szCs w:val="24"/>
        </w:rPr>
        <w:t>культурно-досуговыми</w:t>
      </w:r>
      <w:proofErr w:type="spell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учреждениями и качеством услуг.</w:t>
      </w:r>
    </w:p>
    <w:p w:rsidR="00E814D4" w:rsidRDefault="00E814D4" w:rsidP="00E814D4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F33605" w:rsidRDefault="00D503CD" w:rsidP="00F33605">
      <w:pPr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424E68">
        <w:rPr>
          <w:rFonts w:ascii="Arial" w:hAnsi="Arial" w:cs="Arial"/>
          <w:b/>
          <w:color w:val="000000" w:themeColor="text1"/>
          <w:sz w:val="24"/>
          <w:szCs w:val="24"/>
        </w:rPr>
        <w:t>2.7 Физическая культура и спорт</w:t>
      </w:r>
    </w:p>
    <w:p w:rsidR="008013EB" w:rsidRDefault="008013EB" w:rsidP="008013EB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Таб.5.</w:t>
      </w:r>
    </w:p>
    <w:p w:rsidR="008013EB" w:rsidRPr="00424E68" w:rsidRDefault="008013EB" w:rsidP="00F33605">
      <w:pPr>
        <w:ind w:firstLine="709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14D4" w:rsidRPr="00424E68" w:rsidRDefault="00E814D4" w:rsidP="00E814D4">
      <w:pPr>
        <w:ind w:firstLine="709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250"/>
        <w:gridCol w:w="2798"/>
        <w:gridCol w:w="1481"/>
        <w:gridCol w:w="2340"/>
      </w:tblGrid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E814D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 объекта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Мощность,</w:t>
            </w:r>
          </w:p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F4DDE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AF4DD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F4DDE">
              <w:rPr>
                <w:rFonts w:ascii="Arial" w:hAnsi="Arial" w:cs="Arial"/>
                <w:sz w:val="24"/>
                <w:szCs w:val="24"/>
              </w:rPr>
              <w:t>площ</w:t>
            </w:r>
            <w:proofErr w:type="spellEnd"/>
            <w:r w:rsidRPr="00AF4DDE">
              <w:rPr>
                <w:rFonts w:ascii="Arial" w:hAnsi="Arial" w:cs="Arial"/>
                <w:sz w:val="24"/>
                <w:szCs w:val="24"/>
              </w:rPr>
              <w:t>. пола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Состояние</w:t>
            </w:r>
          </w:p>
        </w:tc>
      </w:tr>
      <w:tr w:rsidR="00D503CD" w:rsidRPr="001B7A00" w:rsidTr="00E814D4">
        <w:trPr>
          <w:trHeight w:val="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5 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Спортивный зал</w:t>
            </w:r>
            <w:r w:rsidR="00D503CD" w:rsidRPr="00F3360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 w:rsidP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F33605">
              <w:rPr>
                <w:rFonts w:ascii="Arial" w:hAnsi="Arial" w:cs="Arial"/>
                <w:sz w:val="24"/>
                <w:szCs w:val="24"/>
              </w:rPr>
              <w:t>с</w:t>
            </w:r>
            <w:proofErr w:type="gramStart"/>
            <w:r w:rsidR="00D503CD" w:rsidRPr="00F33605">
              <w:rPr>
                <w:rFonts w:ascii="Arial" w:hAnsi="Arial" w:cs="Arial"/>
                <w:sz w:val="24"/>
                <w:szCs w:val="24"/>
              </w:rPr>
              <w:t>.</w:t>
            </w:r>
            <w:r w:rsidRPr="00F33605">
              <w:rPr>
                <w:rFonts w:ascii="Arial" w:hAnsi="Arial" w:cs="Arial"/>
                <w:sz w:val="24"/>
                <w:szCs w:val="24"/>
              </w:rPr>
              <w:t>О</w:t>
            </w:r>
            <w:proofErr w:type="gramEnd"/>
            <w:r w:rsidRPr="00F33605">
              <w:rPr>
                <w:rFonts w:ascii="Arial" w:hAnsi="Arial" w:cs="Arial"/>
                <w:sz w:val="24"/>
                <w:szCs w:val="24"/>
              </w:rPr>
              <w:t>льзоны, ул. Титова 11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AF4DDE" w:rsidRDefault="00DB57BA" w:rsidP="00DB57BA">
            <w:pPr>
              <w:jc w:val="center"/>
              <w:rPr>
                <w:rFonts w:ascii="Arial" w:eastAsiaTheme="minorEastAsia" w:hAnsi="Arial" w:cs="Arial"/>
                <w:sz w:val="24"/>
                <w:szCs w:val="24"/>
              </w:rPr>
            </w:pPr>
            <w:r w:rsidRPr="00AF4DDE">
              <w:rPr>
                <w:rFonts w:ascii="Arial" w:eastAsiaTheme="minorEastAsia" w:hAnsi="Arial" w:cs="Arial"/>
                <w:sz w:val="24"/>
                <w:szCs w:val="24"/>
              </w:rPr>
              <w:t>288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F33605" w:rsidRDefault="00F33605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Новый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Спортивный зал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 w:rsidP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 Ользоны, ул. Титова,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AF4DDE" w:rsidRDefault="00AF4DDE" w:rsidP="00DB57BA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Новый</w:t>
            </w:r>
          </w:p>
        </w:tc>
      </w:tr>
      <w:tr w:rsidR="00D503CD" w:rsidRPr="001B7A00" w:rsidTr="00E814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Школьный стадион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 w:rsidP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с. Ользоны, ул. Титова, 13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AF4DDE" w:rsidRDefault="00DB57BA" w:rsidP="00DB57BA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AF4DDE">
              <w:rPr>
                <w:rFonts w:ascii="Arial" w:hAnsi="Arial" w:cs="Arial"/>
                <w:sz w:val="24"/>
                <w:szCs w:val="24"/>
              </w:rPr>
              <w:t>9100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1B7A00" w:rsidRDefault="00F33605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новый</w:t>
            </w:r>
          </w:p>
        </w:tc>
      </w:tr>
    </w:tbl>
    <w:p w:rsidR="00F33605" w:rsidRDefault="00F33605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 зимний период любимыми видами спорта среди насел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 xml:space="preserve">ения является катание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лыжах. </w:t>
      </w: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Поселение достойно представляет многие виды спорта на </w:t>
      </w:r>
      <w:proofErr w:type="spellStart"/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районных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-окружных</w:t>
      </w:r>
      <w:proofErr w:type="spellEnd"/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 областных  соревнованиях.</w:t>
      </w:r>
    </w:p>
    <w:p w:rsidR="00D503CD" w:rsidRPr="001B7A00" w:rsidRDefault="00D503CD" w:rsidP="00D503CD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Наличие спортивных площадок по занимаемой площади превосходит </w:t>
      </w:r>
      <w:r w:rsidRPr="008013EB">
        <w:rPr>
          <w:rFonts w:ascii="Arial" w:hAnsi="Arial" w:cs="Arial"/>
          <w:sz w:val="24"/>
          <w:szCs w:val="24"/>
        </w:rPr>
        <w:t>50%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обеспеченность населения по существующим нормативам на количество населения в сельском поселении</w:t>
      </w:r>
      <w:bookmarkEnd w:id="2"/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3CD" w:rsidRPr="00EF0DFE" w:rsidRDefault="00F33605" w:rsidP="00D503CD">
      <w:pPr>
        <w:spacing w:before="240" w:line="450" w:lineRule="atLeast"/>
        <w:ind w:firstLine="709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2.8</w:t>
      </w:r>
      <w:r w:rsidR="00D503CD"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 Образование</w:t>
      </w:r>
    </w:p>
    <w:p w:rsidR="0007694D" w:rsidRPr="00EF0DFE" w:rsidRDefault="0007694D" w:rsidP="0007694D">
      <w:pPr>
        <w:textAlignment w:val="top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EF0DFE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территории поселения находится 2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школ</w:t>
      </w:r>
      <w:r w:rsidR="00F33605">
        <w:rPr>
          <w:rFonts w:ascii="Arial" w:hAnsi="Arial" w:cs="Arial"/>
          <w:color w:val="000000" w:themeColor="text1"/>
          <w:sz w:val="24"/>
          <w:szCs w:val="24"/>
        </w:rPr>
        <w:t>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D503CD">
      <w:pPr>
        <w:ind w:firstLine="709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Т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аб.6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F33605" w:rsidRPr="001B7A00" w:rsidRDefault="00F33605" w:rsidP="00F33605">
      <w:pPr>
        <w:ind w:firstLine="709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3642"/>
        <w:gridCol w:w="3874"/>
        <w:gridCol w:w="1260"/>
        <w:gridCol w:w="900"/>
      </w:tblGrid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Ользоновская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СО</w:t>
            </w:r>
            <w:r w:rsidR="0007694D">
              <w:rPr>
                <w:rFonts w:ascii="Arial" w:hAnsi="Arial" w:cs="Arial"/>
                <w:color w:val="000000" w:themeColor="text1"/>
                <w:sz w:val="24"/>
                <w:szCs w:val="24"/>
              </w:rPr>
              <w:t>О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Ользоны,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Титова,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694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ООШ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Кокорино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 Центральная</w:t>
            </w:r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, 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Pr="001B7A00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694D" w:rsidRPr="001B7A00" w:rsidTr="0007694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07694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МБДОУ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Ользоновский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детский сад</w:t>
            </w:r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Аленушка</w:t>
            </w:r>
            <w:proofErr w:type="spellEnd"/>
            <w:r w:rsidR="0099666D">
              <w:rPr>
                <w:rFonts w:ascii="Arial" w:hAnsi="Arial" w:cs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 w:rsidP="0007694D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Ользоны,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ул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Гагарина, 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99666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94D" w:rsidRDefault="005E1AC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ind w:firstLine="720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C77C1C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t>В связи с де</w:t>
      </w:r>
      <w:r w:rsidR="0007694D" w:rsidRPr="00C77C1C">
        <w:rPr>
          <w:rFonts w:ascii="Arial" w:hAnsi="Arial" w:cs="Arial"/>
          <w:sz w:val="24"/>
          <w:szCs w:val="24"/>
        </w:rPr>
        <w:t>мографическим спадом наблюдалось</w:t>
      </w:r>
      <w:r w:rsidRPr="00C77C1C">
        <w:rPr>
          <w:rFonts w:ascii="Arial" w:hAnsi="Arial" w:cs="Arial"/>
          <w:sz w:val="24"/>
          <w:szCs w:val="24"/>
        </w:rPr>
        <w:t xml:space="preserve"> постепенное снижение численности </w:t>
      </w:r>
      <w:proofErr w:type="gramStart"/>
      <w:r w:rsidRPr="00C77C1C">
        <w:rPr>
          <w:rFonts w:ascii="Arial" w:hAnsi="Arial" w:cs="Arial"/>
          <w:sz w:val="24"/>
          <w:szCs w:val="24"/>
        </w:rPr>
        <w:t>обучающихся</w:t>
      </w:r>
      <w:proofErr w:type="gramEnd"/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сад, но</w:t>
      </w:r>
      <w:r w:rsidR="00C77C1C" w:rsidRPr="00C77C1C">
        <w:rPr>
          <w:rFonts w:ascii="Arial" w:hAnsi="Arial" w:cs="Arial"/>
          <w:sz w:val="24"/>
          <w:szCs w:val="24"/>
        </w:rPr>
        <w:t xml:space="preserve"> с 2008</w:t>
      </w:r>
      <w:r w:rsidR="0007694D" w:rsidRPr="00C77C1C">
        <w:rPr>
          <w:rFonts w:ascii="Arial" w:hAnsi="Arial" w:cs="Arial"/>
          <w:sz w:val="24"/>
          <w:szCs w:val="24"/>
        </w:rPr>
        <w:t>г. рост численности обучающихся</w:t>
      </w:r>
      <w:r w:rsidR="0099666D" w:rsidRPr="00C77C1C">
        <w:rPr>
          <w:rFonts w:ascii="Arial" w:hAnsi="Arial" w:cs="Arial"/>
          <w:sz w:val="24"/>
          <w:szCs w:val="24"/>
        </w:rPr>
        <w:t xml:space="preserve"> и посещающих детский сад наблюдается постепенное возрастание</w:t>
      </w:r>
      <w:r w:rsidRPr="00C77C1C">
        <w:rPr>
          <w:rFonts w:ascii="Arial" w:hAnsi="Arial" w:cs="Arial"/>
          <w:sz w:val="24"/>
          <w:szCs w:val="24"/>
        </w:rPr>
        <w:t>. В общеобразовательных</w:t>
      </w:r>
      <w:r w:rsidR="00C77C1C" w:rsidRPr="00C77C1C">
        <w:rPr>
          <w:rFonts w:ascii="Arial" w:hAnsi="Arial" w:cs="Arial"/>
          <w:sz w:val="24"/>
          <w:szCs w:val="24"/>
        </w:rPr>
        <w:t xml:space="preserve"> учреждениях трудятся 32 педагога</w:t>
      </w:r>
      <w:r w:rsidRPr="00C77C1C">
        <w:rPr>
          <w:rFonts w:ascii="Arial" w:hAnsi="Arial" w:cs="Arial"/>
          <w:sz w:val="24"/>
          <w:szCs w:val="24"/>
        </w:rPr>
        <w:t>, большая часть из которых имеет высшее профессиональное образование.</w:t>
      </w:r>
    </w:p>
    <w:p w:rsidR="00D503CD" w:rsidRPr="00C77C1C" w:rsidRDefault="00D503CD" w:rsidP="00D503CD">
      <w:pPr>
        <w:ind w:firstLine="720"/>
        <w:jc w:val="both"/>
        <w:textAlignment w:val="top"/>
        <w:rPr>
          <w:rFonts w:ascii="Arial" w:hAnsi="Arial" w:cs="Arial"/>
          <w:sz w:val="24"/>
          <w:szCs w:val="24"/>
        </w:rPr>
      </w:pPr>
      <w:r w:rsidRPr="00C77C1C">
        <w:rPr>
          <w:rFonts w:ascii="Arial" w:hAnsi="Arial" w:cs="Arial"/>
          <w:sz w:val="24"/>
          <w:szCs w:val="24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D503CD" w:rsidRPr="0099666D" w:rsidRDefault="00D503CD" w:rsidP="00EF0DFE">
      <w:pPr>
        <w:jc w:val="both"/>
        <w:textAlignment w:val="top"/>
        <w:rPr>
          <w:rFonts w:ascii="Arial" w:hAnsi="Arial" w:cs="Arial"/>
          <w:color w:val="C00000"/>
          <w:sz w:val="24"/>
          <w:szCs w:val="24"/>
        </w:rPr>
      </w:pPr>
    </w:p>
    <w:p w:rsidR="00EF0DFE" w:rsidRDefault="00D503CD" w:rsidP="00EF0DFE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 xml:space="preserve">2.9 </w:t>
      </w:r>
      <w:r w:rsidRPr="001B7A00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Здравоохранение</w:t>
      </w:r>
    </w:p>
    <w:p w:rsidR="00EF0DFE" w:rsidRDefault="00EF0DFE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EF0DFE">
      <w:pPr>
        <w:ind w:firstLine="720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На территории поселения находится следующие медучреждения.</w:t>
      </w:r>
    </w:p>
    <w:p w:rsidR="00D503CD" w:rsidRPr="001B7A00" w:rsidRDefault="00D503CD" w:rsidP="00D503CD">
      <w:pPr>
        <w:spacing w:before="100" w:beforeAutospacing="1" w:after="100" w:afterAutospacing="1"/>
        <w:jc w:val="right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Таб.7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4"/>
        <w:gridCol w:w="4096"/>
        <w:gridCol w:w="3420"/>
        <w:gridCol w:w="1260"/>
        <w:gridCol w:w="900"/>
      </w:tblGrid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Мощность,</w:t>
            </w:r>
          </w:p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место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Этажн</w:t>
            </w:r>
            <w:proofErr w:type="spellEnd"/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Ользоновская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с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Ользоны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, ул.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парк Березовая роща»,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5E1AC4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D503CD"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503CD" w:rsidRPr="001B7A00" w:rsidTr="00D503CD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5E1AC4" w:rsidRDefault="005E1AC4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 w:rsidRP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Кокоринский</w:t>
            </w:r>
            <w:proofErr w:type="spellEnd"/>
            <w:r w:rsidRP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ФАП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 w:rsidP="005E1AC4">
            <w:pPr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д.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Кокорино</w:t>
            </w:r>
            <w:proofErr w:type="spellEnd"/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>, у</w:t>
            </w: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л.</w:t>
            </w:r>
            <w:r w:rsidR="005E1AC4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Центральная, 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C77C1C">
              <w:rPr>
                <w:rFonts w:ascii="Arial" w:hAnsi="Arial" w:cs="Arial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1B7A00" w:rsidRDefault="00D503CD">
            <w:pPr>
              <w:jc w:val="center"/>
              <w:textAlignment w:val="top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B7A00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D503CD" w:rsidRPr="001B7A00" w:rsidRDefault="00D503CD" w:rsidP="00D503CD">
      <w:pPr>
        <w:spacing w:before="100" w:beforeAutospacing="1" w:after="100" w:afterAutospacing="1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  <w:highlight w:val="yellow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bookmarkStart w:id="3" w:name="_Toc132716910"/>
      <w:r w:rsidRPr="001B7A00">
        <w:rPr>
          <w:rFonts w:ascii="Arial" w:hAnsi="Arial" w:cs="Arial"/>
          <w:color w:val="000000" w:themeColor="text1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D503CD" w:rsidRPr="001B7A00" w:rsidRDefault="00EF0DFE" w:rsidP="00EF0DFE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низкий жизненный уровень, 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отсутствие средств на приобретение лекарств,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низкая социальная культура,</w:t>
      </w:r>
    </w:p>
    <w:p w:rsidR="00D503CD" w:rsidRPr="001B7A00" w:rsidRDefault="00EF0DFE" w:rsidP="00D503CD">
      <w:pPr>
        <w:tabs>
          <w:tab w:val="left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Symbo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малая плотность населения,</w:t>
      </w:r>
    </w:p>
    <w:p w:rsidR="00D503CD" w:rsidRPr="001B7A00" w:rsidRDefault="00D503CD" w:rsidP="00D503CD">
      <w:pPr>
        <w:tabs>
          <w:tab w:val="num" w:pos="360"/>
        </w:tabs>
        <w:suppressAutoHyphens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высокая степень алкоголизации населения поселения.</w:t>
      </w:r>
    </w:p>
    <w:p w:rsidR="00D503CD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EF0DFE" w:rsidRPr="001B7A00" w:rsidRDefault="00EF0DFE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  <w:r w:rsidRPr="00EF0DFE">
        <w:rPr>
          <w:rFonts w:ascii="Arial" w:hAnsi="Arial" w:cs="Arial"/>
          <w:b/>
          <w:bCs/>
          <w:caps/>
          <w:sz w:val="24"/>
          <w:szCs w:val="24"/>
        </w:rPr>
        <w:t>2.10 Социальная защита населения</w:t>
      </w: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sz w:val="24"/>
          <w:szCs w:val="24"/>
        </w:rPr>
      </w:pPr>
    </w:p>
    <w:p w:rsidR="00D503CD" w:rsidRPr="00EF0DFE" w:rsidRDefault="00D503CD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  <w:bookmarkStart w:id="4" w:name="_Toc132716913"/>
      <w:bookmarkEnd w:id="3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 xml:space="preserve">2.11 </w:t>
      </w:r>
      <w:bookmarkEnd w:id="4"/>
      <w:r w:rsidRPr="00EF0DFE"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  <w:t>Жилищный фонд</w:t>
      </w:r>
    </w:p>
    <w:p w:rsidR="00441AA9" w:rsidRPr="00441AA9" w:rsidRDefault="00441AA9" w:rsidP="00D503CD">
      <w:pPr>
        <w:spacing w:line="450" w:lineRule="atLeast"/>
        <w:jc w:val="center"/>
        <w:textAlignment w:val="top"/>
        <w:outlineLvl w:val="3"/>
        <w:rPr>
          <w:rFonts w:ascii="Arial" w:hAnsi="Arial" w:cs="Arial"/>
          <w:b/>
          <w:bCs/>
          <w:caps/>
          <w:color w:val="000000" w:themeColor="text1"/>
          <w:sz w:val="24"/>
          <w:szCs w:val="24"/>
        </w:rPr>
      </w:pPr>
    </w:p>
    <w:p w:rsidR="00D503CD" w:rsidRDefault="00D503CD" w:rsidP="00D503CD">
      <w:pPr>
        <w:shd w:val="clear" w:color="auto" w:fill="FFFFFF"/>
        <w:jc w:val="center"/>
        <w:textAlignment w:val="top"/>
        <w:rPr>
          <w:rFonts w:ascii="Arial" w:hAnsi="Arial" w:cs="Arial"/>
          <w:b/>
          <w:bCs/>
          <w:sz w:val="24"/>
          <w:szCs w:val="24"/>
        </w:rPr>
      </w:pPr>
      <w:r w:rsidRPr="00441AA9">
        <w:rPr>
          <w:rFonts w:ascii="Arial" w:hAnsi="Arial" w:cs="Arial"/>
          <w:b/>
          <w:bCs/>
          <w:sz w:val="24"/>
          <w:szCs w:val="24"/>
        </w:rPr>
        <w:t xml:space="preserve">Состояние </w:t>
      </w:r>
      <w:proofErr w:type="spellStart"/>
      <w:r w:rsidRPr="00441AA9">
        <w:rPr>
          <w:rFonts w:ascii="Arial" w:hAnsi="Arial" w:cs="Arial"/>
          <w:b/>
          <w:bCs/>
          <w:sz w:val="24"/>
          <w:szCs w:val="24"/>
        </w:rPr>
        <w:t>жилищно</w:t>
      </w:r>
      <w:proofErr w:type="spellEnd"/>
      <w:r w:rsidRPr="00441AA9">
        <w:rPr>
          <w:rFonts w:ascii="Arial" w:hAnsi="Arial" w:cs="Arial"/>
          <w:b/>
          <w:bCs/>
          <w:sz w:val="24"/>
          <w:szCs w:val="24"/>
        </w:rPr>
        <w:t xml:space="preserve"> - коммунальной сферы сельского поселения</w:t>
      </w:r>
    </w:p>
    <w:p w:rsidR="00441AA9" w:rsidRPr="00441AA9" w:rsidRDefault="00441AA9" w:rsidP="00D503CD">
      <w:pPr>
        <w:shd w:val="clear" w:color="auto" w:fill="FFFFFF"/>
        <w:jc w:val="center"/>
        <w:textAlignment w:val="top"/>
        <w:rPr>
          <w:rFonts w:ascii="Arial" w:hAnsi="Arial" w:cs="Arial"/>
          <w:sz w:val="24"/>
          <w:szCs w:val="24"/>
        </w:rPr>
      </w:pPr>
    </w:p>
    <w:p w:rsidR="00D503CD" w:rsidRDefault="00D503CD" w:rsidP="00D503CD">
      <w:pPr>
        <w:jc w:val="center"/>
        <w:textAlignment w:val="top"/>
        <w:outlineLvl w:val="8"/>
        <w:rPr>
          <w:rFonts w:ascii="Arial" w:hAnsi="Arial" w:cs="Arial"/>
          <w:b/>
          <w:sz w:val="24"/>
          <w:szCs w:val="24"/>
        </w:rPr>
      </w:pPr>
      <w:r w:rsidRPr="00441AA9">
        <w:rPr>
          <w:rFonts w:ascii="Arial" w:hAnsi="Arial" w:cs="Arial"/>
          <w:b/>
          <w:sz w:val="24"/>
          <w:szCs w:val="24"/>
        </w:rPr>
        <w:t xml:space="preserve">Данные </w:t>
      </w:r>
      <w:r w:rsidRPr="00441AA9">
        <w:rPr>
          <w:rFonts w:ascii="Arial" w:hAnsi="Arial" w:cs="Arial"/>
          <w:b/>
          <w:bCs/>
          <w:sz w:val="24"/>
          <w:szCs w:val="24"/>
        </w:rPr>
        <w:t>о</w:t>
      </w:r>
      <w:r w:rsidRPr="00441AA9">
        <w:rPr>
          <w:rFonts w:ascii="Arial" w:hAnsi="Arial" w:cs="Arial"/>
          <w:b/>
          <w:sz w:val="24"/>
          <w:szCs w:val="24"/>
        </w:rPr>
        <w:t xml:space="preserve"> существующем жилищном фонде </w:t>
      </w:r>
    </w:p>
    <w:p w:rsidR="00441AA9" w:rsidRPr="00441AA9" w:rsidRDefault="00441AA9" w:rsidP="00D503CD">
      <w:pPr>
        <w:jc w:val="center"/>
        <w:textAlignment w:val="top"/>
        <w:outlineLvl w:val="8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Ind w:w="-5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4401"/>
        <w:gridCol w:w="2251"/>
      </w:tblGrid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441AA9">
              <w:rPr>
                <w:rFonts w:ascii="Arial" w:hAnsi="Arial" w:cs="Arial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8013EB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01.01. 2018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Общий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лощади,  в т.ч.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15,3</w:t>
            </w:r>
            <w:r w:rsidR="00D503CD"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proofErr w:type="gramStart"/>
            <w:r w:rsidR="00D503CD"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right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</w:t>
            </w:r>
            <w:r w:rsidR="00441AA9" w:rsidRPr="00441AA9">
              <w:rPr>
                <w:rFonts w:ascii="Arial" w:hAnsi="Arial" w:cs="Arial"/>
                <w:sz w:val="24"/>
                <w:szCs w:val="24"/>
              </w:rPr>
              <w:t>5,3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 xml:space="preserve">Общий жилой фонд на 1 жителя, </w:t>
            </w:r>
          </w:p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</w:tr>
      <w:tr w:rsidR="00D503CD" w:rsidRPr="00441AA9" w:rsidTr="00D503CD">
        <w:trPr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D503CD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Ветхий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3CD" w:rsidRPr="00441AA9" w:rsidRDefault="00441AA9" w:rsidP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2,0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D503CD" w:rsidRPr="00441AA9" w:rsidTr="00D503CD">
        <w:trPr>
          <w:trHeight w:val="330"/>
          <w:jc w:val="center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jc w:val="center"/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1AA9">
              <w:rPr>
                <w:rFonts w:ascii="Arial" w:hAnsi="Arial" w:cs="Arial"/>
                <w:sz w:val="24"/>
                <w:szCs w:val="24"/>
              </w:rPr>
              <w:t>Аврийный</w:t>
            </w:r>
            <w:proofErr w:type="spellEnd"/>
            <w:r w:rsidRPr="00441AA9">
              <w:rPr>
                <w:rFonts w:ascii="Arial" w:hAnsi="Arial" w:cs="Arial"/>
                <w:sz w:val="24"/>
                <w:szCs w:val="24"/>
              </w:rPr>
              <w:t xml:space="preserve"> жилой фонд, м</w:t>
            </w:r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Pr="00441AA9">
              <w:rPr>
                <w:rFonts w:ascii="Arial" w:hAnsi="Arial" w:cs="Arial"/>
                <w:sz w:val="24"/>
                <w:szCs w:val="24"/>
              </w:rPr>
              <w:t xml:space="preserve"> общ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41AA9">
              <w:rPr>
                <w:rFonts w:ascii="Arial" w:hAnsi="Arial" w:cs="Arial"/>
                <w:sz w:val="24"/>
                <w:szCs w:val="24"/>
              </w:rPr>
              <w:t>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D" w:rsidRPr="00441AA9" w:rsidRDefault="00441AA9">
            <w:pPr>
              <w:textAlignment w:val="top"/>
              <w:rPr>
                <w:rFonts w:ascii="Arial" w:hAnsi="Arial" w:cs="Arial"/>
                <w:sz w:val="24"/>
                <w:szCs w:val="24"/>
              </w:rPr>
            </w:pPr>
            <w:r w:rsidRPr="00441AA9">
              <w:rPr>
                <w:rFonts w:ascii="Arial" w:hAnsi="Arial" w:cs="Arial"/>
                <w:sz w:val="24"/>
                <w:szCs w:val="24"/>
              </w:rPr>
              <w:t>0,5 тыс. м</w:t>
            </w:r>
            <w:proofErr w:type="gramStart"/>
            <w:r w:rsidRPr="00441AA9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D503CD" w:rsidRPr="00441AA9" w:rsidRDefault="00D503CD" w:rsidP="00D503CD">
      <w:pPr>
        <w:ind w:firstLine="540"/>
        <w:jc w:val="both"/>
        <w:textAlignment w:val="top"/>
        <w:rPr>
          <w:rFonts w:ascii="Arial" w:hAnsi="Arial" w:cs="Arial"/>
          <w:sz w:val="24"/>
          <w:szCs w:val="24"/>
        </w:rPr>
      </w:pPr>
    </w:p>
    <w:p w:rsidR="00D503CD" w:rsidRPr="00441AA9" w:rsidRDefault="00D503CD" w:rsidP="00D503CD">
      <w:pPr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1AA9">
        <w:rPr>
          <w:rFonts w:ascii="Arial" w:hAnsi="Arial" w:cs="Arial"/>
          <w:sz w:val="24"/>
          <w:szCs w:val="24"/>
        </w:rPr>
        <w:t>Жители му</w:t>
      </w:r>
      <w:r w:rsidR="00CC7F19" w:rsidRPr="00441AA9">
        <w:rPr>
          <w:rFonts w:ascii="Arial" w:hAnsi="Arial" w:cs="Arial"/>
          <w:sz w:val="24"/>
          <w:szCs w:val="24"/>
        </w:rPr>
        <w:t>ниципального образования «Ользоны</w:t>
      </w:r>
      <w:r w:rsidRPr="00441AA9">
        <w:rPr>
          <w:rFonts w:ascii="Arial" w:hAnsi="Arial" w:cs="Arial"/>
          <w:sz w:val="24"/>
          <w:szCs w:val="24"/>
        </w:rPr>
        <w:t>» активно участвуют в различных программах по обеспечению ж</w:t>
      </w:r>
      <w:r w:rsidR="00441AA9" w:rsidRPr="00441AA9">
        <w:rPr>
          <w:rFonts w:ascii="Arial" w:hAnsi="Arial" w:cs="Arial"/>
          <w:sz w:val="24"/>
          <w:szCs w:val="24"/>
        </w:rPr>
        <w:t xml:space="preserve">ильем: «Жилье молодым семьям», </w:t>
      </w:r>
      <w:r w:rsidRPr="00441AA9">
        <w:rPr>
          <w:rFonts w:ascii="Arial" w:hAnsi="Arial" w:cs="Arial"/>
          <w:sz w:val="24"/>
          <w:szCs w:val="24"/>
        </w:rPr>
        <w:lastRenderedPageBreak/>
        <w:t>«М</w:t>
      </w:r>
      <w:r w:rsidR="00441AA9" w:rsidRPr="00441AA9">
        <w:rPr>
          <w:rFonts w:ascii="Arial" w:hAnsi="Arial" w:cs="Arial"/>
          <w:sz w:val="24"/>
          <w:szCs w:val="24"/>
        </w:rPr>
        <w:t>ногодетная семья</w:t>
      </w:r>
      <w:r w:rsidRPr="00441AA9">
        <w:rPr>
          <w:rFonts w:ascii="Arial" w:hAnsi="Arial" w:cs="Arial"/>
          <w:sz w:val="24"/>
          <w:szCs w:val="24"/>
        </w:rPr>
        <w:t>» и т.д. поступают из федерального и областного бюджета и выделяются гражданам на строительство приобретение жилья до 70% от стоимости  по</w:t>
      </w:r>
      <w:r w:rsidR="00441AA9">
        <w:rPr>
          <w:rFonts w:ascii="Arial" w:hAnsi="Arial" w:cs="Arial"/>
          <w:sz w:val="24"/>
          <w:szCs w:val="24"/>
        </w:rPr>
        <w:t>строенного приобретенного жилья</w:t>
      </w:r>
      <w:r w:rsidRPr="00441AA9">
        <w:rPr>
          <w:rFonts w:ascii="Arial" w:hAnsi="Arial" w:cs="Arial"/>
          <w:sz w:val="24"/>
          <w:szCs w:val="24"/>
        </w:rPr>
        <w:t xml:space="preserve"> в виде безвозмездных субсидий.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К услугам ЖКХ, предоставляемым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в поселении, относится  водосна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бжение,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и вывоз мусора.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D503CD" w:rsidRPr="001B7A00" w:rsidRDefault="00D503CD" w:rsidP="00441AA9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5" w:name="_Toc132716914"/>
    </w:p>
    <w:p w:rsidR="00D503CD" w:rsidRDefault="00D503CD" w:rsidP="00D503CD">
      <w:pPr>
        <w:spacing w:before="100" w:beforeAutospacing="1"/>
        <w:ind w:left="438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6" w:name="_Toc132716915"/>
      <w:bookmarkEnd w:id="5"/>
      <w:r w:rsidRPr="00441AA9">
        <w:rPr>
          <w:rFonts w:ascii="Arial" w:hAnsi="Arial" w:cs="Arial"/>
          <w:b/>
          <w:color w:val="000000" w:themeColor="text1"/>
          <w:sz w:val="24"/>
          <w:szCs w:val="24"/>
        </w:rPr>
        <w:t>3. Основные стратегическими направлениями развития поселения</w:t>
      </w:r>
      <w:bookmarkEnd w:id="6"/>
    </w:p>
    <w:p w:rsidR="00441AA9" w:rsidRPr="00441AA9" w:rsidRDefault="00441AA9" w:rsidP="00D503CD">
      <w:pPr>
        <w:ind w:left="438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Из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анализа вытекает, что стратегическими направлениями развития </w:t>
      </w:r>
      <w:r>
        <w:rPr>
          <w:rFonts w:ascii="Arial" w:hAnsi="Arial" w:cs="Arial"/>
          <w:color w:val="000000" w:themeColor="text1"/>
          <w:sz w:val="24"/>
          <w:szCs w:val="24"/>
        </w:rPr>
        <w:t>поселения должны стать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следующие действия:</w:t>
      </w:r>
    </w:p>
    <w:p w:rsidR="00D503CD" w:rsidRPr="001B7A00" w:rsidRDefault="00D503CD" w:rsidP="00D503CD">
      <w:pPr>
        <w:ind w:left="438" w:firstLine="558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Экономические: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ов на взаимовыгодных условиях.</w:t>
      </w:r>
    </w:p>
    <w:p w:rsidR="00D503CD" w:rsidRPr="001B7A00" w:rsidRDefault="00441AA9" w:rsidP="00441AA9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развитию малого бизнеса через помощь в привлечении льготных кредитов на проекты, значимые для развития поселения и организации новых рабочих мест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503CD" w:rsidRPr="001B7A00" w:rsidRDefault="00D503CD" w:rsidP="00AE2163">
      <w:pPr>
        <w:ind w:firstLine="993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Социальные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Развитие социальной инфраструктуры, образования, здравоохранения, </w:t>
      </w:r>
      <w:r>
        <w:rPr>
          <w:rFonts w:ascii="Arial" w:hAnsi="Arial" w:cs="Arial"/>
          <w:color w:val="000000" w:themeColor="text1"/>
          <w:sz w:val="24"/>
          <w:szCs w:val="24"/>
        </w:rPr>
        <w:t>культуры, физкультуры и спорта: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- 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участие в отраслевых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районных, областных программах, Российских и международных грантах по развитию и укреплению данных отраслей;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содействие предпринимательской инициативы по развитию данных напра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влений и всяческое ее поощрение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(развитие и увеличение объемов платных услуг предоставляемых учреждениями образования, здравоохранения, культуры, с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порта на территории поселения).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:rsidR="00D503CD" w:rsidRPr="001B7A00" w:rsidRDefault="00D503CD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</w:t>
      </w:r>
      <w:r w:rsidR="00AE2163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Развитие личного подворья граждан, как источника доходов населения.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льготных кредитов из областного бюджета на развитие личных подсобных хозяйств;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привлечение средств из районного бюджета  на восстановление пастбищ;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введение в практику льготной оплаты за воду гражданам, имеющим крупнорогатый скот, </w:t>
      </w:r>
      <w:proofErr w:type="gramStart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сдающих</w:t>
      </w:r>
      <w:proofErr w:type="gramEnd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молоко.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населению в реализации мяса с личных подсобных хозяйств;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поддержка предпринимателей осуществляющих закупку продукции с личных подсобных хозяйств на выгодных для населе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ния условиях;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привлечении молодых специалистов в поселение (врачей, учителей, работников культуры, муниципальных служащих);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помощь членам их семей в устройстве на работу;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>- помощь в решении вопросов по приобретению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этими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4.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Содействие в обеспечении социальной поддержки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слабозащищенным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слоям населения: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консультирование, помощь в получении субсидий, пособий различных льготных выплат;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лечение в учреждениях здравоохранения, льготное </w:t>
      </w:r>
      <w:proofErr w:type="spellStart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санаторно</w:t>
      </w:r>
      <w:proofErr w:type="spellEnd"/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 - курортное лечение);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 xml:space="preserve">на строительство водопроводов; 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ремонту и строительству жилья;</w:t>
      </w:r>
    </w:p>
    <w:p w:rsidR="00D503CD" w:rsidRPr="001B7A00" w:rsidRDefault="00AE2163" w:rsidP="00AE2163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iCs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</w:t>
      </w:r>
      <w:r>
        <w:rPr>
          <w:rFonts w:ascii="Arial" w:hAnsi="Arial" w:cs="Arial"/>
          <w:iCs/>
          <w:color w:val="000000" w:themeColor="text1"/>
          <w:sz w:val="24"/>
          <w:szCs w:val="24"/>
        </w:rPr>
        <w:t>ории поселения</w:t>
      </w:r>
      <w:r w:rsidR="00D503CD" w:rsidRPr="001B7A00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Содействие в развитии систем телефонной и сотовой связи.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Освещение населенных пунктов поселения.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8. Привлечение средств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из областного и федерального бюджетов на строительство и ремонт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внутри-поселковых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дорог.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Привлечение средств из бюджетов различных уровней для благоустройства сел поселения.</w:t>
      </w:r>
    </w:p>
    <w:p w:rsidR="00D503CD" w:rsidRDefault="00D503CD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bookmarkStart w:id="7" w:name="_Toc132715995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4. Система основных программных мероприятий по развитию </w:t>
      </w:r>
      <w:bookmarkEnd w:id="7"/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му</w:t>
      </w:r>
      <w:r w:rsidR="00AE2163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 xml:space="preserve">ниципального </w:t>
      </w:r>
      <w:r w:rsidR="00CC7F19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образования «Ользоны</w:t>
      </w: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»</w:t>
      </w:r>
    </w:p>
    <w:p w:rsidR="00AE2163" w:rsidRPr="001B7A00" w:rsidRDefault="00AE2163" w:rsidP="00AE2163">
      <w:pPr>
        <w:spacing w:line="600" w:lineRule="atLeast"/>
        <w:ind w:left="438" w:hanging="438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 анализа, выявления и адекватного описания его важнейших характеристик. Для этих целей при разработке Программы был использован эффективный инструмент иссле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дования объектов подобного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рода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-системный</w:t>
      </w:r>
      <w:proofErr w:type="spellEnd"/>
      <w:proofErr w:type="gram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D503CD" w:rsidRPr="001B7A00" w:rsidRDefault="00D503CD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Использование системного анализа для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lastRenderedPageBreak/>
        <w:t>работоспособности основных элементов, составляющих основу сельского поселения.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Мероприятия Программы социального развития сельского поселения  включают как планируемые к реализации инвестиционные проекты, так и совокупность различных организационных мероприятий, сгруппированных по указанным выше системным признакам. Перечень основных програ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ммных мероприятий на период 2017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-2033гг., ответственных исполнителей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D503CD" w:rsidRPr="001B7A00" w:rsidRDefault="00D503CD" w:rsidP="00D503CD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AE2163">
      <w:pPr>
        <w:spacing w:before="240" w:after="60" w:line="360" w:lineRule="auto"/>
        <w:jc w:val="center"/>
        <w:textAlignment w:val="top"/>
        <w:outlineLvl w:val="1"/>
        <w:rPr>
          <w:rFonts w:ascii="Arial" w:hAnsi="Arial" w:cs="Arial"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5. Оценка эффективности мероприятий Программы</w:t>
      </w:r>
    </w:p>
    <w:p w:rsidR="00D503CD" w:rsidRPr="001B7A00" w:rsidRDefault="00AE2163" w:rsidP="00AE2163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-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Выполнение включённых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позволит достичь следующих показателей социального развития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>ипального образования «Ользоны»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 xml:space="preserve"> в 2017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году по отношению к 2033 году.</w:t>
      </w:r>
    </w:p>
    <w:p w:rsidR="00D503CD" w:rsidRPr="001B7A00" w:rsidRDefault="00D503CD" w:rsidP="008657FC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За счет активизации предпринимательской деятельности, ежегодный рост объемов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</w:t>
      </w:r>
      <w:r w:rsidR="008657FC">
        <w:rPr>
          <w:rFonts w:ascii="Arial" w:hAnsi="Arial" w:cs="Arial"/>
          <w:color w:val="000000" w:themeColor="text1"/>
          <w:sz w:val="24"/>
          <w:szCs w:val="24"/>
        </w:rPr>
        <w:t xml:space="preserve">х подсобных хозяйствах граждан.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544C46" w:rsidRDefault="008657FC" w:rsidP="008657FC">
      <w:pPr>
        <w:jc w:val="center"/>
        <w:textAlignment w:val="top"/>
        <w:rPr>
          <w:rFonts w:ascii="Arial" w:hAnsi="Arial" w:cs="Arial"/>
          <w:b/>
          <w:sz w:val="24"/>
          <w:szCs w:val="24"/>
        </w:rPr>
      </w:pPr>
      <w:r w:rsidRPr="00544C46">
        <w:rPr>
          <w:rFonts w:ascii="Arial" w:hAnsi="Arial" w:cs="Arial"/>
          <w:b/>
          <w:sz w:val="24"/>
          <w:szCs w:val="24"/>
        </w:rPr>
        <w:t xml:space="preserve">6. </w:t>
      </w:r>
      <w:r w:rsidR="00D503CD" w:rsidRPr="00544C46">
        <w:rPr>
          <w:rFonts w:ascii="Arial" w:hAnsi="Arial" w:cs="Arial"/>
          <w:b/>
          <w:sz w:val="24"/>
          <w:szCs w:val="24"/>
        </w:rPr>
        <w:t xml:space="preserve">Организация  </w:t>
      </w:r>
      <w:proofErr w:type="gramStart"/>
      <w:r w:rsidR="00D503CD" w:rsidRPr="00544C46">
        <w:rPr>
          <w:rFonts w:ascii="Arial" w:hAnsi="Arial" w:cs="Arial"/>
          <w:b/>
          <w:sz w:val="24"/>
          <w:szCs w:val="24"/>
        </w:rPr>
        <w:t>контроля  за</w:t>
      </w:r>
      <w:proofErr w:type="gramEnd"/>
      <w:r w:rsidR="00D503CD" w:rsidRPr="00544C46">
        <w:rPr>
          <w:rFonts w:ascii="Arial" w:hAnsi="Arial" w:cs="Arial"/>
          <w:b/>
          <w:sz w:val="24"/>
          <w:szCs w:val="24"/>
        </w:rPr>
        <w:t xml:space="preserve"> реализацией Программы</w:t>
      </w:r>
    </w:p>
    <w:p w:rsidR="00544C46" w:rsidRDefault="00544C46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Организационная структура управления Программой базируется на существующей схеме исполнительной власти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Обшаровка.-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</w:t>
      </w:r>
    </w:p>
    <w:p w:rsidR="00D503CD" w:rsidRPr="001B7A00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поселения. 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Глава сельского поселения осуществляет следующие действия: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рассматривает и утверждает план мероприятий, объемы их финансирования и сроки реализации;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взаимодействует с районными и областными органами исполнительной власти по включению предложений му</w:t>
      </w:r>
      <w:r w:rsidR="00CC7F19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 «Ользоны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» в районные и областные целевые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осуществляет руководство </w:t>
      </w: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по</w:t>
      </w:r>
      <w:proofErr w:type="gramEnd"/>
      <w:r w:rsidRPr="001B7A00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подготовке перечня муниципальных целевых пр</w:t>
      </w:r>
      <w:r>
        <w:rPr>
          <w:rFonts w:ascii="Arial" w:hAnsi="Arial" w:cs="Arial"/>
          <w:color w:val="000000" w:themeColor="text1"/>
          <w:sz w:val="24"/>
          <w:szCs w:val="24"/>
        </w:rPr>
        <w:t>ограмм поселения, предлагаемых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реализации мероприятий Программы поселения.</w:t>
      </w:r>
    </w:p>
    <w:p w:rsidR="00544C46" w:rsidRDefault="00544C46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Специалист Администрации поселения осуществляет следующие функции (экономист, финансист):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нормативных правовых актов по подведомственной сфере по соответствующим разделам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проектов программ поселения по приоритетным направлениям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формирование бюджетных заявок на выделение средств из муниципального бюджета поселения; 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подготовка предложений, связанных с корректировкой сроков, исполнителей и объемов ресурсов по мероприятиям Программы;</w:t>
      </w:r>
    </w:p>
    <w:p w:rsidR="00544C46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</w:t>
      </w:r>
      <w:r w:rsidR="00544C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B7A00">
        <w:rPr>
          <w:rFonts w:ascii="Arial" w:hAnsi="Arial" w:cs="Arial"/>
          <w:color w:val="000000" w:themeColor="text1"/>
          <w:sz w:val="24"/>
          <w:szCs w:val="24"/>
        </w:rPr>
        <w:t>предварительное рассмотрение предложений и бизнес-планов, представленных участниками Программы для получения поддержки, на предмет экономической и социальной значимости;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b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544C46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Pr="001B7A00">
        <w:rPr>
          <w:rFonts w:ascii="Arial" w:hAnsi="Arial" w:cs="Arial"/>
          <w:b/>
          <w:color w:val="000000" w:themeColor="text1"/>
          <w:sz w:val="24"/>
          <w:szCs w:val="24"/>
        </w:rPr>
        <w:t>Механизм обновления Программы</w:t>
      </w:r>
    </w:p>
    <w:p w:rsidR="00D503CD" w:rsidRPr="001B7A00" w:rsidRDefault="00D503CD" w:rsidP="00D503CD">
      <w:pPr>
        <w:ind w:firstLine="720"/>
        <w:jc w:val="center"/>
        <w:textAlignment w:val="top"/>
        <w:rPr>
          <w:rFonts w:ascii="Arial" w:hAnsi="Arial" w:cs="Arial"/>
          <w:color w:val="000000" w:themeColor="text1"/>
          <w:sz w:val="24"/>
          <w:szCs w:val="24"/>
        </w:rPr>
      </w:pP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Обновление Программы производится: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выявлении новых, необходимых к реализации мероприятий,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D503CD" w:rsidRPr="001B7A00" w:rsidRDefault="00D503CD" w:rsidP="00D503CD">
      <w:pPr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D503CD" w:rsidRDefault="00D503CD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  <w:r w:rsidRPr="001B7A00"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  <w:t>8. Заключение</w:t>
      </w:r>
    </w:p>
    <w:p w:rsidR="00544C46" w:rsidRPr="001B7A00" w:rsidRDefault="00544C46" w:rsidP="00D503CD">
      <w:pPr>
        <w:spacing w:line="600" w:lineRule="atLeast"/>
        <w:ind w:left="789"/>
        <w:jc w:val="center"/>
        <w:textAlignment w:val="top"/>
        <w:outlineLvl w:val="1"/>
        <w:rPr>
          <w:rFonts w:ascii="Arial" w:hAnsi="Arial" w:cs="Arial"/>
          <w:b/>
          <w:bCs/>
          <w:color w:val="000000" w:themeColor="text1"/>
          <w:kern w:val="36"/>
          <w:sz w:val="24"/>
          <w:szCs w:val="24"/>
        </w:rPr>
      </w:pP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1B7A00">
        <w:rPr>
          <w:rFonts w:ascii="Arial" w:hAnsi="Arial" w:cs="Arial"/>
          <w:color w:val="000000" w:themeColor="text1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Ожидаемые результаты:</w:t>
      </w:r>
    </w:p>
    <w:p w:rsidR="00D503CD" w:rsidRPr="001B7A00" w:rsidRDefault="00D503CD" w:rsidP="00544C46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 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проведение уличного освещения обеспечит устойч</w:t>
      </w:r>
      <w:r>
        <w:rPr>
          <w:rFonts w:ascii="Arial" w:hAnsi="Arial" w:cs="Arial"/>
          <w:color w:val="000000" w:themeColor="text1"/>
          <w:sz w:val="24"/>
          <w:szCs w:val="24"/>
        </w:rPr>
        <w:t>ивое энергоснабжение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2.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улучшение </w:t>
      </w:r>
      <w:proofErr w:type="spellStart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>культурно-досуговой</w:t>
      </w:r>
      <w:proofErr w:type="spellEnd"/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привлечения внебюджетных инвестиций в экономику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повышения благоустройства поселения;</w:t>
      </w:r>
    </w:p>
    <w:p w:rsidR="00544C46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формирования современного привлекательного имиджа поселения;</w:t>
      </w:r>
    </w:p>
    <w:p w:rsidR="00D503CD" w:rsidRPr="001B7A00" w:rsidRDefault="00544C46" w:rsidP="00544C46">
      <w:pPr>
        <w:tabs>
          <w:tab w:val="left" w:pos="-2880"/>
          <w:tab w:val="num" w:pos="360"/>
        </w:tabs>
        <w:suppressAutoHyphens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</w:t>
      </w:r>
      <w:r w:rsidR="00D503CD" w:rsidRPr="001B7A00">
        <w:rPr>
          <w:rFonts w:ascii="Arial" w:hAnsi="Arial" w:cs="Arial"/>
          <w:color w:val="000000" w:themeColor="text1"/>
          <w:sz w:val="24"/>
          <w:szCs w:val="24"/>
        </w:rPr>
        <w:t xml:space="preserve"> устойчивое развитие социальной инфраструктуры поселения.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Реализация Программы позволит: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 xml:space="preserve">1) повысить качество жизни жителей  сельского поселения; 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D503CD" w:rsidRPr="001B7A00" w:rsidRDefault="00D503CD" w:rsidP="00544C46">
      <w:pPr>
        <w:adjustRightInd w:val="0"/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через программы социально-экономического развития поселений.</w:t>
      </w:r>
    </w:p>
    <w:p w:rsidR="00D503CD" w:rsidRPr="001B7A00" w:rsidRDefault="00D503CD" w:rsidP="00424E68">
      <w:pPr>
        <w:ind w:firstLine="709"/>
        <w:jc w:val="both"/>
        <w:textAlignment w:val="top"/>
        <w:rPr>
          <w:rFonts w:ascii="Arial" w:hAnsi="Arial" w:cs="Arial"/>
          <w:color w:val="000000" w:themeColor="text1"/>
          <w:sz w:val="24"/>
          <w:szCs w:val="24"/>
        </w:rPr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форме программных мероприятий, позволяет обеспечить социально-экономическое развитие, как отдельных сельских поселений, так и муниципального образования в целом.</w:t>
      </w:r>
    </w:p>
    <w:p w:rsidR="00F92B97" w:rsidRDefault="00D503CD" w:rsidP="00424E68">
      <w:pPr>
        <w:ind w:firstLine="709"/>
        <w:jc w:val="both"/>
        <w:textAlignment w:val="top"/>
      </w:pPr>
      <w:r w:rsidRPr="001B7A00">
        <w:rPr>
          <w:rFonts w:ascii="Arial" w:hAnsi="Arial" w:cs="Arial"/>
          <w:color w:val="000000" w:themeColor="text1"/>
          <w:sz w:val="24"/>
          <w:szCs w:val="24"/>
        </w:rPr>
        <w:t>Разработка и принятие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</w:t>
      </w:r>
      <w:r w:rsidR="00424E68">
        <w:rPr>
          <w:rFonts w:ascii="Arial" w:hAnsi="Arial" w:cs="Arial"/>
          <w:color w:val="000000" w:themeColor="text1"/>
          <w:sz w:val="24"/>
          <w:szCs w:val="24"/>
        </w:rPr>
        <w:t>ерритории.</w:t>
      </w:r>
    </w:p>
    <w:sectPr w:rsidR="00F92B97" w:rsidSect="00F9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65876"/>
    <w:multiLevelType w:val="hybridMultilevel"/>
    <w:tmpl w:val="504CE418"/>
    <w:lvl w:ilvl="0" w:tplc="92125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C74AE3"/>
    <w:multiLevelType w:val="hybridMultilevel"/>
    <w:tmpl w:val="A956CA48"/>
    <w:lvl w:ilvl="0" w:tplc="D7D47C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3D90F9A"/>
    <w:multiLevelType w:val="hybridMultilevel"/>
    <w:tmpl w:val="742AD9DA"/>
    <w:lvl w:ilvl="0" w:tplc="B31CA9E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3CD"/>
    <w:rsid w:val="00054B6B"/>
    <w:rsid w:val="00055BBA"/>
    <w:rsid w:val="0007694D"/>
    <w:rsid w:val="000B23C1"/>
    <w:rsid w:val="000D3B48"/>
    <w:rsid w:val="0011186D"/>
    <w:rsid w:val="001B7A00"/>
    <w:rsid w:val="002054C0"/>
    <w:rsid w:val="002214D4"/>
    <w:rsid w:val="00284CEB"/>
    <w:rsid w:val="00424E68"/>
    <w:rsid w:val="00441AA9"/>
    <w:rsid w:val="00480550"/>
    <w:rsid w:val="00484B10"/>
    <w:rsid w:val="004C6EC4"/>
    <w:rsid w:val="00544C46"/>
    <w:rsid w:val="00587E3E"/>
    <w:rsid w:val="00595947"/>
    <w:rsid w:val="005E1AC4"/>
    <w:rsid w:val="005E25D3"/>
    <w:rsid w:val="005F6A8F"/>
    <w:rsid w:val="00627D9B"/>
    <w:rsid w:val="00690DB1"/>
    <w:rsid w:val="0072230D"/>
    <w:rsid w:val="007854BD"/>
    <w:rsid w:val="008013EB"/>
    <w:rsid w:val="00822B60"/>
    <w:rsid w:val="008657FC"/>
    <w:rsid w:val="008A614E"/>
    <w:rsid w:val="008F0BC0"/>
    <w:rsid w:val="00935E6C"/>
    <w:rsid w:val="00994EBB"/>
    <w:rsid w:val="0099666D"/>
    <w:rsid w:val="009A59D8"/>
    <w:rsid w:val="00A10E16"/>
    <w:rsid w:val="00AD50FB"/>
    <w:rsid w:val="00AE2163"/>
    <w:rsid w:val="00AF4DDE"/>
    <w:rsid w:val="00B02AFA"/>
    <w:rsid w:val="00B22022"/>
    <w:rsid w:val="00B23118"/>
    <w:rsid w:val="00BC2537"/>
    <w:rsid w:val="00BF3224"/>
    <w:rsid w:val="00C738F4"/>
    <w:rsid w:val="00C77C1C"/>
    <w:rsid w:val="00C87F76"/>
    <w:rsid w:val="00CB4DC2"/>
    <w:rsid w:val="00CC7F19"/>
    <w:rsid w:val="00D437D9"/>
    <w:rsid w:val="00D503CD"/>
    <w:rsid w:val="00D622D9"/>
    <w:rsid w:val="00D87921"/>
    <w:rsid w:val="00DA6147"/>
    <w:rsid w:val="00DB57BA"/>
    <w:rsid w:val="00DD2D0A"/>
    <w:rsid w:val="00DF2158"/>
    <w:rsid w:val="00E21A8E"/>
    <w:rsid w:val="00E3162F"/>
    <w:rsid w:val="00E814D4"/>
    <w:rsid w:val="00EC0AA7"/>
    <w:rsid w:val="00EF0DFE"/>
    <w:rsid w:val="00F33605"/>
    <w:rsid w:val="00F55178"/>
    <w:rsid w:val="00F86873"/>
    <w:rsid w:val="00F92B97"/>
    <w:rsid w:val="00FA11E7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9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A1992-AA07-4ECF-9877-596ED04B0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4052</Words>
  <Characters>23100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User</cp:lastModifiedBy>
  <cp:revision>38</cp:revision>
  <cp:lastPrinted>2018-02-06T04:41:00Z</cp:lastPrinted>
  <dcterms:created xsi:type="dcterms:W3CDTF">2017-04-20T01:48:00Z</dcterms:created>
  <dcterms:modified xsi:type="dcterms:W3CDTF">2018-02-06T04:41:00Z</dcterms:modified>
</cp:coreProperties>
</file>