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17" w:rsidRPr="00DD30A5" w:rsidRDefault="00B7224B" w:rsidP="00071B17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15.08</w:t>
      </w:r>
      <w:r w:rsidR="00071B17" w:rsidRPr="00DD30A5">
        <w:rPr>
          <w:rFonts w:ascii="Arial" w:hAnsi="Arial" w:cs="Arial"/>
          <w:b/>
          <w:sz w:val="28"/>
          <w:szCs w:val="28"/>
        </w:rPr>
        <w:t>.2022г. №</w:t>
      </w:r>
      <w:r>
        <w:rPr>
          <w:rFonts w:ascii="Arial" w:hAnsi="Arial" w:cs="Arial"/>
          <w:b/>
          <w:sz w:val="28"/>
          <w:szCs w:val="28"/>
        </w:rPr>
        <w:t>7</w:t>
      </w:r>
      <w:r w:rsidR="00550F0D">
        <w:rPr>
          <w:rFonts w:ascii="Arial" w:hAnsi="Arial" w:cs="Arial"/>
          <w:b/>
          <w:sz w:val="28"/>
          <w:szCs w:val="28"/>
        </w:rPr>
        <w:t>1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ИРКУТСКАЯ ОБЛАСТЬ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  <w:r w:rsidR="00207ACA" w:rsidRPr="00DD30A5">
        <w:rPr>
          <w:rFonts w:ascii="Arial" w:hAnsi="Arial" w:cs="Arial"/>
          <w:b/>
          <w:sz w:val="28"/>
          <w:szCs w:val="28"/>
        </w:rPr>
        <w:t>«</w:t>
      </w:r>
      <w:r w:rsidR="00B7224B">
        <w:rPr>
          <w:rFonts w:ascii="Arial" w:hAnsi="Arial" w:cs="Arial"/>
          <w:b/>
          <w:sz w:val="28"/>
          <w:szCs w:val="28"/>
        </w:rPr>
        <w:t>ОЛЬЗОНЫ</w:t>
      </w:r>
    </w:p>
    <w:p w:rsidR="00071B17" w:rsidRPr="00DD30A5" w:rsidRDefault="00071B17" w:rsidP="00071B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АДМИНИСТРАЦИЯ</w:t>
      </w:r>
    </w:p>
    <w:p w:rsidR="00071B17" w:rsidRPr="00DD30A5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30A5">
        <w:rPr>
          <w:rFonts w:ascii="Arial" w:hAnsi="Arial" w:cs="Arial"/>
          <w:b/>
          <w:sz w:val="28"/>
          <w:szCs w:val="28"/>
        </w:rPr>
        <w:t>ПОСТАНОВЛЕНИЕ</w:t>
      </w:r>
    </w:p>
    <w:p w:rsidR="00071B17" w:rsidRPr="00DD30A5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 </w:t>
      </w:r>
    </w:p>
    <w:p w:rsidR="00071B17" w:rsidRPr="00DD30A5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ОБ</w:t>
      </w:r>
      <w:r w:rsidR="00167443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УТВЕРЖДЕНИИ ПОРЯДКА ПОДГОТОВКИ И УТВЕРЖДЕНИЯ </w:t>
      </w:r>
      <w:bookmarkStart w:id="0" w:name="_GoBack"/>
      <w:bookmarkEnd w:id="0"/>
      <w:r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ДОКУМЕНТАЦИИ ПО ПЛАНИРОВКЕ ТЕРРИТОРИИ МУНИЦИПАЛЬНОГО ОБРАЗОВАНИЯ </w:t>
      </w:r>
      <w:r w:rsidR="00207ACA"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«</w:t>
      </w:r>
      <w:r w:rsidR="00B7224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ОЛЬЗОНЫ</w:t>
      </w:r>
      <w:r w:rsidR="00207ACA" w:rsidRPr="00DD30A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71B17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207ACA">
        <w:rPr>
          <w:rFonts w:ascii="Arial" w:hAnsi="Arial" w:cs="Arial"/>
          <w:bCs/>
          <w:kern w:val="2"/>
          <w:sz w:val="24"/>
          <w:szCs w:val="24"/>
        </w:rPr>
        <w:t>«</w:t>
      </w:r>
      <w:r w:rsidR="00B7224B">
        <w:rPr>
          <w:rFonts w:ascii="Arial" w:hAnsi="Arial" w:cs="Arial"/>
          <w:bCs/>
          <w:kern w:val="2"/>
          <w:sz w:val="24"/>
          <w:szCs w:val="24"/>
        </w:rPr>
        <w:t>Ользоны</w:t>
      </w:r>
      <w:r w:rsidR="00207ACA">
        <w:rPr>
          <w:rFonts w:ascii="Arial" w:hAnsi="Arial" w:cs="Arial"/>
          <w:bCs/>
          <w:kern w:val="2"/>
          <w:sz w:val="24"/>
          <w:szCs w:val="24"/>
        </w:rPr>
        <w:t>»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прилагаемый Порядок подготовки и утверждения 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7224B" w:rsidRDefault="00B7224B" w:rsidP="00B72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eastAsia="Malgun Gothic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B7224B" w:rsidRDefault="00B7224B" w:rsidP="00B722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 в информационно-коммуникационной сети "Интернет".</w:t>
      </w:r>
    </w:p>
    <w:p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 «Ользоны»</w:t>
      </w:r>
    </w:p>
    <w:p w:rsidR="00B7224B" w:rsidRDefault="00B7224B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B17" w:rsidRPr="00071B17" w:rsidRDefault="00071B17" w:rsidP="00B722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207ACA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B7224B">
        <w:rPr>
          <w:rFonts w:ascii="Courier New" w:eastAsia="Times New Roman" w:hAnsi="Courier New" w:cs="Courier New"/>
          <w:color w:val="000000"/>
          <w:lang w:eastAsia="ru-RU"/>
        </w:rPr>
        <w:t>Ользоны</w:t>
      </w:r>
      <w:r w:rsidR="00207ACA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7224B">
        <w:rPr>
          <w:rFonts w:ascii="Courier New" w:eastAsia="Times New Roman" w:hAnsi="Courier New" w:cs="Courier New"/>
          <w:color w:val="000000"/>
          <w:lang w:eastAsia="ru-RU"/>
        </w:rPr>
        <w:t>15.08</w:t>
      </w:r>
      <w:r>
        <w:rPr>
          <w:rFonts w:ascii="Courier New" w:eastAsia="Times New Roman" w:hAnsi="Courier New" w:cs="Courier New"/>
          <w:color w:val="000000"/>
          <w:lang w:eastAsia="ru-RU"/>
        </w:rPr>
        <w:t>.2022г. №</w:t>
      </w:r>
      <w:r w:rsidR="00B7224B">
        <w:rPr>
          <w:rFonts w:ascii="Courier New" w:eastAsia="Times New Roman" w:hAnsi="Courier New" w:cs="Courier New"/>
          <w:color w:val="000000"/>
          <w:lang w:eastAsia="ru-RU"/>
        </w:rPr>
        <w:t>7</w:t>
      </w:r>
      <w:r w:rsidR="00550F0D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071B17" w:rsidRPr="00071B17" w:rsidRDefault="00071B17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B7224B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ПОРЯДОК</w:t>
      </w:r>
    </w:p>
    <w:p w:rsidR="00071B17" w:rsidRPr="00B7224B" w:rsidRDefault="00B7224B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 xml:space="preserve">ПОДГОТОВКИ И УТВЕРЖДЕНИЯ </w:t>
      </w:r>
      <w:r w:rsidR="00071B17"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ДОКУМЕНТАЦИИ ПО ПЛАНИРОВКЕ ТЕРРИТОРИИ МУНИЦИПАЛЬНОГО ОБРАЗОВАНИЯ «</w:t>
      </w:r>
      <w:r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Ользоны</w:t>
      </w:r>
      <w:r w:rsidR="00071B17" w:rsidRPr="00B7224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ru-RU"/>
        </w:rPr>
        <w:t>»</w:t>
      </w:r>
    </w:p>
    <w:p w:rsidR="00071B17" w:rsidRPr="00071B17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71B17" w:rsidRPr="00071B17" w:rsidRDefault="00071B17" w:rsidP="00B722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-Порядок) разработан в соответствии с Градостроительным кодексом Российской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Феде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N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131-ФЗ "Об их принципах организации местного самоуправления Российской Федерации",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Состав и виды документации по планировке те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рритории определены статьями 42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-43 Градостроительного кодекса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Решение о подготовке документации по планировке территории принимается главой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дминистрация).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нтации по планировке территории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 лицами, указанными в пункте 2.1.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настоящего Порядка принятие г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лавой поселения решения о подготовке документации по планировке территории не требуется.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лицами, указанными в </w:t>
      </w:r>
      <w:hyperlink r:id="rId4" w:history="1">
        <w:r w:rsidR="00071B17" w:rsidRPr="00071B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Градостроительного кодекса РФ;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Указанное в пункте 2.1. настоящего Порядка решение подлежит опубликован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 в печатном издании «вестник»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дней со дня принятия такого решения и 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Подготовка документации по планировке территории осуществляется на основании Генерального плана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землепользования и застройки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аправляют ее для утверждения в 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Уполномоченный сотрудник а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ентации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овке территории главе поселения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 отклонении такой документации и о направлении ее на доработку.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Общественные обсуждения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не проводятся, если они подготовлены в отношении: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организации и проведения общественных обсуждений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проекту планировки территории и проекту межевания территории определяется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положений настоящего Порядка.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ктов капитального строительства общественные обсуждения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При проведении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Уч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астники общественных обсуждений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подлежит опубликованию в печатном издании В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«Ользоны»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2.15. Срок проведения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оповещения жителей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времени и месте их проведения до дня опубликования заключения о результатах публичных слушаний определяется Уставом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нормативными правовыми актами Думы </w:t>
      </w:r>
      <w:r w:rsid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может быть менее одного месяца и более трех месяцев.</w:t>
      </w:r>
    </w:p>
    <w:p w:rsidR="00071B17" w:rsidRPr="00071B17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:rsidR="00071B17" w:rsidRPr="00071B17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Уполномоченный сотрудник администрации направляет главе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поселения, подготовленную документацию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планировке территории, протокол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ории и заключение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чем через пя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тнадцать дней со дня проведения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обсуждений.</w:t>
      </w:r>
    </w:p>
    <w:p w:rsidR="00071B17" w:rsidRPr="00071B17" w:rsidRDefault="00550F0D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Глава поселения с учетом протокола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проекту планировки территории и проекту межевания террит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ории и заключения о результатах общественных обсуждений 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об утверждении документации по планировке территории или об отклонении такой 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ументации и о направлении ее в а</w:t>
      </w:r>
      <w:r w:rsidR="00071B17"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 на доработку с учетом указанных протокола и заключения.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межевания территории) подлежит 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 в печатном издании В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«Ользоны»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семи дней со дня утверждения указанной документации и р</w:t>
      </w:r>
      <w:r w:rsidR="00550F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азмещается на официальном сайте 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72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207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1B17" w:rsidRPr="00071B17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71B17" w:rsidRPr="00550F0D" w:rsidRDefault="00071B17" w:rsidP="00550F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sectPr w:rsidR="00071B17" w:rsidRPr="005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7"/>
    <w:rsid w:val="00071B17"/>
    <w:rsid w:val="00167443"/>
    <w:rsid w:val="00207ACA"/>
    <w:rsid w:val="00550F0D"/>
    <w:rsid w:val="007033CE"/>
    <w:rsid w:val="00B7224B"/>
    <w:rsid w:val="00D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56CD-D44B-4DFA-BE1F-933B91B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11</cp:revision>
  <dcterms:created xsi:type="dcterms:W3CDTF">2022-07-25T06:46:00Z</dcterms:created>
  <dcterms:modified xsi:type="dcterms:W3CDTF">2022-09-13T03:34:00Z</dcterms:modified>
</cp:coreProperties>
</file>