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FE68C2" w:rsidRDefault="00AD77EC" w:rsidP="00FE68C2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  <w:bookmarkStart w:id="0" w:name="_GoBack"/>
      <w:bookmarkEnd w:id="0"/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«ОЛЬЗОНЫ»</w:t>
      </w:r>
    </w:p>
    <w:p w:rsidR="001D5546" w:rsidRP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5546" w:rsidRP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5546">
        <w:rPr>
          <w:rFonts w:ascii="Arial" w:hAnsi="Arial" w:cs="Arial"/>
          <w:b/>
          <w:sz w:val="24"/>
          <w:szCs w:val="24"/>
        </w:rPr>
        <w:t xml:space="preserve">   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5EA4" w:rsidRPr="003D6116" w:rsidRDefault="000D5EA4" w:rsidP="003D6116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3D6116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«Ользоны» в соответствие с Федера</w:t>
      </w:r>
      <w:r w:rsidR="003D6116">
        <w:rPr>
          <w:rStyle w:val="FontStyle32"/>
          <w:rFonts w:ascii="Arial" w:hAnsi="Arial" w:cs="Arial"/>
          <w:sz w:val="24"/>
          <w:szCs w:val="24"/>
        </w:rPr>
        <w:t>льным законом от 06.10.2003г. №</w:t>
      </w:r>
      <w:r w:rsidRPr="003D6116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образования, Дума муници</w:t>
      </w:r>
      <w:r w:rsidR="003D6116">
        <w:rPr>
          <w:rStyle w:val="FontStyle32"/>
          <w:rFonts w:ascii="Arial" w:hAnsi="Arial" w:cs="Arial"/>
          <w:sz w:val="24"/>
          <w:szCs w:val="24"/>
        </w:rPr>
        <w:t>пального образования «Ользоны»</w:t>
      </w:r>
      <w:proofErr w:type="gramEnd"/>
    </w:p>
    <w:p w:rsidR="000D5EA4" w:rsidRPr="003D6116" w:rsidRDefault="000D5EA4" w:rsidP="000D5EA4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0D5EA4" w:rsidP="000D5EA4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F841AA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D5EA4" w:rsidRPr="003D6116" w:rsidRDefault="000D5EA4" w:rsidP="000D5EA4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«Ользоны», принятый решением Думы муниципального образования</w:t>
      </w:r>
      <w:r>
        <w:rPr>
          <w:rStyle w:val="FontStyle32"/>
          <w:rFonts w:ascii="Arial" w:hAnsi="Arial" w:cs="Arial"/>
          <w:sz w:val="24"/>
          <w:szCs w:val="24"/>
        </w:rPr>
        <w:t xml:space="preserve"> «Ользоны» от 14.01.2006 года №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6 (Приложение № 1).</w:t>
      </w:r>
    </w:p>
    <w:p w:rsidR="000D5EA4" w:rsidRPr="00F841AA" w:rsidRDefault="00F841AA" w:rsidP="00F841AA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«Ользоны»: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«Ользоны» в течение 15 дней с момента подписания настоящего решения.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2.О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публиковать настоящее решение после государственной регистрации с реквизитами государственной регистрации в газете «Вестник МО «Ользоны» в течение 7 дней и направить  в уполномоченный орган сведения об источнике и о дате официального опубликования (обнародования) настоящего решения </w:t>
      </w:r>
      <w:proofErr w:type="gramStart"/>
      <w:r w:rsidR="000D5EA4" w:rsidRPr="003D6116">
        <w:rPr>
          <w:rStyle w:val="FontStyle32"/>
          <w:rFonts w:ascii="Arial" w:hAnsi="Arial" w:cs="Arial"/>
          <w:sz w:val="24"/>
          <w:szCs w:val="24"/>
        </w:rPr>
        <w:t>для</w:t>
      </w:r>
      <w:proofErr w:type="gramEnd"/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D5EA4" w:rsidRPr="003D6116" w:rsidRDefault="00F841AA" w:rsidP="00F841AA">
      <w:pPr>
        <w:pStyle w:val="ConsPlusNormal"/>
        <w:tabs>
          <w:tab w:val="left" w:pos="0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«Ользоны» вступает в силу со дня официального опубликования настоящего решения.</w:t>
      </w: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«Ользоны».</w:t>
      </w:r>
    </w:p>
    <w:p w:rsidR="000D5EA4" w:rsidRPr="003D6116" w:rsidRDefault="000D5EA4" w:rsidP="000D5EA4">
      <w:pPr>
        <w:pStyle w:val="ConsPlusNormal"/>
        <w:ind w:left="720" w:firstLine="0"/>
        <w:rPr>
          <w:rStyle w:val="FontStyle32"/>
          <w:rFonts w:ascii="Arial" w:hAnsi="Arial" w:cs="Arial"/>
          <w:sz w:val="24"/>
          <w:szCs w:val="24"/>
        </w:rPr>
      </w:pPr>
    </w:p>
    <w:p w:rsidR="000D5EA4" w:rsidRPr="003D6116" w:rsidRDefault="000D5EA4" w:rsidP="000D5EA4">
      <w:pPr>
        <w:pStyle w:val="ConsPlusNormal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И.О.п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ре</w:t>
      </w:r>
      <w:r>
        <w:rPr>
          <w:rStyle w:val="FontStyle32"/>
          <w:rFonts w:ascii="Arial" w:hAnsi="Arial" w:cs="Arial"/>
          <w:sz w:val="24"/>
          <w:szCs w:val="24"/>
        </w:rPr>
        <w:t>дсед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ател</w:t>
      </w:r>
      <w:r>
        <w:rPr>
          <w:rStyle w:val="FontStyle32"/>
          <w:rFonts w:ascii="Arial" w:hAnsi="Arial" w:cs="Arial"/>
          <w:sz w:val="24"/>
          <w:szCs w:val="24"/>
        </w:rPr>
        <w:t>я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Думы МО «Ользоны»</w:t>
      </w:r>
    </w:p>
    <w:p w:rsidR="000D5EA4" w:rsidRPr="003D6116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Масленников В.В.</w:t>
      </w:r>
    </w:p>
    <w:p w:rsidR="00F841AA" w:rsidRDefault="000D5EA4" w:rsidP="000D5EA4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F841AA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Pr="003D6116">
        <w:rPr>
          <w:rStyle w:val="FontStyle32"/>
          <w:rFonts w:ascii="Arial" w:hAnsi="Arial" w:cs="Arial"/>
          <w:sz w:val="24"/>
          <w:szCs w:val="24"/>
        </w:rPr>
        <w:t>«Ользоны»</w:t>
      </w:r>
    </w:p>
    <w:p w:rsidR="000D5EA4" w:rsidRDefault="000D5EA4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3D6116">
        <w:rPr>
          <w:rStyle w:val="FontStyle32"/>
          <w:rFonts w:ascii="Arial" w:hAnsi="Arial" w:cs="Arial"/>
          <w:sz w:val="24"/>
          <w:szCs w:val="24"/>
        </w:rPr>
        <w:t>Имеев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  <w:r w:rsidRPr="003D6116">
        <w:rPr>
          <w:rStyle w:val="FontStyle32"/>
          <w:rFonts w:ascii="Arial" w:hAnsi="Arial" w:cs="Arial"/>
          <w:sz w:val="24"/>
          <w:szCs w:val="24"/>
        </w:rPr>
        <w:t>А.М</w:t>
      </w:r>
      <w:proofErr w:type="spellEnd"/>
      <w:r w:rsidRPr="003D6116">
        <w:rPr>
          <w:rStyle w:val="FontStyle32"/>
          <w:rFonts w:ascii="Arial" w:hAnsi="Arial" w:cs="Arial"/>
          <w:sz w:val="24"/>
          <w:szCs w:val="24"/>
        </w:rPr>
        <w:t>.</w:t>
      </w:r>
    </w:p>
    <w:p w:rsidR="000D6F85" w:rsidRDefault="000D6F85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841AA" w:rsidRPr="003D6116" w:rsidRDefault="00F841AA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D5EA4" w:rsidRP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0D5EA4" w:rsidRPr="00492F91">
        <w:rPr>
          <w:rFonts w:ascii="Courier New" w:hAnsi="Courier New" w:cs="Courier New"/>
          <w:sz w:val="22"/>
          <w:szCs w:val="22"/>
        </w:rPr>
        <w:t>1</w:t>
      </w:r>
    </w:p>
    <w:p w:rsidR="000D5EA4" w:rsidRPr="00492F91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D5EA4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Думы МО «Ользоны»</w:t>
      </w:r>
    </w:p>
    <w:p w:rsidR="00492F91" w:rsidRPr="006F0048" w:rsidRDefault="00492F91" w:rsidP="00852AE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ИЗМЕНЕНИЯ И ДОПОЛНЕНИЯ</w:t>
      </w: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В УСТАВ МУНИЦИПАЛЬНОГО ОБРАЗОВАНИЯ «ОЛЬЗОНЫ», ПРИНЯТЫЙ РЕШЕНИЕМ ДУМЫ МО «ОЛЬЗОНЫ»</w:t>
      </w:r>
    </w:p>
    <w:p w:rsidR="000D5EA4" w:rsidRPr="00492F91" w:rsidRDefault="00611B07" w:rsidP="00852AE2">
      <w:pPr>
        <w:pStyle w:val="ConsPlusNormal"/>
        <w:ind w:left="1500"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14.01.2006г.</w:t>
      </w:r>
      <w:r w:rsidR="00492F91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="000D5EA4" w:rsidRPr="00492F91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FE68C2" w:rsidRPr="000D6F85" w:rsidRDefault="00FE68C2" w:rsidP="000D6F85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D6F85" w:rsidRP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«15) Оказание содействия развитию физической культуры и спорта инвалидов, лиц с ограниченными возможностями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здоровья,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 xml:space="preserve">адаптивной физической </w:t>
      </w:r>
      <w:r>
        <w:rPr>
          <w:rFonts w:ascii="Arial" w:eastAsiaTheme="minorHAnsi" w:hAnsi="Arial" w:cs="Arial"/>
          <w:sz w:val="24"/>
          <w:szCs w:val="24"/>
          <w:lang w:eastAsia="en-US"/>
        </w:rPr>
        <w:t>культуры и адаптивного спорта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sz w:val="24"/>
          <w:szCs w:val="24"/>
          <w:lang w:eastAsia="en-US"/>
        </w:rPr>
        <w:t>2.1.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В пункте 1 части 3 слова «законов субъекта Российской Федерации» заменить словами «законов Иркутской области»;</w:t>
      </w:r>
    </w:p>
    <w:p w:rsidR="000D6F85" w:rsidRDefault="000D6F85" w:rsidP="000D6F8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3. </w:t>
      </w:r>
      <w:r w:rsidR="00FE68C2" w:rsidRPr="000D6F85">
        <w:rPr>
          <w:rFonts w:ascii="Arial" w:eastAsiaTheme="minorHAnsi" w:hAnsi="Arial" w:cs="Arial"/>
          <w:b/>
          <w:sz w:val="24"/>
          <w:szCs w:val="24"/>
          <w:lang w:eastAsia="en-US"/>
        </w:rPr>
        <w:t>Статья 30. Депутат Думы Поселения, гарантии и права при осуществлении полномочий депутата</w:t>
      </w:r>
    </w:p>
    <w:p w:rsidR="0071277D" w:rsidRDefault="000D6F85" w:rsidP="0071277D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F85">
        <w:rPr>
          <w:rFonts w:ascii="Arial" w:eastAsiaTheme="minorHAnsi" w:hAnsi="Arial" w:cs="Arial"/>
          <w:sz w:val="24"/>
          <w:szCs w:val="24"/>
          <w:lang w:eastAsia="en-US"/>
        </w:rPr>
        <w:t>3.1.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0D6F85">
        <w:rPr>
          <w:rFonts w:ascii="Arial" w:eastAsiaTheme="minorHAnsi" w:hAnsi="Arial" w:cs="Arial"/>
          <w:sz w:val="24"/>
          <w:szCs w:val="24"/>
          <w:lang w:eastAsia="en-US"/>
        </w:rPr>
        <w:t>Дополнить частью 11.1. следующего содержания: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внутридворовых</w:t>
      </w:r>
      <w:proofErr w:type="spell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FE68C2" w:rsidRP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E68C2" w:rsidRP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FE68C2" w:rsidRPr="0071277D" w:rsidRDefault="0071277D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3.2.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FE68C2" w:rsidRPr="000D6F85" w:rsidRDefault="00FE68C2" w:rsidP="00FE68C2">
      <w:pPr>
        <w:pStyle w:val="a5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E68C2" w:rsidRPr="0071277D" w:rsidRDefault="0071277D" w:rsidP="0071277D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4.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31. Срок полномочий депутата Думы Поселения и основания прекращения депутатской деятельности</w:t>
      </w:r>
    </w:p>
    <w:p w:rsidR="00FE68C2" w:rsidRPr="0071277D" w:rsidRDefault="0071277D" w:rsidP="0071277D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4.1.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3.1. дополнить абзацем следующего содержания:</w:t>
      </w:r>
    </w:p>
    <w:p w:rsidR="0071277D" w:rsidRDefault="0071277D" w:rsidP="0071277D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«В случае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обращения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высшего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должностного лица субъекта Российской Федераци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(руководителя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высшего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органа государственной власти субъекта Российской Федерации)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с заявлением 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досрочном прекращении полномочий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депутата представительного орга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муниципального образования днем появления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основания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для досрочного прекращения полномочий является день поступления в представительный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орган муниципального образования данного заявления</w:t>
      </w:r>
      <w:proofErr w:type="gramStart"/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71277D" w:rsidRDefault="0071277D" w:rsidP="0071277D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5.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71277D" w:rsidRDefault="0071277D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5.1.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4.1. исключить;</w:t>
      </w:r>
    </w:p>
    <w:p w:rsidR="0071277D" w:rsidRDefault="0071277D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5.2.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9 исключить;</w:t>
      </w:r>
    </w:p>
    <w:p w:rsidR="00FE68C2" w:rsidRPr="0071277D" w:rsidRDefault="0071277D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>5.3.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Часть 10 исключить;</w:t>
      </w:r>
    </w:p>
    <w:p w:rsidR="00FE68C2" w:rsidRPr="000D6F85" w:rsidRDefault="00FE68C2" w:rsidP="00FE68C2">
      <w:pPr>
        <w:pStyle w:val="a5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277D" w:rsidRDefault="0071277D" w:rsidP="0071277D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6.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71277D">
        <w:rPr>
          <w:rFonts w:ascii="Arial" w:eastAsiaTheme="minorHAnsi" w:hAnsi="Arial" w:cs="Arial"/>
          <w:b/>
          <w:sz w:val="24"/>
          <w:szCs w:val="24"/>
          <w:lang w:eastAsia="en-US"/>
        </w:rPr>
        <w:t>Статья 35. Гарантии деятельности Главы Поселения</w:t>
      </w:r>
    </w:p>
    <w:p w:rsidR="0071277D" w:rsidRDefault="0071277D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6.1. </w:t>
      </w:r>
      <w:r w:rsidR="00FE68C2" w:rsidRPr="0071277D">
        <w:rPr>
          <w:rFonts w:ascii="Arial" w:eastAsiaTheme="minorHAnsi" w:hAnsi="Arial" w:cs="Arial"/>
          <w:sz w:val="24"/>
          <w:szCs w:val="24"/>
          <w:lang w:eastAsia="en-US"/>
        </w:rPr>
        <w:t>пункт 10 части 4 Устава изложить в следующей редакции:</w:t>
      </w:r>
    </w:p>
    <w:p w:rsidR="0071277D" w:rsidRDefault="00FE68C2" w:rsidP="0071277D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«10) единовременная выплата Главе, 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достигшему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961775" w:rsidRDefault="00FE68C2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5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пунктами 2.1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6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7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6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hyperlink r:id="rId8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9 части 6</w:t>
        </w:r>
      </w:hyperlink>
      <w:hyperlink r:id="rId9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 xml:space="preserve"> статьи 36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0" w:history="1">
        <w:r w:rsidRPr="0071277D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частью 7.1</w:t>
        </w:r>
      </w:hyperlink>
      <w:r w:rsidRPr="0071277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71277D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71277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61775" w:rsidRP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Статья 36. Досрочное прекращение полномочий Главы Поселения</w:t>
      </w:r>
    </w:p>
    <w:p w:rsidR="00FE68C2" w:rsidRP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7.1</w:t>
      </w: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части 3 слова «Управляющий делами местного самоуправления» заменить словами «должностное лицо администрации»;</w:t>
      </w:r>
    </w:p>
    <w:p w:rsidR="00FE68C2" w:rsidRPr="000D6F85" w:rsidRDefault="00FE68C2" w:rsidP="00FE68C2">
      <w:pPr>
        <w:pStyle w:val="a5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8.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8.1.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Дополнить Устав статьей 40.1. следующего содержания:</w:t>
      </w:r>
    </w:p>
    <w:p w:rsidR="00961775" w:rsidRDefault="00FE68C2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«Статья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t>1)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2)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их доходам", Федеральным </w:t>
      </w:r>
      <w:hyperlink r:id="rId14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4.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области.</w:t>
      </w:r>
      <w:proofErr w:type="gramEnd"/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tooltip="Федеральный закон от 25.12.2008 N 273-ФЗ (ред. от 03.04.2017) &quot;О противодействии коррупции&quot;{КонсультантПлюс}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="00FE68C2" w:rsidRPr="00961775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от 7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высшее должностное лицо Иркутской области (руководитель высшего исполнительного органа государственной власти Иркутской области) обращается с заявлением о досрочном прекращении полномочий депутата, члена выборного</w:t>
      </w:r>
      <w:proofErr w:type="gramEnd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6.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961775" w:rsidRDefault="00961775" w:rsidP="00961775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9. </w:t>
      </w:r>
      <w:r w:rsidR="00FE68C2" w:rsidRPr="0096177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42. Внесение изменений и дополнений в Устав 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9.1.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В абзаце 2 части 1 слова «законов субъекта Российской Федерации» заменить словами «законов Иркутской области»;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9.2.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Абзац 2 части 2 исключить;</w:t>
      </w:r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9.3.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Абзац 2 части 4 изложить в следующей редакции:</w:t>
      </w:r>
    </w:p>
    <w:p w:rsidR="00961775" w:rsidRDefault="00FE68C2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961775">
        <w:rPr>
          <w:rFonts w:ascii="Arial" w:eastAsiaTheme="minorHAnsi" w:hAnsi="Arial" w:cs="Arial"/>
          <w:sz w:val="24"/>
          <w:szCs w:val="24"/>
          <w:lang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961775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961775" w:rsidRDefault="00961775" w:rsidP="00961775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61775">
        <w:rPr>
          <w:rFonts w:ascii="Arial" w:eastAsiaTheme="minorHAnsi" w:hAnsi="Arial" w:cs="Arial"/>
          <w:sz w:val="24"/>
          <w:szCs w:val="24"/>
          <w:lang w:eastAsia="en-US"/>
        </w:rPr>
        <w:t>9.4.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Часть 5 изложить в следующей редакции:</w:t>
      </w:r>
    </w:p>
    <w:p w:rsidR="00457003" w:rsidRDefault="00961775" w:rsidP="00457003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«5. Изменения  и дополнения в устав муниципального </w:t>
      </w:r>
      <w:r w:rsidR="00FE68C2" w:rsidRPr="00961775">
        <w:rPr>
          <w:rFonts w:ascii="Arial" w:eastAsiaTheme="minorHAnsi" w:hAnsi="Arial" w:cs="Arial"/>
          <w:sz w:val="24"/>
          <w:szCs w:val="24"/>
          <w:lang w:eastAsia="en-US"/>
        </w:rPr>
        <w:t>образования вносятся муниципальным правовым актом, который может оформляться:</w:t>
      </w:r>
    </w:p>
    <w:p w:rsidR="00457003" w:rsidRPr="00457003" w:rsidRDefault="00457003" w:rsidP="00457003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решением представительного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органа (схода граждан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) муниципального образования, подписанным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его председателем</w:t>
      </w:r>
      <w:r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и главой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457003" w:rsidRDefault="00457003" w:rsidP="00457003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отдельным нормативным правовым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актом, приня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тым представительным органом (сходом граждан)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подписанным главой муниципального образования.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этом 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случае на данном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правовом акте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проставляются реквизиты решения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представительного органа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(схода граждан) о его принятии. Включение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такое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решение представительного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органа (схода граждан) переходных положений и (или) норм о вступлении в силу изм</w:t>
      </w:r>
      <w:r>
        <w:rPr>
          <w:rFonts w:ascii="Arial" w:eastAsiaTheme="minorHAnsi" w:hAnsi="Arial" w:cs="Arial"/>
          <w:sz w:val="24"/>
          <w:szCs w:val="24"/>
          <w:lang w:eastAsia="en-US"/>
        </w:rPr>
        <w:t>енений и дополнений, вносимых в устав муниципального</w:t>
      </w:r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образования, не допускается</w:t>
      </w:r>
      <w:proofErr w:type="gramStart"/>
      <w:r w:rsidR="00FE68C2" w:rsidRPr="00457003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6F0048" w:rsidRDefault="00457003" w:rsidP="006F0048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10. </w:t>
      </w:r>
      <w:r w:rsid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FE68C2" w:rsidRPr="006F0048" w:rsidRDefault="006F0048" w:rsidP="006F0048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10.1.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6F0048" w:rsidRPr="006F0048" w:rsidRDefault="006F0048" w:rsidP="006F0048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11.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44. Муниципальные правовые акты Думы Поселения</w:t>
      </w:r>
    </w:p>
    <w:p w:rsidR="006F0048" w:rsidRDefault="006F0048" w:rsidP="006F0048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11.1.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Абзац 3 части 5 изложить в следующей редакции:</w:t>
      </w:r>
    </w:p>
    <w:p w:rsidR="006F0048" w:rsidRDefault="00FE68C2" w:rsidP="006F0048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«Муници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пальные нормативные правовые акты, затрагивающие права, свободы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обязанности человека и гражданина, устанавливающие правовой статус организаций, учредителем которых выступает муниципальное образование, а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та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кже соглашения, заключаемые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между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 xml:space="preserve"> органами местного самоуправления, вступают в силу после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их официальног</w:t>
      </w:r>
      <w:r w:rsidR="006F0048">
        <w:rPr>
          <w:rFonts w:ascii="Arial" w:eastAsiaTheme="minorHAnsi" w:hAnsi="Arial" w:cs="Arial"/>
          <w:sz w:val="24"/>
          <w:szCs w:val="24"/>
          <w:lang w:eastAsia="en-US"/>
        </w:rPr>
        <w:t>о опубликования (обнародования)</w:t>
      </w:r>
      <w:proofErr w:type="gramStart"/>
      <w:r w:rsidR="006F004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F0048" w:rsidRDefault="006F0048" w:rsidP="006F0048">
      <w:pPr>
        <w:spacing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12.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6F0048" w:rsidRPr="006F0048" w:rsidRDefault="006F0048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12.1.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В абзаце 1 слова «соответствии </w:t>
      </w:r>
      <w:r w:rsidRPr="006F0048">
        <w:rPr>
          <w:rFonts w:ascii="Arial" w:eastAsiaTheme="minorHAnsi" w:hAnsi="Arial" w:cs="Arial"/>
          <w:sz w:val="24"/>
          <w:szCs w:val="24"/>
          <w:lang w:eastAsia="en-US"/>
        </w:rPr>
        <w:t>с федеральным законодательством</w:t>
      </w:r>
    </w:p>
    <w:p w:rsidR="006F0048" w:rsidRPr="006F0048" w:rsidRDefault="00FE68C2" w:rsidP="006F004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в» исключить;</w:t>
      </w:r>
    </w:p>
    <w:p w:rsidR="006F0048" w:rsidRDefault="006F0048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13.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71. Ответственность Главы Поселения перед государством</w:t>
      </w:r>
    </w:p>
    <w:p w:rsidR="006F0048" w:rsidRDefault="006F0048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13.1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Часть 3 исключить;</w:t>
      </w:r>
    </w:p>
    <w:p w:rsidR="006F0048" w:rsidRDefault="006F0048" w:rsidP="006F0048">
      <w:pPr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14.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72. Удаление Главы Поселения в отставку</w:t>
      </w:r>
    </w:p>
    <w:p w:rsidR="006F0048" w:rsidRPr="006F0048" w:rsidRDefault="00FE68C2" w:rsidP="006F0048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F0048">
        <w:rPr>
          <w:rFonts w:ascii="Arial" w:eastAsiaTheme="minorHAnsi" w:hAnsi="Arial" w:cs="Arial"/>
          <w:sz w:val="24"/>
          <w:szCs w:val="24"/>
          <w:lang w:eastAsia="en-US"/>
        </w:rPr>
        <w:t>Пункт 4 части 2 изложить в следующей редакции:</w:t>
      </w:r>
    </w:p>
    <w:p w:rsidR="006F0048" w:rsidRDefault="00FE68C2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F0048">
        <w:rPr>
          <w:rFonts w:ascii="Arial" w:eastAsiaTheme="minorHAnsi" w:hAnsi="Arial" w:cs="Arial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8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> от 25 декабря 2008 года N 273-ФЗ "О противодействии коррупции", Федеральным </w:t>
      </w:r>
      <w:hyperlink r:id="rId19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 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F0048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6F004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F0048" w:rsidRDefault="006F0048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14.2.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Часть 3 исключить;</w:t>
      </w:r>
    </w:p>
    <w:p w:rsidR="00FE68C2" w:rsidRPr="006F0048" w:rsidRDefault="006F0048" w:rsidP="006F0048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15. </w:t>
      </w:r>
      <w:r w:rsidR="00FE68C2" w:rsidRPr="006F0048">
        <w:rPr>
          <w:rFonts w:ascii="Arial" w:eastAsiaTheme="minorHAnsi" w:hAnsi="Arial" w:cs="Arial"/>
          <w:b/>
          <w:sz w:val="24"/>
          <w:szCs w:val="24"/>
          <w:lang w:eastAsia="en-US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FE68C2" w:rsidRPr="006F0048" w:rsidRDefault="006F0048" w:rsidP="006F0048">
      <w:pPr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15.1. </w:t>
      </w:r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hyperlink r:id="rId21" w:history="1">
        <w:r w:rsidR="00FE68C2" w:rsidRPr="006F0048">
          <w:rPr>
            <w:rStyle w:val="a6"/>
            <w:rFonts w:ascii="Arial" w:eastAsiaTheme="minorHAnsi" w:hAnsi="Arial" w:cs="Arial"/>
            <w:sz w:val="24"/>
            <w:szCs w:val="24"/>
            <w:lang w:eastAsia="en-US"/>
          </w:rPr>
          <w:t xml:space="preserve">части 2 </w:t>
        </w:r>
      </w:hyperlink>
      <w:r w:rsidR="00FE68C2" w:rsidRPr="006F0048">
        <w:rPr>
          <w:rFonts w:ascii="Arial" w:eastAsiaTheme="minorHAnsi" w:hAnsi="Arial" w:cs="Arial"/>
          <w:sz w:val="24"/>
          <w:szCs w:val="24"/>
          <w:lang w:eastAsia="en-US"/>
        </w:rPr>
        <w:t>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sectPr w:rsidR="00FE68C2" w:rsidRPr="006F0048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6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2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8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16"/>
  </w:num>
  <w:num w:numId="11">
    <w:abstractNumId w:val="0"/>
  </w:num>
  <w:num w:numId="12">
    <w:abstractNumId w:val="8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D5EA4"/>
    <w:rsid w:val="000D6F85"/>
    <w:rsid w:val="001D5546"/>
    <w:rsid w:val="00265058"/>
    <w:rsid w:val="00301FE5"/>
    <w:rsid w:val="003D6116"/>
    <w:rsid w:val="00457003"/>
    <w:rsid w:val="00492F91"/>
    <w:rsid w:val="004C13FD"/>
    <w:rsid w:val="004F3566"/>
    <w:rsid w:val="005175DD"/>
    <w:rsid w:val="005327A8"/>
    <w:rsid w:val="005453A5"/>
    <w:rsid w:val="00611B07"/>
    <w:rsid w:val="006F0048"/>
    <w:rsid w:val="0071277D"/>
    <w:rsid w:val="00852AE2"/>
    <w:rsid w:val="00862AD9"/>
    <w:rsid w:val="0090122E"/>
    <w:rsid w:val="00961775"/>
    <w:rsid w:val="00AD77EC"/>
    <w:rsid w:val="00B1538E"/>
    <w:rsid w:val="00BB35C4"/>
    <w:rsid w:val="00E621C7"/>
    <w:rsid w:val="00F521C4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B64OFE" TargetMode="External"/><Relationship Id="rId13" Type="http://schemas.openxmlformats.org/officeDocument/2006/relationships/hyperlink" Target="consultantplus://offline/ref=158A0A94EE54D34BEA9A0665352F032B34B602A26FC5D30EF59A9A03AARDkDC" TargetMode="External"/><Relationship Id="rId18" Type="http://schemas.openxmlformats.org/officeDocument/2006/relationships/hyperlink" Target="http://www.consultant.ru/document/cons_doc_LAW_82959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DA3B5D619CCCE371371F7C06C528DF21711DDC2185949D3886597B2E3E777CC25EEC92B84C0F5Ae5fBI" TargetMode="External"/><Relationship Id="rId7" Type="http://schemas.openxmlformats.org/officeDocument/2006/relationships/hyperlink" Target="consultantplus://offline/ref=FC4A2D45EA1DD08D76CC708740C14239B9DF24D7E89B3D5646B7183ABAE0E0D451D148EEF868A77B64OCE" TargetMode="External"/><Relationship Id="rId12" Type="http://schemas.openxmlformats.org/officeDocument/2006/relationships/hyperlink" Target="consultantplus://offline/ref=158A0A94EE54D34BEA9A0665352F032B37BF0AA16CC4D30EF59A9A03AARDkDC" TargetMode="External"/><Relationship Id="rId17" Type="http://schemas.openxmlformats.org/officeDocument/2006/relationships/hyperlink" Target="consultantplus://offline/ref=29A0EEC7D4B495F3BA766DE2BA0BE874138D25560CD70F086D96C69A5570L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42D5DC8A3A35316820711339B9DA71DEF89BBF86821098AF08B30E5Ec755M" TargetMode="External"/><Relationship Id="rId20" Type="http://schemas.openxmlformats.org/officeDocument/2006/relationships/hyperlink" Target="consultantplus://offline/ref=29A0EEC7D4B495F3BA766DE2BA0BE874138D25560CD70F086D96C69A5570L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4A2D45EA1DD08D76CC708740C14239B9DF24D7E89B3D5646B7183ABAE0E0D451D148EEF868A77864OBE" TargetMode="External"/><Relationship Id="rId11" Type="http://schemas.openxmlformats.org/officeDocument/2006/relationships/hyperlink" Target="consultantplus://offline/ref=158A0A94EE54D34BEA9A0665352F032B37BF0AA16CC4D30EF59A9A03AARDkD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C4A2D45EA1DD08D76CC708740C14239B9DF24D7E89B3D5646B7183ABAE0E0D451D148EEF869A27864O5E" TargetMode="External"/><Relationship Id="rId15" Type="http://schemas.openxmlformats.org/officeDocument/2006/relationships/hyperlink" Target="consultantplus://offline/ref=9342D5DC8A3A35316820711339B9DA71DDF197B484801098AF08B30E5Ec75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4A2D45EA1DD08D76CC708740C14239B9DF24D7E89B3D5646B7183ABAE0E0D451D148E9FF66OBE" TargetMode="External"/><Relationship Id="rId19" Type="http://schemas.openxmlformats.org/officeDocument/2006/relationships/hyperlink" Target="http://www.consultant.ru/document/cons_doc_LAW_138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A2D45EA1DD08D76CC708740C14239B9DF24D7E89B3D5646B7183ABAE0E0D451D148EEF869A17A64ODE" TargetMode="External"/><Relationship Id="rId14" Type="http://schemas.openxmlformats.org/officeDocument/2006/relationships/hyperlink" Target="consultantplus://offline/ref=29A0EEC7D4B495F3BA766DE2BA0BE874138D25560CD70F086D96C69A5570L9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20</cp:revision>
  <cp:lastPrinted>2017-05-02T02:38:00Z</cp:lastPrinted>
  <dcterms:created xsi:type="dcterms:W3CDTF">2017-04-12T07:43:00Z</dcterms:created>
  <dcterms:modified xsi:type="dcterms:W3CDTF">2017-12-04T03:25:00Z</dcterms:modified>
</cp:coreProperties>
</file>