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53" w:rsidRDefault="00936C53" w:rsidP="00936C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  <w:r>
        <w:rPr>
          <w:rFonts w:ascii="Times New Roman" w:hAnsi="Times New Roman" w:cs="Times New Roman"/>
        </w:rPr>
        <w:br/>
        <w:t>ИРКУТСКАЯ ОБЛАСТЬ</w:t>
      </w:r>
      <w:r>
        <w:rPr>
          <w:rFonts w:ascii="Times New Roman" w:hAnsi="Times New Roman" w:cs="Times New Roman"/>
        </w:rPr>
        <w:br/>
        <w:t>БАЯНДАЕВСКИЙ РАЙОН</w:t>
      </w:r>
      <w:r>
        <w:rPr>
          <w:rFonts w:ascii="Times New Roman" w:hAnsi="Times New Roman" w:cs="Times New Roman"/>
        </w:rPr>
        <w:br/>
        <w:t>МУНИЦИПАЛЬНОЕ ОБРАЗОВАНИЕ «ОЛЬЗОНЫ»</w:t>
      </w:r>
    </w:p>
    <w:p w:rsidR="00936C53" w:rsidRDefault="000B65BB" w:rsidP="00936C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  <w:r w:rsidR="00936C53">
        <w:rPr>
          <w:rFonts w:ascii="Times New Roman" w:hAnsi="Times New Roman" w:cs="Times New Roman"/>
        </w:rPr>
        <w:t xml:space="preserve"> ГЛАВЫ</w:t>
      </w:r>
    </w:p>
    <w:p w:rsidR="00936C53" w:rsidRDefault="00936C53" w:rsidP="0093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</w:t>
      </w:r>
      <w:bookmarkStart w:id="0" w:name="_GoBack"/>
      <w:bookmarkEnd w:id="0"/>
      <w:r w:rsidR="000B65B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»</w:t>
      </w:r>
      <w:r w:rsidR="00D86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  201</w:t>
      </w:r>
      <w:r w:rsidR="000B65B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г.            </w:t>
      </w:r>
      <w:r w:rsidR="000B65BB">
        <w:rPr>
          <w:rFonts w:ascii="Times New Roman" w:hAnsi="Times New Roman" w:cs="Times New Roman"/>
        </w:rPr>
        <w:t xml:space="preserve">                          № </w:t>
      </w:r>
      <w:r w:rsidR="0062026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                                                             с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льзоны</w:t>
      </w:r>
    </w:p>
    <w:p w:rsidR="00536608" w:rsidRPr="000B65BB" w:rsidRDefault="000B65BB" w:rsidP="00536608">
      <w:pPr>
        <w:rPr>
          <w:rFonts w:ascii="Times New Roman" w:hAnsi="Times New Roman" w:cs="Times New Roman"/>
          <w:sz w:val="24"/>
          <w:szCs w:val="24"/>
        </w:rPr>
      </w:pPr>
      <w:r w:rsidRPr="000B65BB">
        <w:rPr>
          <w:rFonts w:ascii="Arial" w:hAnsi="Arial" w:cs="Arial"/>
          <w:color w:val="000000"/>
          <w:sz w:val="24"/>
          <w:szCs w:val="24"/>
        </w:rPr>
        <w:t xml:space="preserve">О присвоении классных чинов муниципальным служащим, замещающим должности муниципальной службы в администрации </w:t>
      </w:r>
      <w:r w:rsidRPr="000B65BB">
        <w:rPr>
          <w:rFonts w:ascii="Arial" w:hAnsi="Arial" w:cs="Arial"/>
          <w:sz w:val="24"/>
          <w:szCs w:val="24"/>
        </w:rPr>
        <w:t xml:space="preserve"> муниципального образования «Ользоны»</w:t>
      </w:r>
    </w:p>
    <w:p w:rsidR="000B65BB" w:rsidRDefault="000B65BB" w:rsidP="000B65BB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Руководствуясь Федеральным Законом  от6.10.2003г. №131-ФЗ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  общих принципах организации местного самоуправления в Российской Федерации», Законом Иркутской области  от 15.10.2007г.№88-оз «Об отдельных вопросах муниципальной службы в Иркутской области» в соответствии с распоряжением  от25.10.2017г. №      «Об организации работы по проведению квалификационного экзамена муниципальных служащих администрации МО «Ользоны»», на основании результатов квалификационного экзамена:</w:t>
      </w:r>
    </w:p>
    <w:p w:rsidR="000B65BB" w:rsidRDefault="000B65BB" w:rsidP="000B65BB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Присвоить классные чины лицам, замещающим должности муниципальной службы в администрации МО «Ользоны», сдавшим квалификационный экзамен, согласно приложению.</w:t>
      </w:r>
    </w:p>
    <w:p w:rsidR="000B65BB" w:rsidRDefault="000B65BB" w:rsidP="00352FC7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Производить выплату </w:t>
      </w:r>
      <w:hyperlink r:id="rId5" w:tooltip="Заработная плата" w:history="1">
        <w:r w:rsidRPr="00D86093">
          <w:rPr>
            <w:rStyle w:val="a6"/>
            <w:rFonts w:ascii="Arial" w:hAnsi="Arial" w:cs="Arial"/>
            <w:color w:val="auto"/>
            <w:sz w:val="21"/>
            <w:szCs w:val="21"/>
            <w:u w:val="none"/>
          </w:rPr>
          <w:t>заработной платы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муниципальным служащим в </w:t>
      </w:r>
      <w:hyperlink r:id="rId6" w:tooltip="Муниципальные образования" w:history="1">
        <w:r w:rsidRPr="00D86093">
          <w:rPr>
            <w:rStyle w:val="a6"/>
            <w:rFonts w:ascii="Arial" w:hAnsi="Arial" w:cs="Arial"/>
            <w:color w:val="auto"/>
            <w:sz w:val="21"/>
            <w:szCs w:val="21"/>
            <w:u w:val="none"/>
          </w:rPr>
          <w:t>муниципальном образовании</w:t>
        </w:r>
      </w:hyperlink>
      <w:r w:rsidRPr="00D86093">
        <w:rPr>
          <w:rFonts w:ascii="Arial" w:hAnsi="Arial" w:cs="Arial"/>
          <w:sz w:val="21"/>
          <w:szCs w:val="21"/>
        </w:rPr>
        <w:t xml:space="preserve"> </w:t>
      </w:r>
      <w:r w:rsidR="00D86093">
        <w:rPr>
          <w:rFonts w:ascii="Arial" w:hAnsi="Arial" w:cs="Arial"/>
          <w:sz w:val="21"/>
          <w:szCs w:val="21"/>
        </w:rPr>
        <w:t>«Ользоны» с</w:t>
      </w:r>
      <w:r w:rsidRPr="000B65BB">
        <w:rPr>
          <w:rFonts w:ascii="Arial" w:hAnsi="Arial" w:cs="Arial"/>
          <w:sz w:val="21"/>
          <w:szCs w:val="21"/>
        </w:rPr>
        <w:t xml:space="preserve"> учётом </w:t>
      </w:r>
      <w:hyperlink r:id="rId7" w:tooltip="Ежемесячная надбавка" w:history="1">
        <w:r w:rsidRPr="00D86093">
          <w:rPr>
            <w:rStyle w:val="a6"/>
            <w:rFonts w:ascii="Arial" w:hAnsi="Arial" w:cs="Arial"/>
            <w:color w:val="auto"/>
            <w:sz w:val="21"/>
            <w:szCs w:val="21"/>
            <w:u w:val="none"/>
          </w:rPr>
          <w:t>ежемесячной надбавки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к </w:t>
      </w:r>
      <w:hyperlink r:id="rId8" w:tooltip="Должностной оклад" w:history="1">
        <w:r w:rsidRPr="00D86093">
          <w:rPr>
            <w:rStyle w:val="a6"/>
            <w:rFonts w:ascii="Arial" w:hAnsi="Arial" w:cs="Arial"/>
            <w:color w:val="auto"/>
            <w:sz w:val="21"/>
            <w:szCs w:val="21"/>
            <w:u w:val="none"/>
          </w:rPr>
          <w:t>должностному окладу</w:t>
        </w:r>
      </w:hyperlink>
      <w:r w:rsidRPr="00D8609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 присвоенный классный чин.</w:t>
      </w:r>
    </w:p>
    <w:tbl>
      <w:tblPr>
        <w:tblW w:w="0" w:type="auto"/>
        <w:tblBorders>
          <w:top w:val="single" w:sz="12" w:space="0" w:color="696969"/>
        </w:tblBorders>
        <w:tblCellMar>
          <w:left w:w="0" w:type="dxa"/>
          <w:right w:w="0" w:type="dxa"/>
        </w:tblCellMar>
        <w:tblLook w:val="04A0"/>
      </w:tblPr>
      <w:tblGrid>
        <w:gridCol w:w="4243"/>
      </w:tblGrid>
      <w:tr w:rsidR="000B65BB" w:rsidTr="00D03117">
        <w:tc>
          <w:tcPr>
            <w:tcW w:w="424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Приложение к распоряжению</w:t>
            </w:r>
          </w:p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администрации с. Ользоны</w:t>
            </w:r>
          </w:p>
          <w:p w:rsidR="000B65BB" w:rsidRDefault="000B65BB" w:rsidP="000B65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от «</w:t>
            </w: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25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» октября  20</w:t>
            </w: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17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года № </w:t>
            </w:r>
            <w:r w:rsidR="0062026A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</w:tr>
    </w:tbl>
    <w:p w:rsidR="000B65BB" w:rsidRDefault="000B65BB" w:rsidP="000B65BB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Список служащих, замещающих должности муниципальной службы, которым присваивается классный чин</w:t>
      </w:r>
    </w:p>
    <w:tbl>
      <w:tblPr>
        <w:tblW w:w="10080" w:type="dxa"/>
        <w:tblBorders>
          <w:top w:val="single" w:sz="12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2130"/>
        <w:gridCol w:w="2671"/>
        <w:gridCol w:w="2532"/>
        <w:gridCol w:w="1452"/>
      </w:tblGrid>
      <w:tr w:rsidR="000B65BB" w:rsidTr="007E4E1A">
        <w:tc>
          <w:tcPr>
            <w:tcW w:w="12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Фамилия, имя, отчество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Занимаемая должность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Присвоенный классный чин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Размер ежемесячной надбавки за классный чин 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0B65BB" w:rsidTr="007E4E1A">
        <w:trPr>
          <w:trHeight w:val="501"/>
        </w:trPr>
        <w:tc>
          <w:tcPr>
            <w:tcW w:w="12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1.Балдынова Людмила Андреевна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7E4E1A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Управляющая делами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7E4E1A" w:rsidP="00352F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Секретарь муниципальн</w:t>
            </w:r>
            <w:r w:rsidR="00352FC7">
              <w:rPr>
                <w:rFonts w:ascii="Arial" w:hAnsi="Arial" w:cs="Arial"/>
                <w:color w:val="000000"/>
                <w:sz w:val="17"/>
                <w:szCs w:val="17"/>
              </w:rPr>
              <w:t>ой службы в Иркутской области 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класса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7E4E1A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1156</w:t>
            </w:r>
          </w:p>
        </w:tc>
      </w:tr>
      <w:tr w:rsidR="000B65BB" w:rsidTr="007E4E1A">
        <w:trPr>
          <w:trHeight w:val="501"/>
        </w:trPr>
        <w:tc>
          <w:tcPr>
            <w:tcW w:w="12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2.Масленникова Ирина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Дмитриевна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7E4E1A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Финансист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352FC7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Секретарь муниципальной службы в Иркутской области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3класса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7E4E1A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1156</w:t>
            </w:r>
          </w:p>
        </w:tc>
      </w:tr>
      <w:tr w:rsidR="000B65BB" w:rsidTr="007E4E1A">
        <w:trPr>
          <w:trHeight w:val="501"/>
        </w:trPr>
        <w:tc>
          <w:tcPr>
            <w:tcW w:w="12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3.Мадаева Ольга Евгеньевна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7E4E1A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Специалист по имуществу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352FC7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Секретарь муниципальной службы в Иркутской области 3класса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7E4E1A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1156</w:t>
            </w:r>
          </w:p>
        </w:tc>
      </w:tr>
    </w:tbl>
    <w:p w:rsidR="000B65BB" w:rsidRDefault="000B65BB" w:rsidP="000B65BB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ЛИСТ СОГЛАСОВАНИЯ</w:t>
      </w:r>
    </w:p>
    <w:p w:rsidR="000B65BB" w:rsidRDefault="000B65BB" w:rsidP="000B65BB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 распоряжения администрации поселения</w:t>
      </w:r>
    </w:p>
    <w:p w:rsidR="000B65BB" w:rsidRDefault="000B65BB" w:rsidP="000B65BB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 присвоении классных чинов муниципальным служащим,</w:t>
      </w:r>
    </w:p>
    <w:p w:rsidR="000B65BB" w:rsidRDefault="000B65BB" w:rsidP="000B65BB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замещающим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должности муниципальной службы</w:t>
      </w:r>
    </w:p>
    <w:p w:rsidR="000B65BB" w:rsidRDefault="000B65BB" w:rsidP="000B65BB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администрации </w:t>
      </w:r>
      <w:r w:rsidR="00352FC7">
        <w:rPr>
          <w:rFonts w:ascii="Arial" w:hAnsi="Arial" w:cs="Arial"/>
          <w:color w:val="000000"/>
          <w:sz w:val="21"/>
          <w:szCs w:val="21"/>
        </w:rPr>
        <w:t>МО «Ользоны»</w:t>
      </w:r>
    </w:p>
    <w:tbl>
      <w:tblPr>
        <w:tblW w:w="10029" w:type="dxa"/>
        <w:tblBorders>
          <w:top w:val="single" w:sz="12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2163"/>
        <w:gridCol w:w="2024"/>
        <w:gridCol w:w="1437"/>
        <w:gridCol w:w="1387"/>
        <w:gridCol w:w="1588"/>
        <w:gridCol w:w="719"/>
      </w:tblGrid>
      <w:tr w:rsidR="00352FC7" w:rsidTr="00352FC7">
        <w:trPr>
          <w:gridAfter w:val="1"/>
          <w:wAfter w:w="719" w:type="dxa"/>
        </w:trPr>
        <w:tc>
          <w:tcPr>
            <w:tcW w:w="71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Наименование службы, должность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Ф. И.О.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Подпись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Замечания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Дата</w:t>
            </w:r>
          </w:p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визирования</w:t>
            </w:r>
          </w:p>
        </w:tc>
      </w:tr>
      <w:tr w:rsidR="00352FC7" w:rsidTr="00352FC7">
        <w:trPr>
          <w:gridAfter w:val="1"/>
          <w:wAfter w:w="719" w:type="dxa"/>
        </w:trPr>
        <w:tc>
          <w:tcPr>
            <w:tcW w:w="71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вх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исх.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65BB" w:rsidRDefault="000B65BB" w:rsidP="00D031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65BB" w:rsidRDefault="000B65BB" w:rsidP="00D031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65BB" w:rsidRDefault="000B65BB" w:rsidP="00D031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65BB" w:rsidRDefault="000B65BB" w:rsidP="00D03117">
            <w:pPr>
              <w:rPr>
                <w:sz w:val="20"/>
                <w:szCs w:val="20"/>
              </w:rPr>
            </w:pPr>
          </w:p>
        </w:tc>
      </w:tr>
      <w:tr w:rsidR="00352FC7" w:rsidTr="00352FC7">
        <w:tc>
          <w:tcPr>
            <w:tcW w:w="71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352FC7" w:rsidP="00352F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Глава администрации МО «Ользоны»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352FC7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Имеев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А.М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52FC7" w:rsidTr="00352FC7">
        <w:tc>
          <w:tcPr>
            <w:tcW w:w="71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352FC7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Депутат Думы МО «Ользоны»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352FC7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Масленников В.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В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52FC7" w:rsidTr="00352FC7">
        <w:tc>
          <w:tcPr>
            <w:tcW w:w="71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352FC7" w:rsidP="00352F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Депутат Думы МО «Ользоны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352FC7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Петрова М.Н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B65BB" w:rsidRDefault="000B65BB" w:rsidP="00D03117">
            <w:pPr>
              <w:spacing w:after="75" w:line="27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52FC7" w:rsidRDefault="00352FC7" w:rsidP="00352FC7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Настоящее распоряжение вступает в силу со дня его подписания.</w:t>
      </w:r>
    </w:p>
    <w:p w:rsidR="00352FC7" w:rsidRDefault="00352FC7" w:rsidP="00352FC7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выполнением настоящего распоряжения оставляю за собой.</w:t>
      </w:r>
    </w:p>
    <w:p w:rsidR="00352FC7" w:rsidRDefault="00352FC7" w:rsidP="00352FC7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Глава МО «Ользоны»                                           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Имеев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А.М</w:t>
      </w:r>
    </w:p>
    <w:p w:rsidR="00936C53" w:rsidRDefault="00936C53" w:rsidP="00936C53"/>
    <w:p w:rsidR="00936C53" w:rsidRDefault="00936C53" w:rsidP="00936C53">
      <w:pPr>
        <w:tabs>
          <w:tab w:val="left" w:pos="6240"/>
        </w:tabs>
        <w:jc w:val="both"/>
        <w:rPr>
          <w:rFonts w:ascii="Times New Roman" w:hAnsi="Times New Roman" w:cs="Times New Roman"/>
        </w:rPr>
      </w:pPr>
    </w:p>
    <w:p w:rsidR="00642481" w:rsidRDefault="00642481"/>
    <w:sectPr w:rsidR="00642481" w:rsidSect="0064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A0C"/>
    <w:multiLevelType w:val="hybridMultilevel"/>
    <w:tmpl w:val="F90289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C53"/>
    <w:rsid w:val="000B65BB"/>
    <w:rsid w:val="00352FC7"/>
    <w:rsid w:val="00483BB1"/>
    <w:rsid w:val="00536608"/>
    <w:rsid w:val="0062026A"/>
    <w:rsid w:val="00642481"/>
    <w:rsid w:val="007E4E1A"/>
    <w:rsid w:val="008F3E81"/>
    <w:rsid w:val="00936C53"/>
    <w:rsid w:val="00A9684D"/>
    <w:rsid w:val="00B47A4A"/>
    <w:rsid w:val="00D86093"/>
    <w:rsid w:val="00E4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53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53660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3660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0B6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lzhnostnoj_okl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ezhemesyachnaya_nadbav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hyperlink" Target="http://pandia.ru/text/category/zarabotnaya_pla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Admim</cp:lastModifiedBy>
  <cp:revision>11</cp:revision>
  <cp:lastPrinted>2017-11-27T07:30:00Z</cp:lastPrinted>
  <dcterms:created xsi:type="dcterms:W3CDTF">2016-10-26T02:40:00Z</dcterms:created>
  <dcterms:modified xsi:type="dcterms:W3CDTF">2017-12-07T07:43:00Z</dcterms:modified>
</cp:coreProperties>
</file>