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F1B3A" w14:textId="2AEF2BE1" w:rsidR="008928A9" w:rsidRDefault="00631832" w:rsidP="008928A9">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13.02.2024г. №18</w:t>
      </w:r>
    </w:p>
    <w:p w14:paraId="5D6476D5" w14:textId="77777777" w:rsidR="008928A9" w:rsidRDefault="008928A9" w:rsidP="008928A9">
      <w:pPr>
        <w:spacing w:after="0" w:line="240" w:lineRule="auto"/>
        <w:jc w:val="center"/>
        <w:rPr>
          <w:rFonts w:ascii="Arial" w:eastAsia="Calibri" w:hAnsi="Arial" w:cs="Arial"/>
          <w:b/>
          <w:sz w:val="32"/>
          <w:szCs w:val="32"/>
        </w:rPr>
      </w:pPr>
      <w:r>
        <w:rPr>
          <w:rFonts w:ascii="Arial" w:eastAsia="Calibri" w:hAnsi="Arial" w:cs="Arial"/>
          <w:b/>
          <w:sz w:val="32"/>
          <w:szCs w:val="32"/>
        </w:rPr>
        <w:t>РОССИЙСКАЯ ФЕДЕРАЦИЯ</w:t>
      </w:r>
    </w:p>
    <w:p w14:paraId="722F9F78" w14:textId="77777777" w:rsidR="008928A9" w:rsidRDefault="008928A9" w:rsidP="008928A9">
      <w:pPr>
        <w:spacing w:after="0" w:line="240" w:lineRule="auto"/>
        <w:jc w:val="center"/>
        <w:rPr>
          <w:rFonts w:ascii="Arial" w:eastAsia="Calibri" w:hAnsi="Arial" w:cs="Arial"/>
          <w:b/>
          <w:sz w:val="32"/>
          <w:szCs w:val="32"/>
        </w:rPr>
      </w:pPr>
      <w:r>
        <w:rPr>
          <w:rFonts w:ascii="Arial" w:eastAsia="Calibri" w:hAnsi="Arial" w:cs="Arial"/>
          <w:b/>
          <w:sz w:val="32"/>
          <w:szCs w:val="32"/>
        </w:rPr>
        <w:t>ИРКУТСКАЯ ОБЛАСТЬ</w:t>
      </w:r>
    </w:p>
    <w:p w14:paraId="2805B37C" w14:textId="77777777" w:rsidR="008928A9" w:rsidRDefault="008928A9" w:rsidP="008928A9">
      <w:pPr>
        <w:spacing w:after="0" w:line="240" w:lineRule="auto"/>
        <w:jc w:val="center"/>
        <w:rPr>
          <w:rFonts w:ascii="Arial" w:eastAsia="Calibri" w:hAnsi="Arial" w:cs="Arial"/>
          <w:b/>
          <w:sz w:val="32"/>
          <w:szCs w:val="32"/>
        </w:rPr>
      </w:pPr>
      <w:r>
        <w:rPr>
          <w:rFonts w:ascii="Arial" w:eastAsia="Calibri" w:hAnsi="Arial" w:cs="Arial"/>
          <w:b/>
          <w:sz w:val="32"/>
          <w:szCs w:val="32"/>
        </w:rPr>
        <w:t>БАЯНДАЕВСКИЙ МУНИЦИПАЛЬНЫЙ РАЙОН</w:t>
      </w:r>
    </w:p>
    <w:p w14:paraId="7DC35D4E" w14:textId="77777777" w:rsidR="008928A9" w:rsidRDefault="008928A9" w:rsidP="008928A9">
      <w:pPr>
        <w:spacing w:after="0" w:line="240" w:lineRule="auto"/>
        <w:jc w:val="center"/>
        <w:rPr>
          <w:rFonts w:ascii="Arial" w:eastAsia="Calibri" w:hAnsi="Arial" w:cs="Arial"/>
          <w:b/>
          <w:sz w:val="32"/>
          <w:szCs w:val="32"/>
        </w:rPr>
      </w:pPr>
      <w:r>
        <w:rPr>
          <w:rFonts w:ascii="Arial" w:eastAsia="Calibri" w:hAnsi="Arial" w:cs="Arial"/>
          <w:b/>
          <w:sz w:val="32"/>
          <w:szCs w:val="32"/>
        </w:rPr>
        <w:t>МУНИЦИПАЛЬНОЕ ОБРАЗОВАНИЕ «ОЛЬЗОНЫ»</w:t>
      </w:r>
    </w:p>
    <w:p w14:paraId="4ADF818E" w14:textId="77777777" w:rsidR="008928A9" w:rsidRDefault="008928A9" w:rsidP="008928A9">
      <w:pPr>
        <w:spacing w:after="0" w:line="240" w:lineRule="auto"/>
        <w:jc w:val="center"/>
        <w:rPr>
          <w:rFonts w:ascii="Arial" w:eastAsia="Calibri" w:hAnsi="Arial" w:cs="Arial"/>
          <w:b/>
          <w:sz w:val="32"/>
          <w:szCs w:val="32"/>
        </w:rPr>
      </w:pPr>
      <w:r>
        <w:rPr>
          <w:rFonts w:ascii="Arial" w:eastAsia="Calibri" w:hAnsi="Arial" w:cs="Arial"/>
          <w:b/>
          <w:sz w:val="32"/>
          <w:szCs w:val="32"/>
        </w:rPr>
        <w:t>АДМИНИСТРАЦИЯ</w:t>
      </w:r>
    </w:p>
    <w:p w14:paraId="7B7A071D" w14:textId="77777777" w:rsidR="008928A9" w:rsidRDefault="008928A9" w:rsidP="008928A9">
      <w:pPr>
        <w:spacing w:after="0" w:line="240" w:lineRule="auto"/>
        <w:jc w:val="center"/>
        <w:rPr>
          <w:rFonts w:ascii="Arial" w:eastAsia="Calibri" w:hAnsi="Arial" w:cs="Arial"/>
          <w:b/>
          <w:sz w:val="32"/>
          <w:szCs w:val="32"/>
        </w:rPr>
      </w:pPr>
      <w:r>
        <w:rPr>
          <w:rFonts w:ascii="Arial" w:eastAsia="Calibri" w:hAnsi="Arial" w:cs="Arial"/>
          <w:b/>
          <w:sz w:val="32"/>
          <w:szCs w:val="32"/>
        </w:rPr>
        <w:t>ПОСТАНОВЛЕНИЕ</w:t>
      </w:r>
    </w:p>
    <w:p w14:paraId="136FDE45" w14:textId="77777777" w:rsidR="008928A9" w:rsidRDefault="008928A9" w:rsidP="008928A9">
      <w:pPr>
        <w:spacing w:after="0" w:line="240" w:lineRule="auto"/>
        <w:rPr>
          <w:rFonts w:ascii="Arial" w:hAnsi="Arial" w:cs="Arial"/>
          <w:b/>
          <w:color w:val="000000" w:themeColor="text1"/>
          <w:sz w:val="32"/>
          <w:szCs w:val="32"/>
        </w:rPr>
      </w:pPr>
    </w:p>
    <w:p w14:paraId="45AEC4EC" w14:textId="77777777" w:rsidR="008928A9" w:rsidRDefault="008928A9" w:rsidP="008928A9">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ОБ УТВЕРЖДЕНИИ ПРОГРАММЫ ПРОИЗВОДСТВЕННОГО КОНТРОЛЯ СОБЛЮДЕНИЯ САНИТАРНЫХ ПРАВИЛ И НОРМ НА ОБЪЕКТАХ ВОДОСНАБЖЕНИЯ МУНИЦИПАЛЬНОГО ОБРАЗОВАНИЯ «ОЛЬЗОНЫ» НА 2024–2026 ГОДЫ</w:t>
      </w:r>
    </w:p>
    <w:p w14:paraId="5CC572FD" w14:textId="77777777" w:rsidR="008928A9" w:rsidRDefault="008928A9" w:rsidP="008928A9">
      <w:pPr>
        <w:spacing w:after="0" w:line="240" w:lineRule="auto"/>
        <w:ind w:firstLine="709"/>
        <w:jc w:val="center"/>
        <w:rPr>
          <w:rFonts w:ascii="Arial" w:hAnsi="Arial" w:cs="Arial"/>
          <w:b/>
          <w:color w:val="000000" w:themeColor="text1"/>
          <w:sz w:val="32"/>
          <w:szCs w:val="32"/>
        </w:rPr>
      </w:pPr>
    </w:p>
    <w:p w14:paraId="1DD94B46" w14:textId="77777777" w:rsidR="008928A9" w:rsidRDefault="008928A9" w:rsidP="008928A9">
      <w:pPr>
        <w:spacing w:after="0" w:line="240" w:lineRule="auto"/>
        <w:ind w:firstLine="709"/>
        <w:jc w:val="both"/>
        <w:rPr>
          <w:rFonts w:ascii="Arial" w:hAnsi="Arial" w:cs="Arial"/>
          <w:color w:val="000000" w:themeColor="text1"/>
        </w:rPr>
      </w:pPr>
      <w:r>
        <w:rPr>
          <w:rFonts w:ascii="Arial" w:hAnsi="Arial" w:cs="Arial"/>
          <w:color w:val="000000" w:themeColor="text1"/>
        </w:rPr>
        <w:t xml:space="preserve">В соответствии с Федеральным законом от 06.10.2003 года №131-ФЗ «Об общих принципах организации местного самоуправления в Российской Федерации», </w:t>
      </w:r>
      <w:r>
        <w:rPr>
          <w:rFonts w:ascii="Arial" w:hAnsi="Arial" w:cs="Arial"/>
          <w:color w:val="000000" w:themeColor="text1"/>
          <w:spacing w:val="4"/>
        </w:rPr>
        <w:t xml:space="preserve">руководствуясь ч.1 п.4 ст.6 Устава муниципального образования «Ользоны», </w:t>
      </w:r>
      <w:r>
        <w:rPr>
          <w:rFonts w:ascii="Arial" w:eastAsia="Calibri" w:hAnsi="Arial" w:cs="Arial"/>
          <w:color w:val="000000"/>
        </w:rPr>
        <w:t>администрация муниципального образования «Ользоны»</w:t>
      </w:r>
      <w:r>
        <w:rPr>
          <w:rFonts w:ascii="Arial" w:hAnsi="Arial" w:cs="Arial"/>
          <w:color w:val="000000" w:themeColor="text1"/>
          <w:spacing w:val="4"/>
        </w:rPr>
        <w:t>,</w:t>
      </w:r>
    </w:p>
    <w:p w14:paraId="34297D78" w14:textId="77777777" w:rsidR="008928A9" w:rsidRDefault="008928A9" w:rsidP="008928A9">
      <w:pPr>
        <w:widowControl w:val="0"/>
        <w:autoSpaceDE w:val="0"/>
        <w:autoSpaceDN w:val="0"/>
        <w:adjustRightInd w:val="0"/>
        <w:spacing w:after="0" w:line="240" w:lineRule="auto"/>
        <w:ind w:firstLine="720"/>
        <w:jc w:val="both"/>
        <w:rPr>
          <w:rFonts w:ascii="Arial" w:hAnsi="Arial" w:cs="Arial"/>
          <w:color w:val="000000" w:themeColor="text1"/>
        </w:rPr>
      </w:pPr>
    </w:p>
    <w:p w14:paraId="36BF318C" w14:textId="77777777" w:rsidR="008928A9" w:rsidRDefault="008928A9" w:rsidP="008928A9">
      <w:pPr>
        <w:tabs>
          <w:tab w:val="left" w:pos="2865"/>
        </w:tabs>
        <w:spacing w:line="240" w:lineRule="auto"/>
        <w:jc w:val="center"/>
        <w:rPr>
          <w:rFonts w:ascii="Arial" w:eastAsia="Calibri" w:hAnsi="Arial" w:cs="Arial"/>
          <w:b/>
          <w:sz w:val="30"/>
          <w:szCs w:val="30"/>
          <w:lang w:eastAsia="en-US"/>
        </w:rPr>
      </w:pPr>
      <w:r>
        <w:rPr>
          <w:rFonts w:ascii="Arial" w:eastAsia="Calibri" w:hAnsi="Arial" w:cs="Arial"/>
          <w:b/>
          <w:sz w:val="30"/>
          <w:szCs w:val="30"/>
        </w:rPr>
        <w:t>ПОСТАНОВЛЯЕТ:</w:t>
      </w:r>
    </w:p>
    <w:p w14:paraId="5FDC903D" w14:textId="0B138C8D" w:rsidR="008928A9" w:rsidRDefault="008928A9" w:rsidP="008928A9">
      <w:pPr>
        <w:widowControl w:val="0"/>
        <w:autoSpaceDE w:val="0"/>
        <w:autoSpaceDN w:val="0"/>
        <w:adjustRightInd w:val="0"/>
        <w:spacing w:after="0" w:line="240" w:lineRule="auto"/>
        <w:ind w:firstLine="709"/>
        <w:jc w:val="both"/>
        <w:rPr>
          <w:rFonts w:ascii="Arial" w:hAnsi="Arial" w:cs="Arial"/>
          <w:color w:val="000000" w:themeColor="text1"/>
        </w:rPr>
      </w:pPr>
      <w:r>
        <w:rPr>
          <w:rFonts w:ascii="Arial" w:hAnsi="Arial" w:cs="Arial"/>
          <w:color w:val="000000" w:themeColor="text1"/>
        </w:rPr>
        <w:t>1. Утвердить Программу производственного контроля санитарных правил и норм на объектах водоснабжения муниципального образования «Ользоны» (приложение).</w:t>
      </w:r>
    </w:p>
    <w:p w14:paraId="2B965FD5" w14:textId="77777777" w:rsidR="008928A9" w:rsidRDefault="008928A9" w:rsidP="008928A9">
      <w:pPr>
        <w:widowControl w:val="0"/>
        <w:autoSpaceDE w:val="0"/>
        <w:autoSpaceDN w:val="0"/>
        <w:adjustRightInd w:val="0"/>
        <w:spacing w:after="0" w:line="240" w:lineRule="auto"/>
        <w:ind w:firstLine="709"/>
        <w:jc w:val="both"/>
        <w:rPr>
          <w:rFonts w:ascii="Arial" w:hAnsi="Arial" w:cs="Arial"/>
          <w:b/>
          <w:color w:val="000000" w:themeColor="text1"/>
        </w:rPr>
      </w:pPr>
      <w:r>
        <w:rPr>
          <w:rFonts w:ascii="Arial" w:hAnsi="Arial" w:cs="Arial"/>
          <w:color w:val="000000" w:themeColor="text1"/>
        </w:rPr>
        <w:t>2. Предусмотреть в бюджете муниципального образования «Ользоны» средства, необходимые для реализации программы.</w:t>
      </w:r>
    </w:p>
    <w:p w14:paraId="42E748E4" w14:textId="77777777" w:rsidR="008928A9" w:rsidRDefault="008928A9" w:rsidP="008928A9">
      <w:pPr>
        <w:tabs>
          <w:tab w:val="left" w:pos="2865"/>
        </w:tabs>
        <w:spacing w:after="0" w:line="240" w:lineRule="auto"/>
        <w:ind w:firstLine="709"/>
        <w:jc w:val="both"/>
        <w:rPr>
          <w:rFonts w:ascii="Arial" w:eastAsia="Calibri" w:hAnsi="Arial" w:cs="Arial"/>
          <w:color w:val="2D2D2D"/>
          <w:spacing w:val="2"/>
          <w:shd w:val="clear" w:color="auto" w:fill="FFFFFF"/>
          <w:lang w:eastAsia="en-US"/>
        </w:rPr>
      </w:pPr>
      <w:r>
        <w:rPr>
          <w:rFonts w:ascii="Arial" w:hAnsi="Arial" w:cs="Arial"/>
          <w:color w:val="000000" w:themeColor="text1"/>
        </w:rPr>
        <w:t>3.</w:t>
      </w:r>
      <w:r>
        <w:rPr>
          <w:rFonts w:ascii="Arial" w:eastAsia="Calibri" w:hAnsi="Arial" w:cs="Arial"/>
          <w:color w:val="2D2D2D"/>
          <w:spacing w:val="2"/>
          <w:shd w:val="clear" w:color="auto" w:fill="FFFFFF"/>
        </w:rPr>
        <w:t xml:space="preserve"> Контроль за исполнением настоящего постановления оставляю за собой.</w:t>
      </w:r>
    </w:p>
    <w:p w14:paraId="3DE43CDA" w14:textId="77777777" w:rsidR="008928A9" w:rsidRDefault="008928A9" w:rsidP="008928A9">
      <w:pPr>
        <w:tabs>
          <w:tab w:val="left" w:pos="2865"/>
        </w:tabs>
        <w:spacing w:after="0" w:line="240" w:lineRule="auto"/>
        <w:ind w:firstLine="709"/>
        <w:jc w:val="both"/>
        <w:rPr>
          <w:rFonts w:ascii="Arial" w:eastAsia="Calibri" w:hAnsi="Arial" w:cs="Arial"/>
          <w:color w:val="2D2D2D"/>
          <w:spacing w:val="2"/>
          <w:shd w:val="clear" w:color="auto" w:fill="FFFFFF"/>
        </w:rPr>
      </w:pPr>
      <w:r>
        <w:rPr>
          <w:rFonts w:ascii="Arial" w:hAnsi="Arial" w:cs="Arial"/>
          <w:color w:val="2D2D2D"/>
          <w:spacing w:val="2"/>
          <w:shd w:val="clear" w:color="auto" w:fill="FFFFFF"/>
        </w:rPr>
        <w:t>4</w:t>
      </w:r>
      <w:r>
        <w:rPr>
          <w:rFonts w:ascii="Arial" w:eastAsia="Calibri" w:hAnsi="Arial" w:cs="Arial"/>
          <w:color w:val="2D2D2D"/>
          <w:spacing w:val="2"/>
          <w:shd w:val="clear" w:color="auto" w:fill="FFFFFF"/>
        </w:rPr>
        <w:t xml:space="preserve">. </w:t>
      </w:r>
      <w:r>
        <w:rPr>
          <w:rFonts w:ascii="Arial" w:eastAsia="Calibri" w:hAnsi="Arial" w:cs="Arial"/>
        </w:rPr>
        <w:t>Настоящее постановление подлежит официальному опубликованию в газете Вестник МО «Ользоны» и на официальном сайте администрации муниципального образования «Ользоны».</w:t>
      </w:r>
    </w:p>
    <w:p w14:paraId="77FF51DB" w14:textId="77777777" w:rsidR="008928A9" w:rsidRDefault="008928A9" w:rsidP="008928A9">
      <w:pPr>
        <w:shd w:val="clear" w:color="auto" w:fill="FFFFFF"/>
        <w:spacing w:after="0" w:line="240" w:lineRule="auto"/>
        <w:jc w:val="both"/>
        <w:textAlignment w:val="baseline"/>
        <w:rPr>
          <w:rFonts w:ascii="Arial" w:hAnsi="Arial" w:cs="Arial"/>
          <w:color w:val="000000" w:themeColor="text1"/>
        </w:rPr>
      </w:pPr>
    </w:p>
    <w:p w14:paraId="18F43686" w14:textId="77777777" w:rsidR="008928A9" w:rsidRDefault="008928A9" w:rsidP="008928A9">
      <w:pPr>
        <w:shd w:val="clear" w:color="auto" w:fill="FFFFFF"/>
        <w:spacing w:after="0" w:line="240" w:lineRule="auto"/>
        <w:jc w:val="both"/>
        <w:textAlignment w:val="baseline"/>
        <w:rPr>
          <w:rFonts w:ascii="Arial" w:hAnsi="Arial" w:cs="Arial"/>
          <w:color w:val="000000" w:themeColor="text1"/>
        </w:rPr>
      </w:pPr>
    </w:p>
    <w:p w14:paraId="6BDC5ECF" w14:textId="77777777" w:rsidR="008928A9" w:rsidRDefault="008928A9" w:rsidP="0019317B">
      <w:pPr>
        <w:spacing w:after="0"/>
        <w:rPr>
          <w:rFonts w:ascii="Arial" w:eastAsia="Calibri" w:hAnsi="Arial" w:cs="Arial"/>
          <w:lang w:eastAsia="en-US"/>
        </w:rPr>
      </w:pPr>
      <w:r>
        <w:rPr>
          <w:rFonts w:ascii="Arial" w:eastAsia="Calibri" w:hAnsi="Arial" w:cs="Arial"/>
        </w:rPr>
        <w:t>Глава МО «Ользоны»</w:t>
      </w:r>
    </w:p>
    <w:p w14:paraId="002E2AE2" w14:textId="77777777" w:rsidR="008928A9" w:rsidRDefault="008928A9" w:rsidP="008928A9">
      <w:pPr>
        <w:rPr>
          <w:rFonts w:ascii="Arial" w:eastAsia="Calibri" w:hAnsi="Arial" w:cs="Arial"/>
        </w:rPr>
      </w:pPr>
      <w:proofErr w:type="spellStart"/>
      <w:r>
        <w:rPr>
          <w:rFonts w:ascii="Arial" w:eastAsia="Calibri" w:hAnsi="Arial" w:cs="Arial"/>
        </w:rPr>
        <w:t>А.М.Имеев</w:t>
      </w:r>
      <w:proofErr w:type="spellEnd"/>
    </w:p>
    <w:p w14:paraId="7837E8D1" w14:textId="77777777" w:rsidR="007E2733" w:rsidRPr="008928A9" w:rsidRDefault="007E2733">
      <w:pPr>
        <w:rPr>
          <w:sz w:val="28"/>
          <w:szCs w:val="28"/>
        </w:rPr>
      </w:pPr>
    </w:p>
    <w:tbl>
      <w:tblPr>
        <w:tblW w:w="9838" w:type="dxa"/>
        <w:tblInd w:w="108" w:type="dxa"/>
        <w:tblLook w:val="04A0" w:firstRow="1" w:lastRow="0" w:firstColumn="1" w:lastColumn="0" w:noHBand="0" w:noVBand="1"/>
      </w:tblPr>
      <w:tblGrid>
        <w:gridCol w:w="5387"/>
        <w:gridCol w:w="4451"/>
      </w:tblGrid>
      <w:tr w:rsidR="00317A04" w:rsidRPr="008928A9" w14:paraId="2950DA07" w14:textId="77777777" w:rsidTr="007E2733">
        <w:tc>
          <w:tcPr>
            <w:tcW w:w="5387" w:type="dxa"/>
            <w:shd w:val="clear" w:color="auto" w:fill="auto"/>
          </w:tcPr>
          <w:p w14:paraId="7B1A95FF" w14:textId="0BEE66ED" w:rsidR="00166E59" w:rsidRPr="008928A9" w:rsidRDefault="00166E59" w:rsidP="007E2733">
            <w:pPr>
              <w:spacing w:after="0" w:line="240" w:lineRule="auto"/>
              <w:rPr>
                <w:rFonts w:ascii="Courier New" w:hAnsi="Courier New" w:cs="Courier New"/>
                <w:sz w:val="22"/>
                <w:szCs w:val="22"/>
              </w:rPr>
            </w:pPr>
            <w:r w:rsidRPr="008928A9">
              <w:rPr>
                <w:rFonts w:ascii="Courier New" w:hAnsi="Courier New" w:cs="Courier New"/>
                <w:b/>
                <w:sz w:val="22"/>
                <w:szCs w:val="22"/>
              </w:rPr>
              <w:t>СОГЛАСОВАНО:</w:t>
            </w:r>
          </w:p>
          <w:p w14:paraId="28446DD7" w14:textId="77777777" w:rsidR="00C23888" w:rsidRPr="008928A9" w:rsidRDefault="00166E59" w:rsidP="007E2733">
            <w:pPr>
              <w:spacing w:after="0" w:line="240" w:lineRule="auto"/>
              <w:rPr>
                <w:rFonts w:ascii="Courier New" w:hAnsi="Courier New" w:cs="Courier New"/>
                <w:sz w:val="22"/>
                <w:szCs w:val="22"/>
              </w:rPr>
            </w:pPr>
            <w:r w:rsidRPr="008928A9">
              <w:rPr>
                <w:rFonts w:ascii="Courier New" w:hAnsi="Courier New" w:cs="Courier New"/>
                <w:sz w:val="22"/>
                <w:szCs w:val="22"/>
              </w:rPr>
              <w:t>Начальник ТО УРПН</w:t>
            </w:r>
          </w:p>
          <w:p w14:paraId="7CAC2B58" w14:textId="6C4C1C06" w:rsidR="00166E59" w:rsidRPr="008928A9" w:rsidRDefault="008928A9" w:rsidP="007E2733">
            <w:pPr>
              <w:spacing w:after="0" w:line="240" w:lineRule="auto"/>
              <w:rPr>
                <w:rFonts w:ascii="Courier New" w:hAnsi="Courier New" w:cs="Courier New"/>
                <w:sz w:val="22"/>
                <w:szCs w:val="22"/>
              </w:rPr>
            </w:pPr>
            <w:proofErr w:type="gramStart"/>
            <w:r>
              <w:rPr>
                <w:rFonts w:ascii="Courier New" w:hAnsi="Courier New" w:cs="Courier New"/>
                <w:sz w:val="22"/>
                <w:szCs w:val="22"/>
              </w:rPr>
              <w:t>по</w:t>
            </w:r>
            <w:proofErr w:type="gramEnd"/>
            <w:r>
              <w:rPr>
                <w:rFonts w:ascii="Courier New" w:hAnsi="Courier New" w:cs="Courier New"/>
                <w:sz w:val="22"/>
                <w:szCs w:val="22"/>
              </w:rPr>
              <w:t xml:space="preserve"> Иркутской области</w:t>
            </w:r>
          </w:p>
          <w:p w14:paraId="27BE64B5" w14:textId="1716E0D6" w:rsidR="00317A04" w:rsidRPr="008928A9" w:rsidRDefault="008928A9" w:rsidP="007E2733">
            <w:pPr>
              <w:spacing w:after="0" w:line="240" w:lineRule="auto"/>
              <w:rPr>
                <w:rFonts w:ascii="Courier New" w:hAnsi="Courier New" w:cs="Courier New"/>
                <w:sz w:val="22"/>
                <w:szCs w:val="22"/>
              </w:rPr>
            </w:pPr>
            <w:proofErr w:type="gramStart"/>
            <w:r>
              <w:rPr>
                <w:rFonts w:ascii="Courier New" w:hAnsi="Courier New" w:cs="Courier New"/>
                <w:sz w:val="22"/>
                <w:szCs w:val="22"/>
              </w:rPr>
              <w:t>в</w:t>
            </w:r>
            <w:proofErr w:type="gramEnd"/>
            <w:r>
              <w:rPr>
                <w:rFonts w:ascii="Courier New" w:hAnsi="Courier New" w:cs="Courier New"/>
                <w:sz w:val="22"/>
                <w:szCs w:val="22"/>
              </w:rPr>
              <w:t xml:space="preserve"> </w:t>
            </w:r>
            <w:proofErr w:type="spellStart"/>
            <w:r>
              <w:rPr>
                <w:rFonts w:ascii="Courier New" w:hAnsi="Courier New" w:cs="Courier New"/>
                <w:sz w:val="22"/>
                <w:szCs w:val="22"/>
              </w:rPr>
              <w:t>Эхирит</w:t>
            </w:r>
            <w:proofErr w:type="spellEnd"/>
            <w:r>
              <w:rPr>
                <w:rFonts w:ascii="Courier New" w:hAnsi="Courier New" w:cs="Courier New"/>
                <w:sz w:val="22"/>
                <w:szCs w:val="22"/>
              </w:rPr>
              <w:t xml:space="preserve"> – </w:t>
            </w:r>
            <w:proofErr w:type="spellStart"/>
            <w:r>
              <w:rPr>
                <w:rFonts w:ascii="Courier New" w:hAnsi="Courier New" w:cs="Courier New"/>
                <w:sz w:val="22"/>
                <w:szCs w:val="22"/>
              </w:rPr>
              <w:t>Булагатском</w:t>
            </w:r>
            <w:proofErr w:type="spellEnd"/>
            <w:r>
              <w:rPr>
                <w:rFonts w:ascii="Courier New" w:hAnsi="Courier New" w:cs="Courier New"/>
                <w:sz w:val="22"/>
                <w:szCs w:val="22"/>
              </w:rPr>
              <w:t>,</w:t>
            </w:r>
          </w:p>
          <w:p w14:paraId="45CA8A98" w14:textId="480B978E" w:rsidR="00317A04" w:rsidRPr="008928A9" w:rsidRDefault="008928A9" w:rsidP="007E2733">
            <w:pPr>
              <w:spacing w:after="0" w:line="240" w:lineRule="auto"/>
              <w:rPr>
                <w:rFonts w:ascii="Courier New" w:hAnsi="Courier New" w:cs="Courier New"/>
                <w:sz w:val="22"/>
                <w:szCs w:val="22"/>
              </w:rPr>
            </w:pPr>
            <w:proofErr w:type="spellStart"/>
            <w:r>
              <w:rPr>
                <w:rFonts w:ascii="Courier New" w:hAnsi="Courier New" w:cs="Courier New"/>
                <w:sz w:val="22"/>
                <w:szCs w:val="22"/>
              </w:rPr>
              <w:t>Баяндаевском</w:t>
            </w:r>
            <w:proofErr w:type="spellEnd"/>
            <w:r>
              <w:rPr>
                <w:rFonts w:ascii="Courier New" w:hAnsi="Courier New" w:cs="Courier New"/>
                <w:sz w:val="22"/>
                <w:szCs w:val="22"/>
              </w:rPr>
              <w:t xml:space="preserve">, </w:t>
            </w:r>
            <w:proofErr w:type="spellStart"/>
            <w:r>
              <w:rPr>
                <w:rFonts w:ascii="Courier New" w:hAnsi="Courier New" w:cs="Courier New"/>
                <w:sz w:val="22"/>
                <w:szCs w:val="22"/>
              </w:rPr>
              <w:t>Осинском</w:t>
            </w:r>
            <w:proofErr w:type="spellEnd"/>
            <w:r>
              <w:rPr>
                <w:rFonts w:ascii="Courier New" w:hAnsi="Courier New" w:cs="Courier New"/>
                <w:sz w:val="22"/>
                <w:szCs w:val="22"/>
              </w:rPr>
              <w:t>,</w:t>
            </w:r>
          </w:p>
          <w:p w14:paraId="43152050" w14:textId="2C8C5462" w:rsidR="00317A04" w:rsidRPr="008928A9" w:rsidRDefault="008928A9" w:rsidP="007E2733">
            <w:pPr>
              <w:spacing w:after="0" w:line="240" w:lineRule="auto"/>
              <w:rPr>
                <w:rFonts w:ascii="Courier New" w:hAnsi="Courier New" w:cs="Courier New"/>
                <w:sz w:val="22"/>
                <w:szCs w:val="22"/>
              </w:rPr>
            </w:pPr>
            <w:proofErr w:type="spellStart"/>
            <w:r>
              <w:rPr>
                <w:rFonts w:ascii="Courier New" w:hAnsi="Courier New" w:cs="Courier New"/>
                <w:sz w:val="22"/>
                <w:szCs w:val="22"/>
              </w:rPr>
              <w:t>Боханском</w:t>
            </w:r>
            <w:proofErr w:type="spellEnd"/>
            <w:r>
              <w:rPr>
                <w:rFonts w:ascii="Courier New" w:hAnsi="Courier New" w:cs="Courier New"/>
                <w:sz w:val="22"/>
                <w:szCs w:val="22"/>
              </w:rPr>
              <w:t xml:space="preserve">, </w:t>
            </w:r>
            <w:proofErr w:type="spellStart"/>
            <w:r>
              <w:rPr>
                <w:rFonts w:ascii="Courier New" w:hAnsi="Courier New" w:cs="Courier New"/>
                <w:sz w:val="22"/>
                <w:szCs w:val="22"/>
              </w:rPr>
              <w:t>Усть</w:t>
            </w:r>
            <w:proofErr w:type="spellEnd"/>
            <w:r>
              <w:rPr>
                <w:rFonts w:ascii="Courier New" w:hAnsi="Courier New" w:cs="Courier New"/>
                <w:sz w:val="22"/>
                <w:szCs w:val="22"/>
              </w:rPr>
              <w:t>–</w:t>
            </w:r>
            <w:proofErr w:type="spellStart"/>
            <w:r w:rsidR="00317A04" w:rsidRPr="008928A9">
              <w:rPr>
                <w:rFonts w:ascii="Courier New" w:hAnsi="Courier New" w:cs="Courier New"/>
                <w:sz w:val="22"/>
                <w:szCs w:val="22"/>
              </w:rPr>
              <w:t>Удинском</w:t>
            </w:r>
            <w:proofErr w:type="spellEnd"/>
            <w:r w:rsidR="00317A04" w:rsidRPr="008928A9">
              <w:rPr>
                <w:rFonts w:ascii="Courier New" w:hAnsi="Courier New" w:cs="Courier New"/>
                <w:sz w:val="22"/>
                <w:szCs w:val="22"/>
              </w:rPr>
              <w:t>,</w:t>
            </w:r>
          </w:p>
          <w:p w14:paraId="487CBE96" w14:textId="652BB8AB" w:rsidR="00317A04" w:rsidRPr="008928A9" w:rsidRDefault="0019317B" w:rsidP="007E2733">
            <w:pPr>
              <w:spacing w:after="0" w:line="240" w:lineRule="auto"/>
              <w:rPr>
                <w:rFonts w:ascii="Courier New" w:hAnsi="Courier New" w:cs="Courier New"/>
                <w:sz w:val="22"/>
                <w:szCs w:val="22"/>
              </w:rPr>
            </w:pPr>
            <w:proofErr w:type="spellStart"/>
            <w:r>
              <w:rPr>
                <w:rFonts w:ascii="Courier New" w:hAnsi="Courier New" w:cs="Courier New"/>
                <w:sz w:val="22"/>
                <w:szCs w:val="22"/>
              </w:rPr>
              <w:t>Качугском</w:t>
            </w:r>
            <w:proofErr w:type="spellEnd"/>
            <w:r>
              <w:rPr>
                <w:rFonts w:ascii="Courier New" w:hAnsi="Courier New" w:cs="Courier New"/>
                <w:sz w:val="22"/>
                <w:szCs w:val="22"/>
              </w:rPr>
              <w:t xml:space="preserve">, </w:t>
            </w:r>
            <w:proofErr w:type="spellStart"/>
            <w:r>
              <w:rPr>
                <w:rFonts w:ascii="Courier New" w:hAnsi="Courier New" w:cs="Courier New"/>
                <w:sz w:val="22"/>
                <w:szCs w:val="22"/>
              </w:rPr>
              <w:t>Жигаловском</w:t>
            </w:r>
            <w:proofErr w:type="spellEnd"/>
            <w:r>
              <w:rPr>
                <w:rFonts w:ascii="Courier New" w:hAnsi="Courier New" w:cs="Courier New"/>
                <w:sz w:val="22"/>
                <w:szCs w:val="22"/>
              </w:rPr>
              <w:t xml:space="preserve"> и</w:t>
            </w:r>
          </w:p>
          <w:p w14:paraId="7D2D8552" w14:textId="4AA0B9FB" w:rsidR="00166E59" w:rsidRPr="008928A9" w:rsidRDefault="008928A9" w:rsidP="007E2733">
            <w:pPr>
              <w:spacing w:after="0" w:line="240" w:lineRule="auto"/>
              <w:rPr>
                <w:rFonts w:ascii="Courier New" w:hAnsi="Courier New" w:cs="Courier New"/>
                <w:sz w:val="22"/>
                <w:szCs w:val="22"/>
              </w:rPr>
            </w:pPr>
            <w:proofErr w:type="spellStart"/>
            <w:r>
              <w:rPr>
                <w:rFonts w:ascii="Courier New" w:hAnsi="Courier New" w:cs="Courier New"/>
                <w:sz w:val="22"/>
                <w:szCs w:val="22"/>
              </w:rPr>
              <w:t>Ольхонском</w:t>
            </w:r>
            <w:proofErr w:type="spellEnd"/>
            <w:r>
              <w:rPr>
                <w:rFonts w:ascii="Courier New" w:hAnsi="Courier New" w:cs="Courier New"/>
                <w:sz w:val="22"/>
                <w:szCs w:val="22"/>
              </w:rPr>
              <w:t xml:space="preserve"> районах</w:t>
            </w:r>
          </w:p>
          <w:p w14:paraId="7786C69C" w14:textId="130BB3D1" w:rsidR="00166E59" w:rsidRPr="008928A9" w:rsidRDefault="00166E59" w:rsidP="007E2733">
            <w:pPr>
              <w:spacing w:after="0" w:line="240" w:lineRule="auto"/>
              <w:rPr>
                <w:rFonts w:ascii="Courier New" w:hAnsi="Courier New" w:cs="Courier New"/>
                <w:sz w:val="22"/>
                <w:szCs w:val="22"/>
              </w:rPr>
            </w:pPr>
            <w:r w:rsidRPr="008928A9">
              <w:rPr>
                <w:rFonts w:ascii="Courier New" w:hAnsi="Courier New" w:cs="Courier New"/>
                <w:sz w:val="22"/>
                <w:szCs w:val="22"/>
              </w:rPr>
              <w:t xml:space="preserve">________________ </w:t>
            </w:r>
            <w:proofErr w:type="spellStart"/>
            <w:r w:rsidR="00317A04" w:rsidRPr="008928A9">
              <w:rPr>
                <w:rFonts w:ascii="Courier New" w:hAnsi="Courier New" w:cs="Courier New"/>
                <w:sz w:val="22"/>
                <w:szCs w:val="22"/>
              </w:rPr>
              <w:t>С</w:t>
            </w:r>
            <w:r w:rsidR="003E22DF" w:rsidRPr="008928A9">
              <w:rPr>
                <w:rFonts w:ascii="Courier New" w:hAnsi="Courier New" w:cs="Courier New"/>
                <w:sz w:val="22"/>
                <w:szCs w:val="22"/>
              </w:rPr>
              <w:t>.</w:t>
            </w:r>
            <w:r w:rsidR="00317A04" w:rsidRPr="008928A9">
              <w:rPr>
                <w:rFonts w:ascii="Courier New" w:hAnsi="Courier New" w:cs="Courier New"/>
                <w:sz w:val="22"/>
                <w:szCs w:val="22"/>
              </w:rPr>
              <w:t>А</w:t>
            </w:r>
            <w:r w:rsidR="003E22DF" w:rsidRPr="008928A9">
              <w:rPr>
                <w:rFonts w:ascii="Courier New" w:hAnsi="Courier New" w:cs="Courier New"/>
                <w:sz w:val="22"/>
                <w:szCs w:val="22"/>
              </w:rPr>
              <w:t>.</w:t>
            </w:r>
            <w:r w:rsidR="00317A04" w:rsidRPr="008928A9">
              <w:rPr>
                <w:rFonts w:ascii="Courier New" w:hAnsi="Courier New" w:cs="Courier New"/>
                <w:sz w:val="22"/>
                <w:szCs w:val="22"/>
              </w:rPr>
              <w:t>Чернаков</w:t>
            </w:r>
            <w:proofErr w:type="spellEnd"/>
            <w:r w:rsidR="008928A9">
              <w:rPr>
                <w:rFonts w:ascii="Courier New" w:hAnsi="Courier New" w:cs="Courier New"/>
                <w:sz w:val="22"/>
                <w:szCs w:val="22"/>
              </w:rPr>
              <w:t>.</w:t>
            </w:r>
          </w:p>
          <w:p w14:paraId="01785773" w14:textId="77777777" w:rsidR="00166E59" w:rsidRPr="008928A9" w:rsidRDefault="00166E59" w:rsidP="007E2733">
            <w:pPr>
              <w:spacing w:after="0" w:line="240" w:lineRule="auto"/>
              <w:rPr>
                <w:rFonts w:ascii="Courier New" w:hAnsi="Courier New" w:cs="Courier New"/>
                <w:sz w:val="22"/>
                <w:szCs w:val="22"/>
              </w:rPr>
            </w:pPr>
          </w:p>
          <w:p w14:paraId="731C2173" w14:textId="3C0963AD" w:rsidR="00166E59" w:rsidRPr="008928A9" w:rsidRDefault="008928A9" w:rsidP="007E2733">
            <w:pPr>
              <w:spacing w:after="0" w:line="240" w:lineRule="auto"/>
              <w:rPr>
                <w:rFonts w:ascii="Courier New" w:hAnsi="Courier New" w:cs="Courier New"/>
                <w:sz w:val="22"/>
                <w:szCs w:val="22"/>
              </w:rPr>
            </w:pPr>
            <w:r w:rsidRPr="008928A9">
              <w:rPr>
                <w:rFonts w:ascii="Courier New" w:hAnsi="Courier New" w:cs="Courier New"/>
                <w:sz w:val="22"/>
                <w:szCs w:val="22"/>
              </w:rPr>
              <w:t>«_____» ______________2024г.</w:t>
            </w:r>
          </w:p>
          <w:p w14:paraId="1BC8135F" w14:textId="253D6934" w:rsidR="00166E59" w:rsidRPr="008928A9" w:rsidRDefault="00166E59" w:rsidP="007E2733">
            <w:pPr>
              <w:spacing w:after="0" w:line="240" w:lineRule="auto"/>
              <w:rPr>
                <w:rFonts w:ascii="Courier New" w:hAnsi="Courier New" w:cs="Courier New"/>
                <w:sz w:val="22"/>
                <w:szCs w:val="22"/>
              </w:rPr>
            </w:pPr>
            <w:proofErr w:type="spellStart"/>
            <w:r w:rsidRPr="008928A9">
              <w:rPr>
                <w:rFonts w:ascii="Courier New" w:hAnsi="Courier New" w:cs="Courier New"/>
                <w:sz w:val="22"/>
                <w:szCs w:val="22"/>
              </w:rPr>
              <w:t>м.п</w:t>
            </w:r>
            <w:proofErr w:type="spellEnd"/>
            <w:r w:rsidRPr="008928A9">
              <w:rPr>
                <w:rFonts w:ascii="Courier New" w:hAnsi="Courier New" w:cs="Courier New"/>
                <w:sz w:val="22"/>
                <w:szCs w:val="22"/>
              </w:rPr>
              <w:t>.</w:t>
            </w:r>
          </w:p>
        </w:tc>
        <w:tc>
          <w:tcPr>
            <w:tcW w:w="4451" w:type="dxa"/>
            <w:shd w:val="clear" w:color="auto" w:fill="auto"/>
          </w:tcPr>
          <w:p w14:paraId="75E35E5B" w14:textId="1D1C0C46" w:rsidR="00166E59" w:rsidRPr="008928A9" w:rsidRDefault="008928A9" w:rsidP="007E2733">
            <w:pPr>
              <w:spacing w:after="0" w:line="240" w:lineRule="auto"/>
              <w:rPr>
                <w:rFonts w:ascii="Courier New" w:hAnsi="Courier New" w:cs="Courier New"/>
                <w:b/>
                <w:sz w:val="22"/>
                <w:szCs w:val="22"/>
              </w:rPr>
            </w:pPr>
            <w:r>
              <w:rPr>
                <w:rFonts w:ascii="Courier New" w:hAnsi="Courier New" w:cs="Courier New"/>
                <w:b/>
                <w:sz w:val="22"/>
                <w:szCs w:val="22"/>
              </w:rPr>
              <w:t>УТВЕРЖДАЮ:</w:t>
            </w:r>
          </w:p>
          <w:p w14:paraId="0272533E" w14:textId="74488D71" w:rsidR="00166E59" w:rsidRPr="008928A9" w:rsidRDefault="008928A9" w:rsidP="007E2733">
            <w:pPr>
              <w:spacing w:after="0" w:line="240" w:lineRule="auto"/>
              <w:rPr>
                <w:rFonts w:ascii="Courier New" w:hAnsi="Courier New" w:cs="Courier New"/>
                <w:sz w:val="22"/>
                <w:szCs w:val="22"/>
              </w:rPr>
            </w:pPr>
            <w:r w:rsidRPr="008928A9">
              <w:rPr>
                <w:rFonts w:ascii="Courier New" w:hAnsi="Courier New" w:cs="Courier New"/>
                <w:sz w:val="22"/>
                <w:szCs w:val="22"/>
              </w:rPr>
              <w:t>Иркутская область</w:t>
            </w:r>
          </w:p>
          <w:p w14:paraId="0C28B761" w14:textId="74C8569C" w:rsidR="00C23888" w:rsidRPr="008928A9" w:rsidRDefault="008928A9" w:rsidP="007E2733">
            <w:pPr>
              <w:spacing w:after="0" w:line="240" w:lineRule="auto"/>
              <w:rPr>
                <w:rFonts w:ascii="Courier New" w:hAnsi="Courier New" w:cs="Courier New"/>
                <w:sz w:val="22"/>
                <w:szCs w:val="22"/>
              </w:rPr>
            </w:pPr>
            <w:proofErr w:type="spellStart"/>
            <w:r w:rsidRPr="008928A9">
              <w:rPr>
                <w:rFonts w:ascii="Courier New" w:hAnsi="Courier New" w:cs="Courier New"/>
                <w:sz w:val="22"/>
                <w:szCs w:val="22"/>
              </w:rPr>
              <w:t>Баяндаевский</w:t>
            </w:r>
            <w:proofErr w:type="spellEnd"/>
            <w:r w:rsidRPr="008928A9">
              <w:rPr>
                <w:rFonts w:ascii="Courier New" w:hAnsi="Courier New" w:cs="Courier New"/>
                <w:sz w:val="22"/>
                <w:szCs w:val="22"/>
              </w:rPr>
              <w:t xml:space="preserve"> муниципальный район</w:t>
            </w:r>
          </w:p>
          <w:p w14:paraId="12F5F7EF" w14:textId="234D339B" w:rsidR="008928A9" w:rsidRPr="008928A9" w:rsidRDefault="008928A9" w:rsidP="008928A9">
            <w:pPr>
              <w:spacing w:after="0" w:line="240" w:lineRule="auto"/>
              <w:rPr>
                <w:rFonts w:ascii="Courier New" w:hAnsi="Courier New" w:cs="Courier New"/>
                <w:bCs/>
                <w:sz w:val="22"/>
                <w:szCs w:val="22"/>
              </w:rPr>
            </w:pPr>
            <w:r w:rsidRPr="008928A9">
              <w:rPr>
                <w:rFonts w:ascii="Courier New" w:hAnsi="Courier New" w:cs="Courier New"/>
                <w:sz w:val="22"/>
                <w:szCs w:val="22"/>
              </w:rPr>
              <w:t>Муниципальное образование «Ользоны»</w:t>
            </w:r>
          </w:p>
          <w:p w14:paraId="19FDDD95" w14:textId="622770B2" w:rsidR="00317A04" w:rsidRPr="008928A9" w:rsidRDefault="008928A9" w:rsidP="007E2733">
            <w:pPr>
              <w:spacing w:after="0" w:line="240" w:lineRule="auto"/>
              <w:rPr>
                <w:rFonts w:ascii="Courier New" w:hAnsi="Courier New" w:cs="Courier New"/>
                <w:sz w:val="22"/>
                <w:szCs w:val="22"/>
              </w:rPr>
            </w:pPr>
            <w:r w:rsidRPr="008928A9">
              <w:rPr>
                <w:rFonts w:ascii="Courier New" w:hAnsi="Courier New" w:cs="Courier New"/>
                <w:sz w:val="22"/>
                <w:szCs w:val="22"/>
              </w:rPr>
              <w:t>Глава администрации МО «Ользоны»</w:t>
            </w:r>
          </w:p>
          <w:p w14:paraId="5E5098A6" w14:textId="716AE4C4" w:rsidR="00166E59" w:rsidRPr="008928A9" w:rsidRDefault="00166E59" w:rsidP="007E2733">
            <w:pPr>
              <w:spacing w:after="0" w:line="240" w:lineRule="auto"/>
              <w:rPr>
                <w:rFonts w:ascii="Courier New" w:hAnsi="Courier New" w:cs="Courier New"/>
                <w:sz w:val="22"/>
                <w:szCs w:val="22"/>
              </w:rPr>
            </w:pPr>
            <w:r w:rsidRPr="008928A9">
              <w:rPr>
                <w:rFonts w:ascii="Courier New" w:hAnsi="Courier New" w:cs="Courier New"/>
                <w:sz w:val="22"/>
                <w:szCs w:val="22"/>
              </w:rPr>
              <w:t xml:space="preserve">______________ </w:t>
            </w:r>
            <w:proofErr w:type="spellStart"/>
            <w:r w:rsidR="00317A04" w:rsidRPr="008928A9">
              <w:rPr>
                <w:rFonts w:ascii="Courier New" w:hAnsi="Courier New" w:cs="Courier New"/>
                <w:sz w:val="22"/>
                <w:szCs w:val="22"/>
              </w:rPr>
              <w:t>А.</w:t>
            </w:r>
            <w:r w:rsidR="008928A9" w:rsidRPr="008928A9">
              <w:rPr>
                <w:rFonts w:ascii="Courier New" w:hAnsi="Courier New" w:cs="Courier New"/>
                <w:sz w:val="22"/>
                <w:szCs w:val="22"/>
              </w:rPr>
              <w:t>М.Имеев</w:t>
            </w:r>
            <w:proofErr w:type="spellEnd"/>
            <w:r w:rsidR="008928A9" w:rsidRPr="008928A9">
              <w:rPr>
                <w:rFonts w:ascii="Courier New" w:hAnsi="Courier New" w:cs="Courier New"/>
                <w:sz w:val="22"/>
                <w:szCs w:val="22"/>
              </w:rPr>
              <w:t>.</w:t>
            </w:r>
          </w:p>
          <w:p w14:paraId="119BA0A0" w14:textId="302EBBFB" w:rsidR="00166E59" w:rsidRPr="008928A9" w:rsidRDefault="008928A9" w:rsidP="007E2733">
            <w:pPr>
              <w:spacing w:after="0" w:line="240" w:lineRule="auto"/>
              <w:rPr>
                <w:rFonts w:ascii="Courier New" w:hAnsi="Courier New" w:cs="Courier New"/>
                <w:sz w:val="22"/>
                <w:szCs w:val="22"/>
              </w:rPr>
            </w:pPr>
            <w:r>
              <w:rPr>
                <w:rFonts w:ascii="Courier New" w:hAnsi="Courier New" w:cs="Courier New"/>
                <w:sz w:val="22"/>
                <w:szCs w:val="22"/>
              </w:rPr>
              <w:t>«_____» ______________2024</w:t>
            </w:r>
            <w:r w:rsidR="00166E59" w:rsidRPr="008928A9">
              <w:rPr>
                <w:rFonts w:ascii="Courier New" w:hAnsi="Courier New" w:cs="Courier New"/>
                <w:sz w:val="22"/>
                <w:szCs w:val="22"/>
              </w:rPr>
              <w:t>г.</w:t>
            </w:r>
          </w:p>
          <w:p w14:paraId="659BE945" w14:textId="2ED14149" w:rsidR="00166E59" w:rsidRPr="008928A9" w:rsidRDefault="00166E59" w:rsidP="007E2733">
            <w:pPr>
              <w:spacing w:after="0" w:line="240" w:lineRule="auto"/>
              <w:rPr>
                <w:rFonts w:ascii="Courier New" w:hAnsi="Courier New" w:cs="Courier New"/>
                <w:sz w:val="22"/>
                <w:szCs w:val="22"/>
              </w:rPr>
            </w:pPr>
            <w:proofErr w:type="spellStart"/>
            <w:r w:rsidRPr="008928A9">
              <w:rPr>
                <w:rFonts w:ascii="Courier New" w:hAnsi="Courier New" w:cs="Courier New"/>
                <w:sz w:val="22"/>
                <w:szCs w:val="22"/>
              </w:rPr>
              <w:t>м.п</w:t>
            </w:r>
            <w:proofErr w:type="spellEnd"/>
            <w:r w:rsidRPr="008928A9">
              <w:rPr>
                <w:rFonts w:ascii="Courier New" w:hAnsi="Courier New" w:cs="Courier New"/>
                <w:sz w:val="22"/>
                <w:szCs w:val="22"/>
              </w:rPr>
              <w:t>.</w:t>
            </w:r>
          </w:p>
        </w:tc>
      </w:tr>
    </w:tbl>
    <w:p w14:paraId="6F139CDB" w14:textId="77777777" w:rsidR="00361DFC" w:rsidRPr="00317A04" w:rsidRDefault="00361DFC" w:rsidP="00A96546">
      <w:pPr>
        <w:rPr>
          <w:sz w:val="28"/>
          <w:szCs w:val="28"/>
        </w:rPr>
      </w:pPr>
    </w:p>
    <w:p w14:paraId="1CF30314" w14:textId="62560EC3" w:rsidR="00361DFC" w:rsidRPr="008928A9" w:rsidRDefault="00361DFC" w:rsidP="005D4198">
      <w:pPr>
        <w:spacing w:after="0" w:line="360" w:lineRule="auto"/>
        <w:jc w:val="center"/>
        <w:rPr>
          <w:rFonts w:ascii="Arial" w:hAnsi="Arial" w:cs="Arial"/>
          <w:b/>
          <w:sz w:val="30"/>
          <w:szCs w:val="30"/>
        </w:rPr>
      </w:pPr>
      <w:r w:rsidRPr="008928A9">
        <w:rPr>
          <w:rFonts w:ascii="Arial" w:hAnsi="Arial" w:cs="Arial"/>
          <w:b/>
          <w:sz w:val="30"/>
          <w:szCs w:val="30"/>
        </w:rPr>
        <w:t>ПРОГРАММА</w:t>
      </w:r>
    </w:p>
    <w:p w14:paraId="31C9D98D" w14:textId="77777777" w:rsidR="00361DFC" w:rsidRPr="008928A9" w:rsidRDefault="00361DFC" w:rsidP="005D4198">
      <w:pPr>
        <w:spacing w:after="0" w:line="360" w:lineRule="auto"/>
        <w:jc w:val="center"/>
        <w:rPr>
          <w:rFonts w:ascii="Arial" w:hAnsi="Arial" w:cs="Arial"/>
          <w:b/>
          <w:sz w:val="30"/>
          <w:szCs w:val="30"/>
        </w:rPr>
      </w:pPr>
      <w:r w:rsidRPr="008928A9">
        <w:rPr>
          <w:rFonts w:ascii="Arial" w:hAnsi="Arial" w:cs="Arial"/>
          <w:b/>
          <w:sz w:val="30"/>
          <w:szCs w:val="30"/>
        </w:rPr>
        <w:lastRenderedPageBreak/>
        <w:t>ПРОИЗВОДСТВЕННОГО КОНТРОЛЯ</w:t>
      </w:r>
    </w:p>
    <w:p w14:paraId="058EB286" w14:textId="0344E335" w:rsidR="007E2733" w:rsidRPr="008928A9" w:rsidRDefault="00361DFC" w:rsidP="005D4198">
      <w:pPr>
        <w:spacing w:after="0" w:line="360" w:lineRule="auto"/>
        <w:jc w:val="center"/>
        <w:rPr>
          <w:rFonts w:ascii="Arial" w:hAnsi="Arial" w:cs="Arial"/>
          <w:b/>
          <w:sz w:val="30"/>
          <w:szCs w:val="30"/>
        </w:rPr>
      </w:pPr>
      <w:proofErr w:type="gramStart"/>
      <w:r w:rsidRPr="008928A9">
        <w:rPr>
          <w:rFonts w:ascii="Arial" w:hAnsi="Arial" w:cs="Arial"/>
          <w:b/>
          <w:sz w:val="30"/>
          <w:szCs w:val="30"/>
        </w:rPr>
        <w:t>з</w:t>
      </w:r>
      <w:r w:rsidR="008928A9">
        <w:rPr>
          <w:rFonts w:ascii="Arial" w:hAnsi="Arial" w:cs="Arial"/>
          <w:b/>
          <w:sz w:val="30"/>
          <w:szCs w:val="30"/>
        </w:rPr>
        <w:t>а</w:t>
      </w:r>
      <w:proofErr w:type="gramEnd"/>
      <w:r w:rsidR="008928A9">
        <w:rPr>
          <w:rFonts w:ascii="Arial" w:hAnsi="Arial" w:cs="Arial"/>
          <w:b/>
          <w:sz w:val="30"/>
          <w:szCs w:val="30"/>
        </w:rPr>
        <w:t xml:space="preserve"> соблюдением санитарных правил</w:t>
      </w:r>
    </w:p>
    <w:p w14:paraId="27ABD469" w14:textId="3E16A397" w:rsidR="00361DFC" w:rsidRPr="008928A9" w:rsidRDefault="00361DFC" w:rsidP="005D4198">
      <w:pPr>
        <w:spacing w:after="0" w:line="360" w:lineRule="auto"/>
        <w:jc w:val="center"/>
        <w:rPr>
          <w:rFonts w:ascii="Arial" w:hAnsi="Arial" w:cs="Arial"/>
          <w:b/>
          <w:sz w:val="30"/>
          <w:szCs w:val="30"/>
        </w:rPr>
      </w:pPr>
      <w:proofErr w:type="gramStart"/>
      <w:r w:rsidRPr="008928A9">
        <w:rPr>
          <w:rFonts w:ascii="Arial" w:hAnsi="Arial" w:cs="Arial"/>
          <w:b/>
          <w:sz w:val="30"/>
          <w:szCs w:val="30"/>
        </w:rPr>
        <w:t>и</w:t>
      </w:r>
      <w:proofErr w:type="gramEnd"/>
      <w:r w:rsidRPr="008928A9">
        <w:rPr>
          <w:rFonts w:ascii="Arial" w:hAnsi="Arial" w:cs="Arial"/>
          <w:b/>
          <w:sz w:val="30"/>
          <w:szCs w:val="30"/>
        </w:rPr>
        <w:t xml:space="preserve"> выполнением санитарно-противоэпидемических</w:t>
      </w:r>
    </w:p>
    <w:p w14:paraId="56E3086E" w14:textId="4CA4DB7C" w:rsidR="007E2733" w:rsidRPr="008928A9" w:rsidRDefault="008928A9" w:rsidP="005D4198">
      <w:pPr>
        <w:spacing w:after="0" w:line="360" w:lineRule="auto"/>
        <w:jc w:val="center"/>
        <w:rPr>
          <w:rFonts w:ascii="Arial" w:hAnsi="Arial" w:cs="Arial"/>
          <w:b/>
          <w:sz w:val="30"/>
          <w:szCs w:val="30"/>
        </w:rPr>
      </w:pPr>
      <w:r>
        <w:rPr>
          <w:rFonts w:ascii="Arial" w:hAnsi="Arial" w:cs="Arial"/>
          <w:b/>
          <w:sz w:val="30"/>
          <w:szCs w:val="30"/>
        </w:rPr>
        <w:t>(</w:t>
      </w:r>
      <w:proofErr w:type="gramStart"/>
      <w:r>
        <w:rPr>
          <w:rFonts w:ascii="Arial" w:hAnsi="Arial" w:cs="Arial"/>
          <w:b/>
          <w:sz w:val="30"/>
          <w:szCs w:val="30"/>
        </w:rPr>
        <w:t>профилактических</w:t>
      </w:r>
      <w:proofErr w:type="gramEnd"/>
      <w:r>
        <w:rPr>
          <w:rFonts w:ascii="Arial" w:hAnsi="Arial" w:cs="Arial"/>
          <w:b/>
          <w:sz w:val="30"/>
          <w:szCs w:val="30"/>
        </w:rPr>
        <w:t>) мероприятий</w:t>
      </w:r>
    </w:p>
    <w:p w14:paraId="2D310920" w14:textId="5F847C7E" w:rsidR="004679BB" w:rsidRPr="008928A9" w:rsidRDefault="00361DFC" w:rsidP="005D4198">
      <w:pPr>
        <w:spacing w:after="0" w:line="360" w:lineRule="auto"/>
        <w:jc w:val="center"/>
        <w:rPr>
          <w:rFonts w:ascii="Arial" w:hAnsi="Arial" w:cs="Arial"/>
          <w:b/>
          <w:sz w:val="30"/>
          <w:szCs w:val="30"/>
        </w:rPr>
      </w:pPr>
      <w:proofErr w:type="gramStart"/>
      <w:r w:rsidRPr="008928A9">
        <w:rPr>
          <w:rFonts w:ascii="Arial" w:hAnsi="Arial" w:cs="Arial"/>
          <w:b/>
          <w:sz w:val="30"/>
          <w:szCs w:val="30"/>
        </w:rPr>
        <w:t>на</w:t>
      </w:r>
      <w:proofErr w:type="gramEnd"/>
      <w:r w:rsidRPr="008928A9">
        <w:rPr>
          <w:rFonts w:ascii="Arial" w:hAnsi="Arial" w:cs="Arial"/>
          <w:b/>
          <w:sz w:val="30"/>
          <w:szCs w:val="30"/>
        </w:rPr>
        <w:t xml:space="preserve"> водозаборном сооружении</w:t>
      </w:r>
      <w:r w:rsidR="008928A9">
        <w:rPr>
          <w:rFonts w:ascii="Arial" w:hAnsi="Arial" w:cs="Arial"/>
          <w:b/>
          <w:sz w:val="30"/>
          <w:szCs w:val="30"/>
        </w:rPr>
        <w:t xml:space="preserve"> со скважиной №2565</w:t>
      </w:r>
    </w:p>
    <w:p w14:paraId="208B61B8" w14:textId="27D09D72" w:rsidR="00073B93" w:rsidRPr="008928A9" w:rsidRDefault="00073B93" w:rsidP="00073B93">
      <w:pPr>
        <w:pStyle w:val="ab"/>
        <w:spacing w:after="0" w:line="360" w:lineRule="auto"/>
        <w:ind w:left="0"/>
        <w:jc w:val="center"/>
        <w:rPr>
          <w:rFonts w:ascii="Arial" w:hAnsi="Arial" w:cs="Arial"/>
          <w:b/>
          <w:sz w:val="30"/>
          <w:szCs w:val="30"/>
        </w:rPr>
      </w:pPr>
      <w:proofErr w:type="gramStart"/>
      <w:r w:rsidRPr="008928A9">
        <w:rPr>
          <w:rFonts w:ascii="Arial" w:hAnsi="Arial" w:cs="Arial"/>
          <w:b/>
          <w:sz w:val="30"/>
          <w:szCs w:val="30"/>
        </w:rPr>
        <w:t>на</w:t>
      </w:r>
      <w:proofErr w:type="gramEnd"/>
      <w:r w:rsidRPr="008928A9">
        <w:rPr>
          <w:rFonts w:ascii="Arial" w:hAnsi="Arial" w:cs="Arial"/>
          <w:b/>
          <w:sz w:val="30"/>
          <w:szCs w:val="30"/>
        </w:rPr>
        <w:t xml:space="preserve"> территории </w:t>
      </w:r>
      <w:r w:rsidR="00317A04" w:rsidRPr="008928A9">
        <w:rPr>
          <w:rFonts w:ascii="Arial" w:hAnsi="Arial" w:cs="Arial"/>
          <w:b/>
          <w:sz w:val="30"/>
          <w:szCs w:val="30"/>
        </w:rPr>
        <w:t>с.</w:t>
      </w:r>
      <w:r w:rsidR="008928A9">
        <w:rPr>
          <w:rFonts w:ascii="Arial" w:hAnsi="Arial" w:cs="Arial"/>
          <w:b/>
          <w:sz w:val="30"/>
          <w:szCs w:val="30"/>
        </w:rPr>
        <w:t xml:space="preserve"> Ользоны</w:t>
      </w:r>
      <w:r w:rsidR="00317A04" w:rsidRPr="008928A9">
        <w:rPr>
          <w:rFonts w:ascii="Arial" w:hAnsi="Arial" w:cs="Arial"/>
          <w:b/>
          <w:sz w:val="30"/>
          <w:szCs w:val="30"/>
        </w:rPr>
        <w:t>, ул.</w:t>
      </w:r>
      <w:r w:rsidR="008928A9">
        <w:rPr>
          <w:rFonts w:ascii="Arial" w:hAnsi="Arial" w:cs="Arial"/>
          <w:b/>
          <w:sz w:val="30"/>
          <w:szCs w:val="30"/>
        </w:rPr>
        <w:t>Титова</w:t>
      </w:r>
      <w:r w:rsidR="00317A04" w:rsidRPr="008928A9">
        <w:rPr>
          <w:rFonts w:ascii="Arial" w:hAnsi="Arial" w:cs="Arial"/>
          <w:b/>
          <w:sz w:val="30"/>
          <w:szCs w:val="30"/>
        </w:rPr>
        <w:t>,10А</w:t>
      </w:r>
    </w:p>
    <w:p w14:paraId="1E309E39" w14:textId="0FEE6A04" w:rsidR="00073B93" w:rsidRPr="008928A9" w:rsidRDefault="008928A9" w:rsidP="00073B93">
      <w:pPr>
        <w:pStyle w:val="ab"/>
        <w:spacing w:after="0" w:line="360" w:lineRule="auto"/>
        <w:ind w:left="0"/>
        <w:jc w:val="center"/>
        <w:rPr>
          <w:rFonts w:ascii="Arial" w:hAnsi="Arial" w:cs="Arial"/>
          <w:b/>
          <w:bCs/>
          <w:sz w:val="30"/>
          <w:szCs w:val="30"/>
        </w:rPr>
      </w:pPr>
      <w:proofErr w:type="spellStart"/>
      <w:r>
        <w:rPr>
          <w:rFonts w:ascii="Arial" w:hAnsi="Arial" w:cs="Arial"/>
          <w:b/>
          <w:sz w:val="30"/>
          <w:szCs w:val="30"/>
        </w:rPr>
        <w:t>Баяндаевского</w:t>
      </w:r>
      <w:proofErr w:type="spellEnd"/>
      <w:r>
        <w:rPr>
          <w:rFonts w:ascii="Arial" w:hAnsi="Arial" w:cs="Arial"/>
          <w:b/>
          <w:sz w:val="30"/>
          <w:szCs w:val="30"/>
        </w:rPr>
        <w:t xml:space="preserve"> района</w:t>
      </w:r>
      <w:r w:rsidR="00073B93" w:rsidRPr="008928A9">
        <w:rPr>
          <w:rFonts w:ascii="Arial" w:hAnsi="Arial" w:cs="Arial"/>
          <w:b/>
          <w:sz w:val="30"/>
          <w:szCs w:val="30"/>
        </w:rPr>
        <w:t xml:space="preserve"> Иркутской области</w:t>
      </w:r>
    </w:p>
    <w:p w14:paraId="23422EC3" w14:textId="77777777" w:rsidR="00361DFC" w:rsidRPr="008928A9" w:rsidRDefault="00361DFC" w:rsidP="00A96546">
      <w:pPr>
        <w:rPr>
          <w:rFonts w:ascii="Courier New" w:hAnsi="Courier New" w:cs="Courier New"/>
          <w:b/>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9"/>
        <w:gridCol w:w="1198"/>
      </w:tblGrid>
      <w:tr w:rsidR="00317A04" w:rsidRPr="008928A9" w14:paraId="54130210" w14:textId="77777777" w:rsidTr="00C23888">
        <w:tc>
          <w:tcPr>
            <w:tcW w:w="11113" w:type="dxa"/>
          </w:tcPr>
          <w:p w14:paraId="3D08C010" w14:textId="77777777"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Титульный лист</w:t>
            </w:r>
          </w:p>
        </w:tc>
        <w:tc>
          <w:tcPr>
            <w:tcW w:w="1438" w:type="dxa"/>
          </w:tcPr>
          <w:p w14:paraId="13BCFBC2"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1</w:t>
            </w:r>
          </w:p>
        </w:tc>
      </w:tr>
      <w:tr w:rsidR="00317A04" w:rsidRPr="008928A9" w14:paraId="603177D9" w14:textId="77777777" w:rsidTr="00C23888">
        <w:tc>
          <w:tcPr>
            <w:tcW w:w="11113" w:type="dxa"/>
          </w:tcPr>
          <w:p w14:paraId="78430FAD" w14:textId="77777777"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Содержание</w:t>
            </w:r>
          </w:p>
        </w:tc>
        <w:tc>
          <w:tcPr>
            <w:tcW w:w="1438" w:type="dxa"/>
          </w:tcPr>
          <w:p w14:paraId="3FBD6751"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2</w:t>
            </w:r>
          </w:p>
        </w:tc>
      </w:tr>
      <w:tr w:rsidR="00317A04" w:rsidRPr="008928A9" w14:paraId="1EA68F1B" w14:textId="77777777" w:rsidTr="00C23888">
        <w:tc>
          <w:tcPr>
            <w:tcW w:w="11113" w:type="dxa"/>
          </w:tcPr>
          <w:p w14:paraId="64CFAF79" w14:textId="77777777"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Введение</w:t>
            </w:r>
          </w:p>
        </w:tc>
        <w:tc>
          <w:tcPr>
            <w:tcW w:w="1438" w:type="dxa"/>
          </w:tcPr>
          <w:p w14:paraId="0E8BA787"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3-4</w:t>
            </w:r>
          </w:p>
        </w:tc>
      </w:tr>
      <w:tr w:rsidR="00317A04" w:rsidRPr="008928A9" w14:paraId="118D972B" w14:textId="77777777" w:rsidTr="00C23888">
        <w:tc>
          <w:tcPr>
            <w:tcW w:w="11113" w:type="dxa"/>
          </w:tcPr>
          <w:p w14:paraId="76CCC6F6" w14:textId="77777777"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Паспорт предприятия</w:t>
            </w:r>
          </w:p>
        </w:tc>
        <w:tc>
          <w:tcPr>
            <w:tcW w:w="1438" w:type="dxa"/>
          </w:tcPr>
          <w:p w14:paraId="28F9C880"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5</w:t>
            </w:r>
          </w:p>
        </w:tc>
      </w:tr>
      <w:tr w:rsidR="00317A04" w:rsidRPr="008928A9" w14:paraId="7741613E" w14:textId="77777777" w:rsidTr="00C23888">
        <w:tc>
          <w:tcPr>
            <w:tcW w:w="11113" w:type="dxa"/>
          </w:tcPr>
          <w:p w14:paraId="7FECF6BA" w14:textId="77777777"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Общие данные по водозабору</w:t>
            </w:r>
          </w:p>
        </w:tc>
        <w:tc>
          <w:tcPr>
            <w:tcW w:w="1438" w:type="dxa"/>
          </w:tcPr>
          <w:p w14:paraId="40C240EB"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5-6</w:t>
            </w:r>
          </w:p>
        </w:tc>
      </w:tr>
      <w:tr w:rsidR="00317A04" w:rsidRPr="008928A9" w14:paraId="6B330D0B" w14:textId="77777777" w:rsidTr="00C23888">
        <w:tc>
          <w:tcPr>
            <w:tcW w:w="11113" w:type="dxa"/>
          </w:tcPr>
          <w:p w14:paraId="223C7A9E" w14:textId="77777777"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Перечень должностных лиц предприятия, на которых возложены функции по осуществлению производственного контроля</w:t>
            </w:r>
          </w:p>
        </w:tc>
        <w:tc>
          <w:tcPr>
            <w:tcW w:w="1438" w:type="dxa"/>
          </w:tcPr>
          <w:p w14:paraId="0538B2E1"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7</w:t>
            </w:r>
          </w:p>
        </w:tc>
      </w:tr>
      <w:tr w:rsidR="00317A04" w:rsidRPr="008928A9" w14:paraId="7F995771" w14:textId="77777777" w:rsidTr="00C23888">
        <w:tc>
          <w:tcPr>
            <w:tcW w:w="11113" w:type="dxa"/>
          </w:tcPr>
          <w:p w14:paraId="20885EC0" w14:textId="77777777"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Приказ о назначении ответственного за организацию и исполнение программы производственного контроля</w:t>
            </w:r>
          </w:p>
        </w:tc>
        <w:tc>
          <w:tcPr>
            <w:tcW w:w="1438" w:type="dxa"/>
          </w:tcPr>
          <w:p w14:paraId="2AA7BA0D"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8</w:t>
            </w:r>
          </w:p>
        </w:tc>
      </w:tr>
      <w:tr w:rsidR="00317A04" w:rsidRPr="008928A9" w14:paraId="1D6DB106" w14:textId="77777777" w:rsidTr="00C23888">
        <w:tc>
          <w:tcPr>
            <w:tcW w:w="11113" w:type="dxa"/>
          </w:tcPr>
          <w:p w14:paraId="38BC7845" w14:textId="77777777"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Перечень должностей работников, подлежащих медицинским осмотрам</w:t>
            </w:r>
          </w:p>
        </w:tc>
        <w:tc>
          <w:tcPr>
            <w:tcW w:w="1438" w:type="dxa"/>
          </w:tcPr>
          <w:p w14:paraId="315ED066"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9</w:t>
            </w:r>
          </w:p>
        </w:tc>
      </w:tr>
      <w:tr w:rsidR="00317A04" w:rsidRPr="008928A9" w14:paraId="795FCD00" w14:textId="77777777" w:rsidTr="00C23888">
        <w:tc>
          <w:tcPr>
            <w:tcW w:w="11113" w:type="dxa"/>
          </w:tcPr>
          <w:p w14:paraId="142CF019" w14:textId="53232D49"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Контроль качества воды источника централизованного водоснабжения, с указанием перечня методик определ</w:t>
            </w:r>
            <w:r w:rsidR="005360DB">
              <w:rPr>
                <w:rFonts w:ascii="Courier New" w:hAnsi="Courier New" w:cs="Courier New"/>
                <w:sz w:val="22"/>
                <w:szCs w:val="22"/>
              </w:rPr>
              <w:t>ения контролируемых показателей</w:t>
            </w:r>
          </w:p>
        </w:tc>
        <w:tc>
          <w:tcPr>
            <w:tcW w:w="1438" w:type="dxa"/>
          </w:tcPr>
          <w:p w14:paraId="1B03BC69"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9-13</w:t>
            </w:r>
          </w:p>
        </w:tc>
      </w:tr>
      <w:tr w:rsidR="00317A04" w:rsidRPr="008928A9" w14:paraId="14DB8C91" w14:textId="77777777" w:rsidTr="00C23888">
        <w:tc>
          <w:tcPr>
            <w:tcW w:w="11113" w:type="dxa"/>
          </w:tcPr>
          <w:p w14:paraId="6B48766D" w14:textId="77777777"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График отбора проб по водозаборным сооружениям</w:t>
            </w:r>
          </w:p>
        </w:tc>
        <w:tc>
          <w:tcPr>
            <w:tcW w:w="1438" w:type="dxa"/>
          </w:tcPr>
          <w:p w14:paraId="55F4367F"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14-18</w:t>
            </w:r>
          </w:p>
        </w:tc>
      </w:tr>
      <w:tr w:rsidR="00317A04" w:rsidRPr="008928A9" w14:paraId="1794AD8D" w14:textId="77777777" w:rsidTr="00C23888">
        <w:tc>
          <w:tcPr>
            <w:tcW w:w="11113" w:type="dxa"/>
          </w:tcPr>
          <w:p w14:paraId="45AC55C4" w14:textId="77777777"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График отбора проб воды со скважин водозаборного сооружения в паводковый период</w:t>
            </w:r>
          </w:p>
        </w:tc>
        <w:tc>
          <w:tcPr>
            <w:tcW w:w="1438" w:type="dxa"/>
          </w:tcPr>
          <w:p w14:paraId="7F6317CA"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19</w:t>
            </w:r>
          </w:p>
        </w:tc>
      </w:tr>
      <w:tr w:rsidR="00317A04" w:rsidRPr="008928A9" w14:paraId="07BDC19D" w14:textId="77777777" w:rsidTr="00C23888">
        <w:tc>
          <w:tcPr>
            <w:tcW w:w="11113" w:type="dxa"/>
          </w:tcPr>
          <w:p w14:paraId="3DD2B5CB" w14:textId="77777777"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Порядок выявления причин загрязнения питьевой воды, горячей воды по результатам лабораторных исследований</w:t>
            </w:r>
          </w:p>
        </w:tc>
        <w:tc>
          <w:tcPr>
            <w:tcW w:w="1438" w:type="dxa"/>
          </w:tcPr>
          <w:p w14:paraId="5794EFBB"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19-20</w:t>
            </w:r>
          </w:p>
        </w:tc>
      </w:tr>
      <w:tr w:rsidR="00317A04" w:rsidRPr="008928A9" w14:paraId="5EC4719D" w14:textId="77777777" w:rsidTr="00C23888">
        <w:tc>
          <w:tcPr>
            <w:tcW w:w="11113" w:type="dxa"/>
          </w:tcPr>
          <w:p w14:paraId="15B94DFF" w14:textId="77777777"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Критерии существенного ухудшения качества питьевой воды и горячей воды, показатели качества питьевой воды, характеризующие ее безопасность</w:t>
            </w:r>
          </w:p>
        </w:tc>
        <w:tc>
          <w:tcPr>
            <w:tcW w:w="1438" w:type="dxa"/>
          </w:tcPr>
          <w:p w14:paraId="00F1FEB1"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20-28</w:t>
            </w:r>
          </w:p>
        </w:tc>
      </w:tr>
      <w:tr w:rsidR="00317A04" w:rsidRPr="008928A9" w14:paraId="6B3CC860" w14:textId="77777777" w:rsidTr="00C23888">
        <w:tc>
          <w:tcPr>
            <w:tcW w:w="11113" w:type="dxa"/>
          </w:tcPr>
          <w:p w14:paraId="31477F69" w14:textId="77777777"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Методика отбора проб для проведения контроля качества воды</w:t>
            </w:r>
          </w:p>
        </w:tc>
        <w:tc>
          <w:tcPr>
            <w:tcW w:w="1438" w:type="dxa"/>
          </w:tcPr>
          <w:p w14:paraId="1EEFA940"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29</w:t>
            </w:r>
          </w:p>
        </w:tc>
      </w:tr>
      <w:tr w:rsidR="00317A04" w:rsidRPr="008928A9" w14:paraId="2309ECD1" w14:textId="77777777" w:rsidTr="00C23888">
        <w:tc>
          <w:tcPr>
            <w:tcW w:w="11113" w:type="dxa"/>
          </w:tcPr>
          <w:p w14:paraId="15DFF9B2" w14:textId="77777777"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Правила безопасности при аварийных ситуациях</w:t>
            </w:r>
          </w:p>
        </w:tc>
        <w:tc>
          <w:tcPr>
            <w:tcW w:w="1438" w:type="dxa"/>
          </w:tcPr>
          <w:p w14:paraId="4C7AEE04"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30</w:t>
            </w:r>
          </w:p>
        </w:tc>
      </w:tr>
      <w:tr w:rsidR="00317A04" w:rsidRPr="008928A9" w14:paraId="2B751B99" w14:textId="77777777" w:rsidTr="00C23888">
        <w:tc>
          <w:tcPr>
            <w:tcW w:w="11113" w:type="dxa"/>
          </w:tcPr>
          <w:p w14:paraId="4ECECDD7" w14:textId="77777777"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Перечень основных нормативных документов, используемых при разработке программы</w:t>
            </w:r>
          </w:p>
        </w:tc>
        <w:tc>
          <w:tcPr>
            <w:tcW w:w="1438" w:type="dxa"/>
          </w:tcPr>
          <w:p w14:paraId="6EBB889F"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31</w:t>
            </w:r>
          </w:p>
        </w:tc>
      </w:tr>
      <w:tr w:rsidR="00317A04" w:rsidRPr="008928A9" w14:paraId="246471B9" w14:textId="77777777" w:rsidTr="00C23888">
        <w:tc>
          <w:tcPr>
            <w:tcW w:w="11113" w:type="dxa"/>
          </w:tcPr>
          <w:p w14:paraId="46B07C59" w14:textId="77777777" w:rsidR="00361DFC" w:rsidRPr="008928A9" w:rsidRDefault="00361DFC" w:rsidP="002D108B">
            <w:pPr>
              <w:spacing w:after="0" w:line="240" w:lineRule="auto"/>
              <w:rPr>
                <w:rFonts w:ascii="Courier New" w:hAnsi="Courier New" w:cs="Courier New"/>
                <w:sz w:val="22"/>
                <w:szCs w:val="22"/>
              </w:rPr>
            </w:pPr>
            <w:r w:rsidRPr="008928A9">
              <w:rPr>
                <w:rFonts w:ascii="Courier New" w:hAnsi="Courier New" w:cs="Courier New"/>
                <w:sz w:val="22"/>
                <w:szCs w:val="22"/>
              </w:rPr>
              <w:t>Заключение</w:t>
            </w:r>
          </w:p>
        </w:tc>
        <w:tc>
          <w:tcPr>
            <w:tcW w:w="1438" w:type="dxa"/>
          </w:tcPr>
          <w:p w14:paraId="7B9F2BE9" w14:textId="77777777" w:rsidR="00361DFC" w:rsidRPr="008928A9" w:rsidRDefault="00361DFC" w:rsidP="00C23888">
            <w:pPr>
              <w:spacing w:after="0" w:line="240" w:lineRule="auto"/>
              <w:jc w:val="center"/>
              <w:rPr>
                <w:rFonts w:ascii="Courier New" w:hAnsi="Courier New" w:cs="Courier New"/>
                <w:sz w:val="22"/>
                <w:szCs w:val="22"/>
              </w:rPr>
            </w:pPr>
            <w:r w:rsidRPr="008928A9">
              <w:rPr>
                <w:rFonts w:ascii="Courier New" w:hAnsi="Courier New" w:cs="Courier New"/>
                <w:sz w:val="22"/>
                <w:szCs w:val="22"/>
              </w:rPr>
              <w:t>32</w:t>
            </w:r>
          </w:p>
        </w:tc>
      </w:tr>
    </w:tbl>
    <w:p w14:paraId="51E04225" w14:textId="77777777" w:rsidR="008928A9" w:rsidRPr="00D37CF4" w:rsidRDefault="008928A9" w:rsidP="007E2733">
      <w:pPr>
        <w:spacing w:after="0" w:line="240" w:lineRule="auto"/>
        <w:jc w:val="center"/>
        <w:rPr>
          <w:rFonts w:ascii="Arial" w:hAnsi="Arial" w:cs="Arial"/>
        </w:rPr>
      </w:pPr>
    </w:p>
    <w:p w14:paraId="6BAE5FAE" w14:textId="42B91826" w:rsidR="00361DFC" w:rsidRPr="00D37CF4" w:rsidRDefault="00361DFC" w:rsidP="007E2733">
      <w:pPr>
        <w:spacing w:after="0" w:line="240" w:lineRule="auto"/>
        <w:jc w:val="center"/>
        <w:rPr>
          <w:rFonts w:ascii="Arial" w:hAnsi="Arial" w:cs="Arial"/>
          <w:b/>
        </w:rPr>
      </w:pPr>
      <w:r w:rsidRPr="00D37CF4">
        <w:rPr>
          <w:rFonts w:ascii="Arial" w:hAnsi="Arial" w:cs="Arial"/>
          <w:b/>
        </w:rPr>
        <w:t>Введение</w:t>
      </w:r>
    </w:p>
    <w:p w14:paraId="1B9991FF" w14:textId="77777777" w:rsidR="00361DFC" w:rsidRPr="00D37CF4" w:rsidRDefault="00361DFC" w:rsidP="00735EC4">
      <w:pPr>
        <w:jc w:val="center"/>
        <w:rPr>
          <w:rFonts w:ascii="Arial" w:hAnsi="Arial" w:cs="Arial"/>
          <w:b/>
        </w:rPr>
      </w:pPr>
    </w:p>
    <w:p w14:paraId="6D8299CF" w14:textId="2B0CF997" w:rsidR="00361DFC" w:rsidRPr="00D37CF4" w:rsidRDefault="00361DFC" w:rsidP="006A4A37">
      <w:pPr>
        <w:ind w:firstLine="709"/>
        <w:jc w:val="both"/>
        <w:rPr>
          <w:rFonts w:ascii="Arial" w:hAnsi="Arial" w:cs="Arial"/>
        </w:rPr>
      </w:pPr>
      <w:r w:rsidRPr="00D37CF4">
        <w:rPr>
          <w:rFonts w:ascii="Arial" w:hAnsi="Arial" w:cs="Arial"/>
        </w:rPr>
        <w:t>Настоящая программа производственного контроля регламентирует организацию и осуществление производственного контроля за соблюдением правил и норм и выполнением санитарно-противоэпидемических (профилактических) мероприятий при осуществлении деятельности по эксплуатации системы водоснабжения, а также определяет объем, сроки, методы, кратность, точки контроля, основные факторы риска, систему учета данных лабораторных исследований питьевой воды.</w:t>
      </w:r>
    </w:p>
    <w:p w14:paraId="4653808D" w14:textId="4D509714" w:rsidR="00361DFC" w:rsidRPr="0019317B" w:rsidRDefault="00361DFC" w:rsidP="0019317B">
      <w:pPr>
        <w:spacing w:after="0"/>
        <w:ind w:firstLine="708"/>
        <w:jc w:val="both"/>
        <w:rPr>
          <w:rFonts w:ascii="Arial" w:hAnsi="Arial" w:cs="Arial"/>
        </w:rPr>
      </w:pPr>
      <w:r w:rsidRPr="00D37CF4">
        <w:rPr>
          <w:rFonts w:ascii="Arial" w:hAnsi="Arial" w:cs="Arial"/>
        </w:rPr>
        <w:lastRenderedPageBreak/>
        <w:t>В программе определено должностное лицо, лабораторный центр, задействованный в организации и осуществлении производственного контроля качества питьевой воды.</w:t>
      </w:r>
      <w:r w:rsidR="0019317B">
        <w:rPr>
          <w:rFonts w:ascii="Arial" w:hAnsi="Arial" w:cs="Arial"/>
          <w:b/>
        </w:rPr>
        <w:t xml:space="preserve"> </w:t>
      </w:r>
      <w:r w:rsidR="00147425" w:rsidRPr="00D37CF4">
        <w:rPr>
          <w:rFonts w:ascii="Arial" w:hAnsi="Arial" w:cs="Arial"/>
        </w:rPr>
        <w:t>Перечень должностных лиц (работников) предприятия,</w:t>
      </w:r>
      <w:r w:rsidRPr="00D37CF4">
        <w:rPr>
          <w:rFonts w:ascii="Arial" w:hAnsi="Arial" w:cs="Arial"/>
        </w:rPr>
        <w:t xml:space="preserve"> на которых возложены функции, по осуществлению производственного контроля представлен в </w:t>
      </w:r>
      <w:r w:rsidR="0019317B">
        <w:rPr>
          <w:rFonts w:ascii="Arial" w:hAnsi="Arial" w:cs="Arial"/>
        </w:rPr>
        <w:t>Приложении №</w:t>
      </w:r>
      <w:r w:rsidRPr="0019317B">
        <w:rPr>
          <w:rFonts w:ascii="Arial" w:hAnsi="Arial" w:cs="Arial"/>
        </w:rPr>
        <w:t>1</w:t>
      </w:r>
      <w:r w:rsidR="006A4A37" w:rsidRPr="0019317B">
        <w:rPr>
          <w:rFonts w:ascii="Arial" w:hAnsi="Arial" w:cs="Arial"/>
        </w:rPr>
        <w:t>.</w:t>
      </w:r>
    </w:p>
    <w:p w14:paraId="0C777FDC" w14:textId="214F3D2A" w:rsidR="00361DFC" w:rsidRPr="0019317B" w:rsidRDefault="00361DFC" w:rsidP="0019317B">
      <w:pPr>
        <w:spacing w:after="0"/>
        <w:ind w:firstLine="708"/>
        <w:jc w:val="both"/>
        <w:rPr>
          <w:rFonts w:ascii="Arial" w:hAnsi="Arial" w:cs="Arial"/>
        </w:rPr>
      </w:pPr>
      <w:r w:rsidRPr="00D37CF4">
        <w:rPr>
          <w:rFonts w:ascii="Arial" w:hAnsi="Arial" w:cs="Arial"/>
        </w:rPr>
        <w:t xml:space="preserve">Перечень должностей работников подлежащих медицинским осмотрам представлен </w:t>
      </w:r>
      <w:r w:rsidRPr="0019317B">
        <w:rPr>
          <w:rFonts w:ascii="Arial" w:hAnsi="Arial" w:cs="Arial"/>
        </w:rPr>
        <w:t xml:space="preserve">в </w:t>
      </w:r>
      <w:r w:rsidR="0019317B">
        <w:rPr>
          <w:rFonts w:ascii="Arial" w:hAnsi="Arial" w:cs="Arial"/>
        </w:rPr>
        <w:t>Приложении №</w:t>
      </w:r>
      <w:r w:rsidRPr="0019317B">
        <w:rPr>
          <w:rFonts w:ascii="Arial" w:hAnsi="Arial" w:cs="Arial"/>
        </w:rPr>
        <w:t>2</w:t>
      </w:r>
      <w:r w:rsidR="006A4A37" w:rsidRPr="0019317B">
        <w:rPr>
          <w:rFonts w:ascii="Arial" w:hAnsi="Arial" w:cs="Arial"/>
        </w:rPr>
        <w:t>.</w:t>
      </w:r>
    </w:p>
    <w:p w14:paraId="5F70DE35" w14:textId="3616375E" w:rsidR="00361DFC" w:rsidRPr="00D37CF4" w:rsidRDefault="00F32CDD" w:rsidP="00F32CDD">
      <w:pPr>
        <w:spacing w:after="0"/>
        <w:ind w:firstLine="708"/>
        <w:jc w:val="both"/>
        <w:rPr>
          <w:rFonts w:ascii="Arial" w:hAnsi="Arial" w:cs="Arial"/>
        </w:rPr>
      </w:pPr>
      <w:r>
        <w:rPr>
          <w:rFonts w:ascii="Arial" w:hAnsi="Arial" w:cs="Arial"/>
        </w:rPr>
        <w:t>Цель производственного контроля</w:t>
      </w:r>
      <w:r w:rsidR="00361DFC" w:rsidRPr="00D37CF4">
        <w:rPr>
          <w:rFonts w:ascii="Arial" w:hAnsi="Arial" w:cs="Arial"/>
        </w:rPr>
        <w:t>–обеспечение безопасности и (или) безвредности для человека и среды обитания вредного влияния объектов производственного контроля путем должного выполнения санитарных правил, санитарно-противоэпидемических (профилактических) мероприятий, организации и осуществления контроля за их соблюдением.</w:t>
      </w:r>
    </w:p>
    <w:p w14:paraId="08097571" w14:textId="24F4F298" w:rsidR="00361DFC" w:rsidRPr="00F32CDD" w:rsidRDefault="00361DFC" w:rsidP="00F32CDD">
      <w:pPr>
        <w:spacing w:after="0"/>
        <w:ind w:firstLine="708"/>
        <w:jc w:val="both"/>
        <w:rPr>
          <w:rFonts w:ascii="Arial" w:hAnsi="Arial" w:cs="Arial"/>
        </w:rPr>
      </w:pPr>
      <w:r w:rsidRPr="00D37CF4">
        <w:rPr>
          <w:rFonts w:ascii="Arial" w:hAnsi="Arial" w:cs="Arial"/>
        </w:rPr>
        <w:t xml:space="preserve">Количество контролируемых проб воды и периодичность отбора их для лабораторных исследований (испытаний), перечень показателей, определяемых в исследуемых пробах, приняты в соответствии с требованиями </w:t>
      </w:r>
      <w:proofErr w:type="spellStart"/>
      <w:r w:rsidRPr="00D37CF4">
        <w:rPr>
          <w:rFonts w:ascii="Arial" w:hAnsi="Arial" w:cs="Arial"/>
        </w:rPr>
        <w:t>СанПин</w:t>
      </w:r>
      <w:proofErr w:type="spellEnd"/>
      <w:r w:rsidRPr="00D37CF4">
        <w:rPr>
          <w:rFonts w:ascii="Arial" w:hAnsi="Arial" w:cs="Arial"/>
        </w:rPr>
        <w:t xml:space="preserve"> 2.1.4.1074-01 «Питьевая вода. Гигиенические требования к качеству воды централизованных систем питьевого водоснабжения. Контроль качества</w:t>
      </w:r>
      <w:r w:rsidR="00317A04" w:rsidRPr="00D37CF4">
        <w:rPr>
          <w:rFonts w:ascii="Arial" w:hAnsi="Arial" w:cs="Arial"/>
        </w:rPr>
        <w:t>»</w:t>
      </w:r>
      <w:r w:rsidR="006D7F48" w:rsidRPr="00D37CF4">
        <w:rPr>
          <w:rFonts w:ascii="Arial" w:hAnsi="Arial" w:cs="Arial"/>
        </w:rPr>
        <w:t xml:space="preserve"> и СанПиН 1.2.3685-21 «Гигиенические нормативы и требования к обеспечению безопасности и (или) безвредности для чело</w:t>
      </w:r>
      <w:r w:rsidR="00F32CDD">
        <w:rPr>
          <w:rFonts w:ascii="Arial" w:hAnsi="Arial" w:cs="Arial"/>
        </w:rPr>
        <w:t xml:space="preserve">века факторов среды обитания». </w:t>
      </w:r>
      <w:r w:rsidRPr="00D37CF4">
        <w:rPr>
          <w:rFonts w:ascii="Arial" w:hAnsi="Arial" w:cs="Arial"/>
        </w:rPr>
        <w:t xml:space="preserve">Гигиенические требования к обеспечению безопасности систем холодного водоснабжения» изложены </w:t>
      </w:r>
      <w:r w:rsidR="00F32CDD">
        <w:rPr>
          <w:rFonts w:ascii="Arial" w:hAnsi="Arial" w:cs="Arial"/>
        </w:rPr>
        <w:t>в Приложении №</w:t>
      </w:r>
      <w:r w:rsidRPr="00F32CDD">
        <w:rPr>
          <w:rFonts w:ascii="Arial" w:hAnsi="Arial" w:cs="Arial"/>
        </w:rPr>
        <w:t xml:space="preserve">3; График отбора проб на водозаборном сооружении представлен в </w:t>
      </w:r>
      <w:r w:rsidRPr="00F32CDD">
        <w:rPr>
          <w:rFonts w:ascii="Arial" w:hAnsi="Arial" w:cs="Arial"/>
          <w:bCs/>
        </w:rPr>
        <w:t xml:space="preserve">Приложении </w:t>
      </w:r>
      <w:r w:rsidR="00F32CDD">
        <w:rPr>
          <w:rFonts w:ascii="Arial" w:hAnsi="Arial" w:cs="Arial"/>
          <w:bCs/>
        </w:rPr>
        <w:t>№</w:t>
      </w:r>
      <w:r w:rsidRPr="00F32CDD">
        <w:rPr>
          <w:rFonts w:ascii="Arial" w:hAnsi="Arial" w:cs="Arial"/>
          <w:bCs/>
        </w:rPr>
        <w:t>4</w:t>
      </w:r>
      <w:r w:rsidR="006A4A37" w:rsidRPr="00F32CDD">
        <w:rPr>
          <w:rFonts w:ascii="Arial" w:hAnsi="Arial" w:cs="Arial"/>
        </w:rPr>
        <w:t>.</w:t>
      </w:r>
    </w:p>
    <w:p w14:paraId="6DEB2FE3" w14:textId="2B5C58D7" w:rsidR="00361DFC" w:rsidRPr="00F32CDD" w:rsidRDefault="00361DFC" w:rsidP="00F32CDD">
      <w:pPr>
        <w:spacing w:after="0"/>
        <w:ind w:firstLine="708"/>
        <w:jc w:val="both"/>
        <w:rPr>
          <w:rFonts w:ascii="Arial" w:hAnsi="Arial" w:cs="Arial"/>
        </w:rPr>
      </w:pPr>
      <w:r w:rsidRPr="00D37CF4">
        <w:rPr>
          <w:rFonts w:ascii="Arial" w:hAnsi="Arial" w:cs="Arial"/>
        </w:rPr>
        <w:t xml:space="preserve">График отбора проб воды со скважин водозаборного сооружения в паводковый период представлен в </w:t>
      </w:r>
      <w:r w:rsidR="00F32CDD">
        <w:rPr>
          <w:rFonts w:ascii="Arial" w:hAnsi="Arial" w:cs="Arial"/>
        </w:rPr>
        <w:t>Приложении №</w:t>
      </w:r>
      <w:r w:rsidRPr="00F32CDD">
        <w:rPr>
          <w:rFonts w:ascii="Arial" w:hAnsi="Arial" w:cs="Arial"/>
        </w:rPr>
        <w:t>5</w:t>
      </w:r>
      <w:r w:rsidR="006A4A37" w:rsidRPr="00F32CDD">
        <w:rPr>
          <w:rFonts w:ascii="Arial" w:hAnsi="Arial" w:cs="Arial"/>
          <w:bCs/>
        </w:rPr>
        <w:t>.</w:t>
      </w:r>
    </w:p>
    <w:p w14:paraId="6BFDF6A3" w14:textId="471B7986" w:rsidR="00361DFC" w:rsidRPr="00F32CDD" w:rsidRDefault="00361DFC" w:rsidP="00C23888">
      <w:pPr>
        <w:ind w:firstLine="708"/>
        <w:jc w:val="both"/>
        <w:rPr>
          <w:rFonts w:ascii="Arial" w:hAnsi="Arial" w:cs="Arial"/>
        </w:rPr>
      </w:pPr>
      <w:r w:rsidRPr="00D37CF4">
        <w:rPr>
          <w:rFonts w:ascii="Arial" w:hAnsi="Arial" w:cs="Arial"/>
        </w:rPr>
        <w:t xml:space="preserve">График отбора проб в распределительной сети представлен </w:t>
      </w:r>
      <w:r w:rsidRPr="00F32CDD">
        <w:rPr>
          <w:rFonts w:ascii="Arial" w:hAnsi="Arial" w:cs="Arial"/>
        </w:rPr>
        <w:t xml:space="preserve">в </w:t>
      </w:r>
      <w:r w:rsidR="00F32CDD">
        <w:rPr>
          <w:rFonts w:ascii="Arial" w:hAnsi="Arial" w:cs="Arial"/>
        </w:rPr>
        <w:t>Приложении №</w:t>
      </w:r>
      <w:r w:rsidRPr="00F32CDD">
        <w:rPr>
          <w:rFonts w:ascii="Arial" w:hAnsi="Arial" w:cs="Arial"/>
        </w:rPr>
        <w:t>6</w:t>
      </w:r>
      <w:r w:rsidRPr="00F32CDD">
        <w:rPr>
          <w:rFonts w:ascii="Arial" w:hAnsi="Arial" w:cs="Arial"/>
          <w:bCs/>
        </w:rPr>
        <w:t>.</w:t>
      </w:r>
    </w:p>
    <w:p w14:paraId="5663B696" w14:textId="189132F0" w:rsidR="00361DFC" w:rsidRPr="00F32CDD" w:rsidRDefault="00361DFC" w:rsidP="00C23888">
      <w:pPr>
        <w:jc w:val="both"/>
        <w:rPr>
          <w:rFonts w:ascii="Arial" w:hAnsi="Arial" w:cs="Arial"/>
        </w:rPr>
      </w:pPr>
      <w:r w:rsidRPr="00F32CDD">
        <w:rPr>
          <w:rFonts w:ascii="Arial" w:hAnsi="Arial" w:cs="Arial"/>
        </w:rPr>
        <w:t>Пунктами отбора проб воды приняты:</w:t>
      </w:r>
      <w:r w:rsidR="006A4A37" w:rsidRPr="00F32CDD">
        <w:rPr>
          <w:rFonts w:ascii="Arial" w:hAnsi="Arial" w:cs="Arial"/>
        </w:rPr>
        <w:t xml:space="preserve"> </w:t>
      </w:r>
      <w:r w:rsidRPr="00F32CDD">
        <w:rPr>
          <w:rFonts w:ascii="Arial" w:hAnsi="Arial" w:cs="Arial"/>
        </w:rPr>
        <w:t>скважина №</w:t>
      </w:r>
      <w:r w:rsidR="00F32CDD">
        <w:rPr>
          <w:rFonts w:ascii="Arial" w:hAnsi="Arial" w:cs="Arial"/>
        </w:rPr>
        <w:t>2565</w:t>
      </w:r>
    </w:p>
    <w:p w14:paraId="4A607B3F" w14:textId="0C0F29BB" w:rsidR="00361DFC" w:rsidRPr="00F32CDD" w:rsidRDefault="003E22DF" w:rsidP="00317A04">
      <w:pPr>
        <w:spacing w:after="0" w:line="240" w:lineRule="auto"/>
        <w:jc w:val="both"/>
        <w:rPr>
          <w:rFonts w:ascii="Arial" w:hAnsi="Arial" w:cs="Arial"/>
        </w:rPr>
      </w:pPr>
      <w:r w:rsidRPr="00D37CF4">
        <w:rPr>
          <w:rFonts w:ascii="Arial" w:hAnsi="Arial" w:cs="Arial"/>
        </w:rPr>
        <w:t xml:space="preserve">Администрация </w:t>
      </w:r>
      <w:r w:rsidR="00317A04" w:rsidRPr="00D37CF4">
        <w:rPr>
          <w:rFonts w:ascii="Arial" w:hAnsi="Arial" w:cs="Arial"/>
        </w:rPr>
        <w:t>МО «</w:t>
      </w:r>
      <w:r w:rsidR="00F32CDD">
        <w:rPr>
          <w:rFonts w:ascii="Arial" w:hAnsi="Arial" w:cs="Arial"/>
        </w:rPr>
        <w:t>Ользоны</w:t>
      </w:r>
      <w:r w:rsidR="00317A04" w:rsidRPr="00D37CF4">
        <w:rPr>
          <w:rFonts w:ascii="Arial" w:hAnsi="Arial" w:cs="Arial"/>
        </w:rPr>
        <w:t>»</w:t>
      </w:r>
      <w:r w:rsidR="00C23888" w:rsidRPr="00D37CF4">
        <w:rPr>
          <w:rFonts w:ascii="Arial" w:hAnsi="Arial" w:cs="Arial"/>
        </w:rPr>
        <w:t>,</w:t>
      </w:r>
      <w:r w:rsidR="00147425" w:rsidRPr="00D37CF4">
        <w:rPr>
          <w:rFonts w:ascii="Arial" w:hAnsi="Arial" w:cs="Arial"/>
        </w:rPr>
        <w:t xml:space="preserve"> в</w:t>
      </w:r>
      <w:r w:rsidR="00361DFC" w:rsidRPr="00D37CF4">
        <w:rPr>
          <w:rFonts w:ascii="Arial" w:hAnsi="Arial" w:cs="Arial"/>
        </w:rPr>
        <w:t xml:space="preserve"> </w:t>
      </w:r>
      <w:r w:rsidR="00147425" w:rsidRPr="00D37CF4">
        <w:rPr>
          <w:rFonts w:ascii="Arial" w:hAnsi="Arial" w:cs="Arial"/>
        </w:rPr>
        <w:t xml:space="preserve">лице </w:t>
      </w:r>
      <w:r w:rsidRPr="00D37CF4">
        <w:rPr>
          <w:rFonts w:ascii="Arial" w:hAnsi="Arial" w:cs="Arial"/>
        </w:rPr>
        <w:t xml:space="preserve">главы администрации </w:t>
      </w:r>
      <w:proofErr w:type="spellStart"/>
      <w:r w:rsidR="00317A04" w:rsidRPr="00D37CF4">
        <w:rPr>
          <w:rFonts w:ascii="Arial" w:hAnsi="Arial" w:cs="Arial"/>
        </w:rPr>
        <w:t>И</w:t>
      </w:r>
      <w:r w:rsidR="00F32CDD">
        <w:rPr>
          <w:rFonts w:ascii="Arial" w:hAnsi="Arial" w:cs="Arial"/>
        </w:rPr>
        <w:t>меева</w:t>
      </w:r>
      <w:proofErr w:type="spellEnd"/>
      <w:r w:rsidR="00F32CDD">
        <w:rPr>
          <w:rFonts w:ascii="Arial" w:hAnsi="Arial" w:cs="Arial"/>
        </w:rPr>
        <w:t xml:space="preserve"> Анатолия </w:t>
      </w:r>
      <w:proofErr w:type="spellStart"/>
      <w:r w:rsidR="00F32CDD">
        <w:rPr>
          <w:rFonts w:ascii="Arial" w:hAnsi="Arial" w:cs="Arial"/>
        </w:rPr>
        <w:t>Монтотовича</w:t>
      </w:r>
      <w:proofErr w:type="spellEnd"/>
      <w:r w:rsidR="00147425" w:rsidRPr="00D37CF4">
        <w:rPr>
          <w:rFonts w:ascii="Arial" w:hAnsi="Arial" w:cs="Arial"/>
        </w:rPr>
        <w:t xml:space="preserve"> информирует</w:t>
      </w:r>
      <w:r w:rsidR="00361DFC" w:rsidRPr="00D37CF4">
        <w:rPr>
          <w:rFonts w:ascii="Arial" w:hAnsi="Arial" w:cs="Arial"/>
        </w:rPr>
        <w:t xml:space="preserve"> ТО УРПН по Иркутской области </w:t>
      </w:r>
      <w:r w:rsidR="00F32CDD">
        <w:rPr>
          <w:rFonts w:ascii="Arial" w:hAnsi="Arial" w:cs="Arial"/>
        </w:rPr>
        <w:t xml:space="preserve">в </w:t>
      </w:r>
      <w:proofErr w:type="spellStart"/>
      <w:r w:rsidR="00F32CDD">
        <w:rPr>
          <w:rFonts w:ascii="Arial" w:hAnsi="Arial" w:cs="Arial"/>
        </w:rPr>
        <w:t>Эхирит</w:t>
      </w:r>
      <w:proofErr w:type="spellEnd"/>
      <w:r w:rsidR="00317A04" w:rsidRPr="00D37CF4">
        <w:rPr>
          <w:rFonts w:ascii="Arial" w:hAnsi="Arial" w:cs="Arial"/>
        </w:rPr>
        <w:t>–</w:t>
      </w:r>
      <w:proofErr w:type="spellStart"/>
      <w:r w:rsidR="00317A04" w:rsidRPr="00D37CF4">
        <w:rPr>
          <w:rFonts w:ascii="Arial" w:hAnsi="Arial" w:cs="Arial"/>
        </w:rPr>
        <w:t>Булагатском</w:t>
      </w:r>
      <w:proofErr w:type="spellEnd"/>
      <w:r w:rsidR="00317A04" w:rsidRPr="00D37CF4">
        <w:rPr>
          <w:rFonts w:ascii="Arial" w:hAnsi="Arial" w:cs="Arial"/>
        </w:rPr>
        <w:t xml:space="preserve">, </w:t>
      </w:r>
      <w:proofErr w:type="spellStart"/>
      <w:r w:rsidR="00317A04" w:rsidRPr="00D37CF4">
        <w:rPr>
          <w:rFonts w:ascii="Arial" w:hAnsi="Arial" w:cs="Arial"/>
        </w:rPr>
        <w:t>Баяндаев</w:t>
      </w:r>
      <w:r w:rsidR="00F32CDD">
        <w:rPr>
          <w:rFonts w:ascii="Arial" w:hAnsi="Arial" w:cs="Arial"/>
        </w:rPr>
        <w:t>ском</w:t>
      </w:r>
      <w:proofErr w:type="spellEnd"/>
      <w:r w:rsidR="00F32CDD">
        <w:rPr>
          <w:rFonts w:ascii="Arial" w:hAnsi="Arial" w:cs="Arial"/>
        </w:rPr>
        <w:t xml:space="preserve">, </w:t>
      </w:r>
      <w:proofErr w:type="spellStart"/>
      <w:r w:rsidR="00F32CDD">
        <w:rPr>
          <w:rFonts w:ascii="Arial" w:hAnsi="Arial" w:cs="Arial"/>
        </w:rPr>
        <w:t>Осинском</w:t>
      </w:r>
      <w:proofErr w:type="spellEnd"/>
      <w:r w:rsidR="00F32CDD">
        <w:rPr>
          <w:rFonts w:ascii="Arial" w:hAnsi="Arial" w:cs="Arial"/>
        </w:rPr>
        <w:t xml:space="preserve">, </w:t>
      </w:r>
      <w:proofErr w:type="spellStart"/>
      <w:r w:rsidR="00F32CDD">
        <w:rPr>
          <w:rFonts w:ascii="Arial" w:hAnsi="Arial" w:cs="Arial"/>
        </w:rPr>
        <w:t>Боханском</w:t>
      </w:r>
      <w:proofErr w:type="spellEnd"/>
      <w:r w:rsidR="00F32CDD">
        <w:rPr>
          <w:rFonts w:ascii="Arial" w:hAnsi="Arial" w:cs="Arial"/>
        </w:rPr>
        <w:t xml:space="preserve">, </w:t>
      </w:r>
      <w:proofErr w:type="spellStart"/>
      <w:r w:rsidR="00F32CDD">
        <w:rPr>
          <w:rFonts w:ascii="Arial" w:hAnsi="Arial" w:cs="Arial"/>
        </w:rPr>
        <w:t>Усть</w:t>
      </w:r>
      <w:proofErr w:type="spellEnd"/>
      <w:r w:rsidR="00317A04" w:rsidRPr="00D37CF4">
        <w:rPr>
          <w:rFonts w:ascii="Arial" w:hAnsi="Arial" w:cs="Arial"/>
        </w:rPr>
        <w:t>–</w:t>
      </w:r>
      <w:proofErr w:type="spellStart"/>
      <w:r w:rsidR="00317A04" w:rsidRPr="00D37CF4">
        <w:rPr>
          <w:rFonts w:ascii="Arial" w:hAnsi="Arial" w:cs="Arial"/>
        </w:rPr>
        <w:t>Удинском</w:t>
      </w:r>
      <w:proofErr w:type="spellEnd"/>
      <w:r w:rsidR="00317A04" w:rsidRPr="00D37CF4">
        <w:rPr>
          <w:rFonts w:ascii="Arial" w:hAnsi="Arial" w:cs="Arial"/>
        </w:rPr>
        <w:t>,</w:t>
      </w:r>
      <w:r w:rsidR="00F32CDD">
        <w:rPr>
          <w:rFonts w:ascii="Arial" w:hAnsi="Arial" w:cs="Arial"/>
        </w:rPr>
        <w:t xml:space="preserve"> </w:t>
      </w:r>
      <w:proofErr w:type="spellStart"/>
      <w:r w:rsidR="00317A04" w:rsidRPr="00D37CF4">
        <w:rPr>
          <w:rFonts w:ascii="Arial" w:hAnsi="Arial" w:cs="Arial"/>
        </w:rPr>
        <w:t>Качугском</w:t>
      </w:r>
      <w:proofErr w:type="spellEnd"/>
      <w:r w:rsidR="00317A04" w:rsidRPr="00D37CF4">
        <w:rPr>
          <w:rFonts w:ascii="Arial" w:hAnsi="Arial" w:cs="Arial"/>
        </w:rPr>
        <w:t xml:space="preserve">, </w:t>
      </w:r>
      <w:proofErr w:type="spellStart"/>
      <w:r w:rsidR="00317A04" w:rsidRPr="00D37CF4">
        <w:rPr>
          <w:rFonts w:ascii="Arial" w:hAnsi="Arial" w:cs="Arial"/>
        </w:rPr>
        <w:t>Жигаловском</w:t>
      </w:r>
      <w:proofErr w:type="spellEnd"/>
      <w:r w:rsidR="00317A04" w:rsidRPr="00D37CF4">
        <w:rPr>
          <w:rFonts w:ascii="Arial" w:hAnsi="Arial" w:cs="Arial"/>
        </w:rPr>
        <w:t xml:space="preserve"> и </w:t>
      </w:r>
      <w:proofErr w:type="spellStart"/>
      <w:r w:rsidR="00317A04" w:rsidRPr="00D37CF4">
        <w:rPr>
          <w:rFonts w:ascii="Arial" w:hAnsi="Arial" w:cs="Arial"/>
        </w:rPr>
        <w:t>Ольхонском</w:t>
      </w:r>
      <w:proofErr w:type="spellEnd"/>
      <w:r w:rsidR="00317A04" w:rsidRPr="00D37CF4">
        <w:rPr>
          <w:rFonts w:ascii="Arial" w:hAnsi="Arial" w:cs="Arial"/>
        </w:rPr>
        <w:t xml:space="preserve"> районах</w:t>
      </w:r>
      <w:r w:rsidR="00361DFC" w:rsidRPr="00D37CF4">
        <w:rPr>
          <w:rFonts w:ascii="Arial" w:hAnsi="Arial" w:cs="Arial"/>
        </w:rPr>
        <w:t xml:space="preserve"> по тел</w:t>
      </w:r>
      <w:r w:rsidR="00C23888" w:rsidRPr="00D37CF4">
        <w:rPr>
          <w:rFonts w:ascii="Arial" w:hAnsi="Arial" w:cs="Arial"/>
        </w:rPr>
        <w:t>ефону</w:t>
      </w:r>
      <w:r w:rsidRPr="00F32CDD">
        <w:rPr>
          <w:rFonts w:ascii="Arial" w:hAnsi="Arial" w:cs="Arial"/>
        </w:rPr>
        <w:t>:</w:t>
      </w:r>
      <w:r w:rsidR="00C23888" w:rsidRPr="00F32CDD">
        <w:rPr>
          <w:rFonts w:ascii="Arial" w:hAnsi="Arial" w:cs="Arial"/>
        </w:rPr>
        <w:t xml:space="preserve"> </w:t>
      </w:r>
      <w:r w:rsidR="00F32CDD">
        <w:rPr>
          <w:rFonts w:ascii="Arial" w:hAnsi="Arial" w:cs="Arial"/>
        </w:rPr>
        <w:t>8</w:t>
      </w:r>
      <w:r w:rsidRPr="00F32CDD">
        <w:rPr>
          <w:rFonts w:ascii="Arial" w:hAnsi="Arial" w:cs="Arial"/>
        </w:rPr>
        <w:t>(395-</w:t>
      </w:r>
      <w:proofErr w:type="gramStart"/>
      <w:r w:rsidR="00317A04" w:rsidRPr="00F32CDD">
        <w:rPr>
          <w:rFonts w:ascii="Arial" w:hAnsi="Arial" w:cs="Arial"/>
        </w:rPr>
        <w:t>41</w:t>
      </w:r>
      <w:r w:rsidRPr="00F32CDD">
        <w:rPr>
          <w:rFonts w:ascii="Arial" w:hAnsi="Arial" w:cs="Arial"/>
        </w:rPr>
        <w:t>)-</w:t>
      </w:r>
      <w:proofErr w:type="gramEnd"/>
      <w:r w:rsidR="00317A04" w:rsidRPr="00F32CDD">
        <w:rPr>
          <w:rFonts w:ascii="Arial" w:hAnsi="Arial" w:cs="Arial"/>
        </w:rPr>
        <w:t>3</w:t>
      </w:r>
      <w:r w:rsidRPr="00F32CDD">
        <w:rPr>
          <w:rFonts w:ascii="Arial" w:hAnsi="Arial" w:cs="Arial"/>
        </w:rPr>
        <w:t>-</w:t>
      </w:r>
      <w:r w:rsidR="00317A04" w:rsidRPr="00F32CDD">
        <w:rPr>
          <w:rFonts w:ascii="Arial" w:hAnsi="Arial" w:cs="Arial"/>
        </w:rPr>
        <w:t>15</w:t>
      </w:r>
      <w:r w:rsidRPr="00F32CDD">
        <w:rPr>
          <w:rFonts w:ascii="Arial" w:hAnsi="Arial" w:cs="Arial"/>
        </w:rPr>
        <w:t>-</w:t>
      </w:r>
      <w:r w:rsidR="00317A04" w:rsidRPr="00F32CDD">
        <w:rPr>
          <w:rFonts w:ascii="Arial" w:hAnsi="Arial" w:cs="Arial"/>
        </w:rPr>
        <w:t>51</w:t>
      </w:r>
      <w:r w:rsidRPr="00F32CDD">
        <w:rPr>
          <w:rFonts w:ascii="Arial" w:hAnsi="Arial" w:cs="Arial"/>
        </w:rPr>
        <w:t>:</w:t>
      </w:r>
    </w:p>
    <w:p w14:paraId="4B9A412F" w14:textId="77777777" w:rsidR="00F32CDD" w:rsidRDefault="00F32CDD" w:rsidP="00F32CDD">
      <w:pPr>
        <w:spacing w:after="0"/>
        <w:ind w:firstLine="709"/>
        <w:jc w:val="both"/>
        <w:rPr>
          <w:rFonts w:ascii="Arial" w:hAnsi="Arial" w:cs="Arial"/>
        </w:rPr>
      </w:pPr>
      <w:r>
        <w:rPr>
          <w:rFonts w:ascii="Arial" w:hAnsi="Arial" w:cs="Arial"/>
        </w:rPr>
        <w:t xml:space="preserve">- </w:t>
      </w:r>
      <w:r w:rsidR="00361DFC" w:rsidRPr="00D37CF4">
        <w:rPr>
          <w:rFonts w:ascii="Arial" w:hAnsi="Arial" w:cs="Arial"/>
        </w:rPr>
        <w:t>об аварийных ситуациях или техногенных нарушениях, которые привели или могут привести к ухудшению качества питьевой воды, а также об их устранении;</w:t>
      </w:r>
    </w:p>
    <w:p w14:paraId="440C7043" w14:textId="0172F81A" w:rsidR="00F32CDD" w:rsidRDefault="00F32CDD" w:rsidP="00F32CDD">
      <w:pPr>
        <w:spacing w:after="0"/>
        <w:ind w:firstLine="709"/>
        <w:jc w:val="both"/>
        <w:rPr>
          <w:rFonts w:ascii="Arial" w:hAnsi="Arial" w:cs="Arial"/>
        </w:rPr>
      </w:pPr>
      <w:r>
        <w:rPr>
          <w:rFonts w:ascii="Arial" w:hAnsi="Arial" w:cs="Arial"/>
        </w:rPr>
        <w:t xml:space="preserve">- </w:t>
      </w:r>
      <w:r w:rsidR="00361DFC" w:rsidRPr="00D37CF4">
        <w:rPr>
          <w:rFonts w:ascii="Arial" w:hAnsi="Arial" w:cs="Arial"/>
        </w:rPr>
        <w:t>о каждом результате лабораторного исследования воды, не соответствующем гигиеническим нормативам;</w:t>
      </w:r>
    </w:p>
    <w:p w14:paraId="73801B44" w14:textId="77777777" w:rsidR="00F32CDD" w:rsidRDefault="00F32CDD" w:rsidP="00F32CDD">
      <w:pPr>
        <w:spacing w:after="0"/>
        <w:ind w:firstLine="709"/>
        <w:jc w:val="both"/>
        <w:rPr>
          <w:rFonts w:ascii="Arial" w:hAnsi="Arial" w:cs="Arial"/>
        </w:rPr>
      </w:pPr>
      <w:r>
        <w:rPr>
          <w:rFonts w:ascii="Arial" w:hAnsi="Arial" w:cs="Arial"/>
        </w:rPr>
        <w:t xml:space="preserve">- </w:t>
      </w:r>
      <w:r w:rsidR="00361DFC" w:rsidRPr="00D37CF4">
        <w:rPr>
          <w:rFonts w:ascii="Arial" w:hAnsi="Arial" w:cs="Arial"/>
        </w:rPr>
        <w:t xml:space="preserve">при обнаружении в пробе питьевой воды </w:t>
      </w:r>
      <w:proofErr w:type="spellStart"/>
      <w:r w:rsidR="00361DFC" w:rsidRPr="00D37CF4">
        <w:rPr>
          <w:rFonts w:ascii="Arial" w:hAnsi="Arial" w:cs="Arial"/>
        </w:rPr>
        <w:t>термотолерантных</w:t>
      </w:r>
      <w:proofErr w:type="spellEnd"/>
      <w:r w:rsidR="00361DFC" w:rsidRPr="00D37CF4">
        <w:rPr>
          <w:rFonts w:ascii="Arial" w:hAnsi="Arial" w:cs="Arial"/>
        </w:rPr>
        <w:t xml:space="preserve"> </w:t>
      </w:r>
      <w:proofErr w:type="spellStart"/>
      <w:r w:rsidR="00361DFC" w:rsidRPr="00D37CF4">
        <w:rPr>
          <w:rFonts w:ascii="Arial" w:hAnsi="Arial" w:cs="Arial"/>
        </w:rPr>
        <w:t>колиформных</w:t>
      </w:r>
      <w:proofErr w:type="spellEnd"/>
      <w:r w:rsidR="00361DFC" w:rsidRPr="00D37CF4">
        <w:rPr>
          <w:rFonts w:ascii="Arial" w:hAnsi="Arial" w:cs="Arial"/>
        </w:rPr>
        <w:t xml:space="preserve"> бактерий и (или) общих </w:t>
      </w:r>
      <w:proofErr w:type="spellStart"/>
      <w:r w:rsidR="00361DFC" w:rsidRPr="00D37CF4">
        <w:rPr>
          <w:rFonts w:ascii="Arial" w:hAnsi="Arial" w:cs="Arial"/>
        </w:rPr>
        <w:t>колиформных</w:t>
      </w:r>
      <w:proofErr w:type="spellEnd"/>
      <w:r w:rsidR="00361DFC" w:rsidRPr="00D37CF4">
        <w:rPr>
          <w:rFonts w:ascii="Arial" w:hAnsi="Arial" w:cs="Arial"/>
        </w:rPr>
        <w:t xml:space="preserve"> бактерий проводится их определение в повторно взятых в экстренном порядке пробах воды с одновременным определением хлоридов, азота аммонийного, нитратов и нитритов;</w:t>
      </w:r>
    </w:p>
    <w:p w14:paraId="28F5F601" w14:textId="4B6452F5" w:rsidR="00361DFC" w:rsidRPr="00D37CF4" w:rsidRDefault="00F32CDD" w:rsidP="00F32CDD">
      <w:pPr>
        <w:spacing w:after="0"/>
        <w:ind w:firstLine="709"/>
        <w:jc w:val="both"/>
        <w:rPr>
          <w:rFonts w:ascii="Arial" w:hAnsi="Arial" w:cs="Arial"/>
        </w:rPr>
      </w:pPr>
      <w:r>
        <w:rPr>
          <w:rFonts w:ascii="Arial" w:hAnsi="Arial" w:cs="Arial"/>
        </w:rPr>
        <w:t xml:space="preserve">- </w:t>
      </w:r>
      <w:r w:rsidR="00361DFC" w:rsidRPr="00D37CF4">
        <w:rPr>
          <w:rFonts w:ascii="Arial" w:hAnsi="Arial" w:cs="Arial"/>
        </w:rPr>
        <w:t xml:space="preserve">при обнаружении в повторно взятых пробах общих </w:t>
      </w:r>
      <w:proofErr w:type="spellStart"/>
      <w:r w:rsidR="00361DFC" w:rsidRPr="00D37CF4">
        <w:rPr>
          <w:rFonts w:ascii="Arial" w:hAnsi="Arial" w:cs="Arial"/>
        </w:rPr>
        <w:t>колиформных</w:t>
      </w:r>
      <w:proofErr w:type="spellEnd"/>
      <w:r w:rsidR="00361DFC" w:rsidRPr="00D37CF4">
        <w:rPr>
          <w:rFonts w:ascii="Arial" w:hAnsi="Arial" w:cs="Arial"/>
        </w:rPr>
        <w:t xml:space="preserve"> бактерий в количестве более 2 в 100 мл и (или) </w:t>
      </w:r>
      <w:proofErr w:type="spellStart"/>
      <w:r w:rsidR="00361DFC" w:rsidRPr="00D37CF4">
        <w:rPr>
          <w:rFonts w:ascii="Arial" w:hAnsi="Arial" w:cs="Arial"/>
        </w:rPr>
        <w:t>термотолерантных</w:t>
      </w:r>
      <w:proofErr w:type="spellEnd"/>
      <w:r w:rsidR="00361DFC" w:rsidRPr="00D37CF4">
        <w:rPr>
          <w:rFonts w:ascii="Arial" w:hAnsi="Arial" w:cs="Arial"/>
        </w:rPr>
        <w:t xml:space="preserve"> бактерий проводятся исследования проб воды для определения патогенных бактерий кишечной группы и (или) </w:t>
      </w:r>
      <w:proofErr w:type="spellStart"/>
      <w:r w:rsidR="00361DFC" w:rsidRPr="00D37CF4">
        <w:rPr>
          <w:rFonts w:ascii="Arial" w:hAnsi="Arial" w:cs="Arial"/>
        </w:rPr>
        <w:t>энтеровирусов</w:t>
      </w:r>
      <w:proofErr w:type="spellEnd"/>
      <w:r w:rsidR="00361DFC" w:rsidRPr="00D37CF4">
        <w:rPr>
          <w:rFonts w:ascii="Arial" w:hAnsi="Arial" w:cs="Arial"/>
        </w:rPr>
        <w:t>.</w:t>
      </w:r>
    </w:p>
    <w:p w14:paraId="7EEB538F" w14:textId="0F140A81" w:rsidR="00361DFC" w:rsidRPr="00D37CF4" w:rsidRDefault="00361DFC" w:rsidP="00C23888">
      <w:pPr>
        <w:ind w:firstLine="708"/>
        <w:jc w:val="both"/>
        <w:rPr>
          <w:rFonts w:ascii="Arial" w:hAnsi="Arial" w:cs="Arial"/>
        </w:rPr>
      </w:pPr>
      <w:r w:rsidRPr="00D37CF4">
        <w:rPr>
          <w:rFonts w:ascii="Arial" w:hAnsi="Arial" w:cs="Arial"/>
        </w:rPr>
        <w:t xml:space="preserve">Исследования питьевой воды на наличие патогенных бактерий кишечной группы и </w:t>
      </w:r>
      <w:proofErr w:type="spellStart"/>
      <w:r w:rsidRPr="00D37CF4">
        <w:rPr>
          <w:rFonts w:ascii="Arial" w:hAnsi="Arial" w:cs="Arial"/>
        </w:rPr>
        <w:t>энтеровирусов</w:t>
      </w:r>
      <w:proofErr w:type="spellEnd"/>
      <w:r w:rsidRPr="00D37CF4">
        <w:rPr>
          <w:rFonts w:ascii="Arial" w:hAnsi="Arial" w:cs="Arial"/>
        </w:rPr>
        <w:t xml:space="preserve"> проводится также по эпидемиологическим показаниям по решению территориального отдела управления Роспотребнадзора по Иркутской области в </w:t>
      </w:r>
      <w:r w:rsidR="006D7F48" w:rsidRPr="00D37CF4">
        <w:rPr>
          <w:rFonts w:ascii="Arial" w:hAnsi="Arial" w:cs="Arial"/>
        </w:rPr>
        <w:t xml:space="preserve">г. </w:t>
      </w:r>
      <w:r w:rsidR="003E22DF" w:rsidRPr="00D37CF4">
        <w:rPr>
          <w:rFonts w:ascii="Arial" w:hAnsi="Arial" w:cs="Arial"/>
        </w:rPr>
        <w:t>Нижнеудинске и Нижнеудинском</w:t>
      </w:r>
      <w:r w:rsidRPr="00D37CF4">
        <w:rPr>
          <w:rFonts w:ascii="Arial" w:hAnsi="Arial" w:cs="Arial"/>
        </w:rPr>
        <w:t xml:space="preserve"> районе.</w:t>
      </w:r>
    </w:p>
    <w:p w14:paraId="24F194EE" w14:textId="0DC7D2F0" w:rsidR="00361DFC" w:rsidRPr="00D37CF4" w:rsidRDefault="00361DFC" w:rsidP="00F32CDD">
      <w:pPr>
        <w:spacing w:after="0"/>
        <w:ind w:firstLine="708"/>
        <w:jc w:val="both"/>
        <w:rPr>
          <w:rFonts w:ascii="Arial" w:hAnsi="Arial" w:cs="Arial"/>
        </w:rPr>
      </w:pPr>
      <w:r w:rsidRPr="00D37CF4">
        <w:rPr>
          <w:rFonts w:ascii="Arial" w:hAnsi="Arial" w:cs="Arial"/>
        </w:rPr>
        <w:lastRenderedPageBreak/>
        <w:t xml:space="preserve">Факторы, а также объекты производственного контроля, представляющих потенциальную опасность для человека </w:t>
      </w:r>
      <w:r w:rsidR="00147425" w:rsidRPr="00D37CF4">
        <w:rPr>
          <w:rFonts w:ascii="Arial" w:hAnsi="Arial" w:cs="Arial"/>
        </w:rPr>
        <w:t>и среды</w:t>
      </w:r>
      <w:r w:rsidRPr="00D37CF4">
        <w:rPr>
          <w:rFonts w:ascii="Arial" w:hAnsi="Arial" w:cs="Arial"/>
        </w:rPr>
        <w:t xml:space="preserve"> его обитания, в отношении которых необходима организация лабораторных исследований с указанием точек, в которых осуществляется отбор проб, кратности отбора проб, содержатся в плане-графике лабораторных исследований настоящей программы.</w:t>
      </w:r>
    </w:p>
    <w:p w14:paraId="72E635D2" w14:textId="47B5F2AC" w:rsidR="00361DFC" w:rsidRPr="00D37CF4" w:rsidRDefault="00361DFC" w:rsidP="00D37C5F">
      <w:pPr>
        <w:ind w:firstLine="708"/>
        <w:jc w:val="both"/>
        <w:rPr>
          <w:rFonts w:ascii="Arial" w:hAnsi="Arial" w:cs="Arial"/>
          <w:b/>
        </w:rPr>
      </w:pPr>
      <w:r w:rsidRPr="00D37CF4">
        <w:rPr>
          <w:rFonts w:ascii="Arial" w:hAnsi="Arial" w:cs="Arial"/>
        </w:rPr>
        <w:t>Срок действия программы производственного контроля 5 лет, в течение указанного срока в программу могут вноситься изменения и дополнения по согласованию с Территориальным отделом У</w:t>
      </w:r>
      <w:r w:rsidR="00D37C5F" w:rsidRPr="00D37CF4">
        <w:rPr>
          <w:rFonts w:ascii="Arial" w:hAnsi="Arial" w:cs="Arial"/>
        </w:rPr>
        <w:t>правлени</w:t>
      </w:r>
      <w:r w:rsidR="00F32CDD">
        <w:rPr>
          <w:rFonts w:ascii="Arial" w:hAnsi="Arial" w:cs="Arial"/>
        </w:rPr>
        <w:t xml:space="preserve">я по Иркутской области в </w:t>
      </w:r>
      <w:proofErr w:type="spellStart"/>
      <w:r w:rsidR="00F32CDD">
        <w:rPr>
          <w:rFonts w:ascii="Arial" w:hAnsi="Arial" w:cs="Arial"/>
        </w:rPr>
        <w:t>Эхирит</w:t>
      </w:r>
      <w:proofErr w:type="spellEnd"/>
      <w:r w:rsidR="00D37C5F" w:rsidRPr="00D37CF4">
        <w:rPr>
          <w:rFonts w:ascii="Arial" w:hAnsi="Arial" w:cs="Arial"/>
        </w:rPr>
        <w:t>–</w:t>
      </w:r>
      <w:proofErr w:type="spellStart"/>
      <w:r w:rsidR="00D37C5F" w:rsidRPr="00D37CF4">
        <w:rPr>
          <w:rFonts w:ascii="Arial" w:hAnsi="Arial" w:cs="Arial"/>
        </w:rPr>
        <w:t>Булагатском</w:t>
      </w:r>
      <w:proofErr w:type="spellEnd"/>
      <w:r w:rsidR="00D37C5F" w:rsidRPr="00D37CF4">
        <w:rPr>
          <w:rFonts w:ascii="Arial" w:hAnsi="Arial" w:cs="Arial"/>
        </w:rPr>
        <w:t xml:space="preserve">, </w:t>
      </w:r>
      <w:proofErr w:type="spellStart"/>
      <w:r w:rsidR="00D37C5F" w:rsidRPr="00D37CF4">
        <w:rPr>
          <w:rFonts w:ascii="Arial" w:hAnsi="Arial" w:cs="Arial"/>
        </w:rPr>
        <w:t>Баяндаевском</w:t>
      </w:r>
      <w:proofErr w:type="spellEnd"/>
      <w:r w:rsidR="00D37C5F" w:rsidRPr="00D37CF4">
        <w:rPr>
          <w:rFonts w:ascii="Arial" w:hAnsi="Arial" w:cs="Arial"/>
        </w:rPr>
        <w:t xml:space="preserve">, </w:t>
      </w:r>
      <w:proofErr w:type="spellStart"/>
      <w:r w:rsidR="00D37C5F" w:rsidRPr="00D37CF4">
        <w:rPr>
          <w:rFonts w:ascii="Arial" w:hAnsi="Arial" w:cs="Arial"/>
        </w:rPr>
        <w:t>Осинском</w:t>
      </w:r>
      <w:proofErr w:type="spellEnd"/>
      <w:r w:rsidR="00D37C5F" w:rsidRPr="00D37CF4">
        <w:rPr>
          <w:rFonts w:ascii="Arial" w:hAnsi="Arial" w:cs="Arial"/>
        </w:rPr>
        <w:t xml:space="preserve">, </w:t>
      </w:r>
      <w:proofErr w:type="spellStart"/>
      <w:r w:rsidR="00D37C5F" w:rsidRPr="00D37CF4">
        <w:rPr>
          <w:rFonts w:ascii="Arial" w:hAnsi="Arial" w:cs="Arial"/>
        </w:rPr>
        <w:t>Боханском</w:t>
      </w:r>
      <w:proofErr w:type="spellEnd"/>
      <w:r w:rsidR="00D37C5F" w:rsidRPr="00D37CF4">
        <w:rPr>
          <w:rFonts w:ascii="Arial" w:hAnsi="Arial" w:cs="Arial"/>
        </w:rPr>
        <w:t xml:space="preserve">, </w:t>
      </w:r>
      <w:proofErr w:type="spellStart"/>
      <w:r w:rsidR="00D37C5F" w:rsidRPr="00D37CF4">
        <w:rPr>
          <w:rFonts w:ascii="Arial" w:hAnsi="Arial" w:cs="Arial"/>
        </w:rPr>
        <w:t>Усть</w:t>
      </w:r>
      <w:proofErr w:type="spellEnd"/>
      <w:r w:rsidR="00D37C5F" w:rsidRPr="00D37CF4">
        <w:rPr>
          <w:rFonts w:ascii="Arial" w:hAnsi="Arial" w:cs="Arial"/>
        </w:rPr>
        <w:t>–</w:t>
      </w:r>
      <w:proofErr w:type="spellStart"/>
      <w:r w:rsidR="00D37C5F" w:rsidRPr="00D37CF4">
        <w:rPr>
          <w:rFonts w:ascii="Arial" w:hAnsi="Arial" w:cs="Arial"/>
        </w:rPr>
        <w:t>Удинском</w:t>
      </w:r>
      <w:proofErr w:type="spellEnd"/>
      <w:r w:rsidR="00D37C5F" w:rsidRPr="00D37CF4">
        <w:rPr>
          <w:rFonts w:ascii="Arial" w:hAnsi="Arial" w:cs="Arial"/>
        </w:rPr>
        <w:t>,</w:t>
      </w:r>
      <w:r w:rsidR="00F32CDD">
        <w:rPr>
          <w:rFonts w:ascii="Arial" w:hAnsi="Arial" w:cs="Arial"/>
        </w:rPr>
        <w:t xml:space="preserve"> </w:t>
      </w:r>
      <w:proofErr w:type="spellStart"/>
      <w:r w:rsidR="00D37C5F" w:rsidRPr="00D37CF4">
        <w:rPr>
          <w:rFonts w:ascii="Arial" w:hAnsi="Arial" w:cs="Arial"/>
        </w:rPr>
        <w:t>Качугском</w:t>
      </w:r>
      <w:proofErr w:type="spellEnd"/>
      <w:r w:rsidR="00D37C5F" w:rsidRPr="00D37CF4">
        <w:rPr>
          <w:rFonts w:ascii="Arial" w:hAnsi="Arial" w:cs="Arial"/>
        </w:rPr>
        <w:t xml:space="preserve">, </w:t>
      </w:r>
      <w:proofErr w:type="spellStart"/>
      <w:r w:rsidR="00D37C5F" w:rsidRPr="00D37CF4">
        <w:rPr>
          <w:rFonts w:ascii="Arial" w:hAnsi="Arial" w:cs="Arial"/>
        </w:rPr>
        <w:t>Жигаловском</w:t>
      </w:r>
      <w:proofErr w:type="spellEnd"/>
      <w:r w:rsidR="00D37C5F" w:rsidRPr="00D37CF4">
        <w:rPr>
          <w:rFonts w:ascii="Arial" w:hAnsi="Arial" w:cs="Arial"/>
        </w:rPr>
        <w:t xml:space="preserve"> и </w:t>
      </w:r>
      <w:proofErr w:type="spellStart"/>
      <w:r w:rsidR="00D37C5F" w:rsidRPr="00D37CF4">
        <w:rPr>
          <w:rFonts w:ascii="Arial" w:hAnsi="Arial" w:cs="Arial"/>
        </w:rPr>
        <w:t>Ольхонском</w:t>
      </w:r>
      <w:proofErr w:type="spellEnd"/>
      <w:r w:rsidR="00D37C5F" w:rsidRPr="00D37CF4">
        <w:rPr>
          <w:rFonts w:ascii="Arial" w:hAnsi="Arial" w:cs="Arial"/>
        </w:rPr>
        <w:t xml:space="preserve"> районах</w:t>
      </w:r>
    </w:p>
    <w:p w14:paraId="04ABACC2" w14:textId="151ED27B" w:rsidR="00361DFC" w:rsidRPr="00FF7FF1" w:rsidRDefault="00361DFC" w:rsidP="00735EC4">
      <w:pPr>
        <w:jc w:val="center"/>
        <w:rPr>
          <w:rFonts w:ascii="Arial" w:hAnsi="Arial" w:cs="Arial"/>
          <w:b/>
        </w:rPr>
      </w:pPr>
      <w:r w:rsidRPr="00FF7FF1">
        <w:rPr>
          <w:rFonts w:ascii="Arial" w:hAnsi="Arial" w:cs="Arial"/>
          <w:b/>
        </w:rPr>
        <w:t>ПАСПОРТ ПРЕДПРИЯТИЯ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
        <w:gridCol w:w="3181"/>
        <w:gridCol w:w="5496"/>
      </w:tblGrid>
      <w:tr w:rsidR="00D37C5F" w:rsidRPr="00D37CF4" w14:paraId="50EB9FED" w14:textId="77777777" w:rsidTr="00C23888">
        <w:tc>
          <w:tcPr>
            <w:tcW w:w="594" w:type="dxa"/>
          </w:tcPr>
          <w:p w14:paraId="68DDC542" w14:textId="5D7DED6D" w:rsidR="00361DFC" w:rsidRPr="00D37CF4" w:rsidRDefault="00361DFC" w:rsidP="00C23888">
            <w:pPr>
              <w:spacing w:after="0" w:line="240" w:lineRule="auto"/>
              <w:jc w:val="center"/>
              <w:rPr>
                <w:rFonts w:ascii="Courier New" w:hAnsi="Courier New" w:cs="Courier New"/>
                <w:sz w:val="22"/>
                <w:szCs w:val="22"/>
              </w:rPr>
            </w:pPr>
            <w:r w:rsidRPr="00D37CF4">
              <w:rPr>
                <w:rFonts w:ascii="Courier New" w:hAnsi="Courier New" w:cs="Courier New"/>
                <w:sz w:val="22"/>
                <w:szCs w:val="22"/>
              </w:rPr>
              <w:t>1</w:t>
            </w:r>
          </w:p>
        </w:tc>
        <w:tc>
          <w:tcPr>
            <w:tcW w:w="3265" w:type="dxa"/>
          </w:tcPr>
          <w:p w14:paraId="1EE5727C" w14:textId="7D96612C" w:rsidR="00361DFC" w:rsidRPr="00D37CF4" w:rsidRDefault="00F32CDD" w:rsidP="00F32CDD">
            <w:pPr>
              <w:spacing w:after="0" w:line="240" w:lineRule="auto"/>
              <w:rPr>
                <w:rFonts w:ascii="Courier New" w:hAnsi="Courier New" w:cs="Courier New"/>
                <w:sz w:val="22"/>
                <w:szCs w:val="22"/>
              </w:rPr>
            </w:pPr>
            <w:r>
              <w:rPr>
                <w:rFonts w:ascii="Courier New" w:hAnsi="Courier New" w:cs="Courier New"/>
                <w:sz w:val="22"/>
                <w:szCs w:val="22"/>
              </w:rPr>
              <w:t>Наименование предприятия</w:t>
            </w:r>
          </w:p>
        </w:tc>
        <w:tc>
          <w:tcPr>
            <w:tcW w:w="5634" w:type="dxa"/>
          </w:tcPr>
          <w:p w14:paraId="6365BC09" w14:textId="48D774B3" w:rsidR="00361DFC" w:rsidRPr="00D37CF4" w:rsidRDefault="003E22DF" w:rsidP="00D37C5F">
            <w:pPr>
              <w:spacing w:after="0" w:line="240" w:lineRule="auto"/>
              <w:rPr>
                <w:rFonts w:ascii="Courier New" w:hAnsi="Courier New" w:cs="Courier New"/>
                <w:sz w:val="22"/>
                <w:szCs w:val="22"/>
              </w:rPr>
            </w:pPr>
            <w:r w:rsidRPr="00D37CF4">
              <w:rPr>
                <w:rFonts w:ascii="Courier New" w:hAnsi="Courier New" w:cs="Courier New"/>
                <w:sz w:val="22"/>
                <w:szCs w:val="22"/>
              </w:rPr>
              <w:t xml:space="preserve">Администрация </w:t>
            </w:r>
            <w:r w:rsidR="00D37C5F" w:rsidRPr="00D37CF4">
              <w:rPr>
                <w:rFonts w:ascii="Courier New" w:hAnsi="Courier New" w:cs="Courier New"/>
                <w:sz w:val="22"/>
                <w:szCs w:val="22"/>
              </w:rPr>
              <w:t>муниципального обра</w:t>
            </w:r>
            <w:r w:rsidR="00F32CDD">
              <w:rPr>
                <w:rFonts w:ascii="Courier New" w:hAnsi="Courier New" w:cs="Courier New"/>
                <w:sz w:val="22"/>
                <w:szCs w:val="22"/>
              </w:rPr>
              <w:t>зования «Ользоны</w:t>
            </w:r>
            <w:r w:rsidR="00D37C5F" w:rsidRPr="00D37CF4">
              <w:rPr>
                <w:rFonts w:ascii="Courier New" w:hAnsi="Courier New" w:cs="Courier New"/>
                <w:sz w:val="22"/>
                <w:szCs w:val="22"/>
              </w:rPr>
              <w:t>»</w:t>
            </w:r>
          </w:p>
        </w:tc>
      </w:tr>
      <w:tr w:rsidR="00D37C5F" w:rsidRPr="00D37CF4" w14:paraId="596EB40C" w14:textId="77777777" w:rsidTr="00C23888">
        <w:tc>
          <w:tcPr>
            <w:tcW w:w="594" w:type="dxa"/>
          </w:tcPr>
          <w:p w14:paraId="7A632E32" w14:textId="430A5B8B" w:rsidR="00361DFC" w:rsidRPr="00D37CF4" w:rsidRDefault="00361DFC" w:rsidP="00C23888">
            <w:pPr>
              <w:spacing w:after="0" w:line="240" w:lineRule="auto"/>
              <w:jc w:val="center"/>
              <w:rPr>
                <w:rFonts w:ascii="Courier New" w:hAnsi="Courier New" w:cs="Courier New"/>
                <w:sz w:val="22"/>
                <w:szCs w:val="22"/>
              </w:rPr>
            </w:pPr>
            <w:r w:rsidRPr="00D37CF4">
              <w:rPr>
                <w:rFonts w:ascii="Courier New" w:hAnsi="Courier New" w:cs="Courier New"/>
                <w:sz w:val="22"/>
                <w:szCs w:val="22"/>
              </w:rPr>
              <w:t>2</w:t>
            </w:r>
          </w:p>
        </w:tc>
        <w:tc>
          <w:tcPr>
            <w:tcW w:w="3265" w:type="dxa"/>
          </w:tcPr>
          <w:p w14:paraId="49F031F8" w14:textId="77777777" w:rsidR="00361DFC" w:rsidRPr="00D37CF4" w:rsidRDefault="00361DFC" w:rsidP="002D108B">
            <w:pPr>
              <w:spacing w:after="0" w:line="240" w:lineRule="auto"/>
              <w:rPr>
                <w:rFonts w:ascii="Courier New" w:hAnsi="Courier New" w:cs="Courier New"/>
                <w:sz w:val="22"/>
                <w:szCs w:val="22"/>
              </w:rPr>
            </w:pPr>
            <w:r w:rsidRPr="00D37CF4">
              <w:rPr>
                <w:rFonts w:ascii="Courier New" w:hAnsi="Courier New" w:cs="Courier New"/>
                <w:sz w:val="22"/>
                <w:szCs w:val="22"/>
              </w:rPr>
              <w:t>Юридический адрес</w:t>
            </w:r>
          </w:p>
        </w:tc>
        <w:tc>
          <w:tcPr>
            <w:tcW w:w="5634" w:type="dxa"/>
          </w:tcPr>
          <w:p w14:paraId="1EB9D009" w14:textId="35B33BA4" w:rsidR="00361DFC" w:rsidRPr="00D37CF4" w:rsidRDefault="003E22DF" w:rsidP="00F32CDD">
            <w:pPr>
              <w:spacing w:after="0" w:line="240" w:lineRule="auto"/>
              <w:rPr>
                <w:rFonts w:ascii="Courier New" w:hAnsi="Courier New" w:cs="Courier New"/>
                <w:sz w:val="22"/>
                <w:szCs w:val="22"/>
              </w:rPr>
            </w:pPr>
            <w:r w:rsidRPr="00D37CF4">
              <w:rPr>
                <w:rFonts w:ascii="Courier New" w:hAnsi="Courier New" w:cs="Courier New"/>
                <w:sz w:val="22"/>
                <w:szCs w:val="22"/>
              </w:rPr>
              <w:t>66</w:t>
            </w:r>
            <w:r w:rsidR="00D37C5F" w:rsidRPr="00D37CF4">
              <w:rPr>
                <w:rFonts w:ascii="Courier New" w:hAnsi="Courier New" w:cs="Courier New"/>
                <w:sz w:val="22"/>
                <w:szCs w:val="22"/>
              </w:rPr>
              <w:t>9</w:t>
            </w:r>
            <w:r w:rsidR="00F32CDD">
              <w:rPr>
                <w:rFonts w:ascii="Courier New" w:hAnsi="Courier New" w:cs="Courier New"/>
                <w:sz w:val="22"/>
                <w:szCs w:val="22"/>
              </w:rPr>
              <w:t>130</w:t>
            </w:r>
            <w:r w:rsidRPr="00D37CF4">
              <w:rPr>
                <w:rFonts w:ascii="Courier New" w:hAnsi="Courier New" w:cs="Courier New"/>
                <w:sz w:val="22"/>
                <w:szCs w:val="22"/>
              </w:rPr>
              <w:t xml:space="preserve">, Иркутская область, </w:t>
            </w:r>
            <w:proofErr w:type="spellStart"/>
            <w:r w:rsidR="00F32CDD">
              <w:rPr>
                <w:rFonts w:ascii="Courier New" w:hAnsi="Courier New" w:cs="Courier New"/>
                <w:sz w:val="22"/>
                <w:szCs w:val="22"/>
              </w:rPr>
              <w:t>Баяндаевский</w:t>
            </w:r>
            <w:proofErr w:type="spellEnd"/>
            <w:r w:rsidRPr="00D37CF4">
              <w:rPr>
                <w:rFonts w:ascii="Courier New" w:hAnsi="Courier New" w:cs="Courier New"/>
                <w:sz w:val="22"/>
                <w:szCs w:val="22"/>
              </w:rPr>
              <w:t xml:space="preserve"> район, </w:t>
            </w:r>
            <w:r w:rsidR="00D37C5F" w:rsidRPr="00D37CF4">
              <w:rPr>
                <w:rFonts w:ascii="Courier New" w:hAnsi="Courier New" w:cs="Courier New"/>
                <w:sz w:val="22"/>
                <w:szCs w:val="22"/>
              </w:rPr>
              <w:t>с.</w:t>
            </w:r>
            <w:r w:rsidR="00F32CDD">
              <w:rPr>
                <w:rFonts w:ascii="Courier New" w:hAnsi="Courier New" w:cs="Courier New"/>
                <w:sz w:val="22"/>
                <w:szCs w:val="22"/>
              </w:rPr>
              <w:t xml:space="preserve"> Ользоны, ул. Титова, 10А</w:t>
            </w:r>
          </w:p>
        </w:tc>
      </w:tr>
      <w:tr w:rsidR="00D37C5F" w:rsidRPr="00D37CF4" w14:paraId="1178C364" w14:textId="77777777" w:rsidTr="00C23888">
        <w:tc>
          <w:tcPr>
            <w:tcW w:w="594" w:type="dxa"/>
          </w:tcPr>
          <w:p w14:paraId="06FE14D8" w14:textId="7F66C161" w:rsidR="00361DFC" w:rsidRPr="00D37CF4" w:rsidRDefault="00361DFC" w:rsidP="00C23888">
            <w:pPr>
              <w:spacing w:after="0" w:line="240" w:lineRule="auto"/>
              <w:jc w:val="center"/>
              <w:rPr>
                <w:rFonts w:ascii="Courier New" w:hAnsi="Courier New" w:cs="Courier New"/>
                <w:sz w:val="22"/>
                <w:szCs w:val="22"/>
              </w:rPr>
            </w:pPr>
            <w:r w:rsidRPr="00D37CF4">
              <w:rPr>
                <w:rFonts w:ascii="Courier New" w:hAnsi="Courier New" w:cs="Courier New"/>
                <w:sz w:val="22"/>
                <w:szCs w:val="22"/>
              </w:rPr>
              <w:t>3</w:t>
            </w:r>
          </w:p>
        </w:tc>
        <w:tc>
          <w:tcPr>
            <w:tcW w:w="3265" w:type="dxa"/>
          </w:tcPr>
          <w:p w14:paraId="5C7245D5" w14:textId="69B1239E" w:rsidR="00361DFC" w:rsidRPr="00D37CF4" w:rsidRDefault="00337555" w:rsidP="002D108B">
            <w:pPr>
              <w:spacing w:after="0" w:line="240" w:lineRule="auto"/>
              <w:rPr>
                <w:rFonts w:ascii="Courier New" w:hAnsi="Courier New" w:cs="Courier New"/>
                <w:sz w:val="22"/>
                <w:szCs w:val="22"/>
              </w:rPr>
            </w:pPr>
            <w:r>
              <w:rPr>
                <w:rFonts w:ascii="Courier New" w:hAnsi="Courier New" w:cs="Courier New"/>
                <w:sz w:val="22"/>
                <w:szCs w:val="22"/>
              </w:rPr>
              <w:t>Электронная почта</w:t>
            </w:r>
          </w:p>
        </w:tc>
        <w:tc>
          <w:tcPr>
            <w:tcW w:w="5634" w:type="dxa"/>
          </w:tcPr>
          <w:p w14:paraId="26EDF265" w14:textId="6378C083" w:rsidR="00361DFC" w:rsidRPr="00D37CF4" w:rsidRDefault="00F32CDD" w:rsidP="002D108B">
            <w:pPr>
              <w:spacing w:after="0" w:line="240" w:lineRule="auto"/>
              <w:rPr>
                <w:rFonts w:ascii="Courier New" w:hAnsi="Courier New" w:cs="Courier New"/>
                <w:sz w:val="22"/>
                <w:szCs w:val="22"/>
              </w:rPr>
            </w:pPr>
            <w:r>
              <w:rPr>
                <w:rFonts w:ascii="Courier New" w:hAnsi="Courier New" w:cs="Courier New"/>
                <w:sz w:val="22"/>
                <w:szCs w:val="22"/>
                <w:lang w:val="en-US"/>
              </w:rPr>
              <w:t>amo_olzony@mail.ru</w:t>
            </w:r>
          </w:p>
        </w:tc>
      </w:tr>
      <w:tr w:rsidR="00D37C5F" w:rsidRPr="00D37CF4" w14:paraId="391EABBF" w14:textId="77777777" w:rsidTr="00C23888">
        <w:tc>
          <w:tcPr>
            <w:tcW w:w="594" w:type="dxa"/>
          </w:tcPr>
          <w:p w14:paraId="60EC9DBB" w14:textId="241596EF" w:rsidR="00361DFC" w:rsidRPr="00D37CF4" w:rsidRDefault="00361DFC" w:rsidP="00C23888">
            <w:pPr>
              <w:spacing w:after="0" w:line="240" w:lineRule="auto"/>
              <w:jc w:val="center"/>
              <w:rPr>
                <w:rFonts w:ascii="Courier New" w:hAnsi="Courier New" w:cs="Courier New"/>
                <w:sz w:val="22"/>
                <w:szCs w:val="22"/>
              </w:rPr>
            </w:pPr>
            <w:r w:rsidRPr="00D37CF4">
              <w:rPr>
                <w:rFonts w:ascii="Courier New" w:hAnsi="Courier New" w:cs="Courier New"/>
                <w:sz w:val="22"/>
                <w:szCs w:val="22"/>
              </w:rPr>
              <w:t>4</w:t>
            </w:r>
          </w:p>
        </w:tc>
        <w:tc>
          <w:tcPr>
            <w:tcW w:w="3265" w:type="dxa"/>
          </w:tcPr>
          <w:p w14:paraId="706BF6EE" w14:textId="77777777" w:rsidR="00361DFC" w:rsidRPr="00D37CF4" w:rsidRDefault="00361DFC" w:rsidP="002D108B">
            <w:pPr>
              <w:spacing w:after="0" w:line="240" w:lineRule="auto"/>
              <w:rPr>
                <w:rFonts w:ascii="Courier New" w:hAnsi="Courier New" w:cs="Courier New"/>
                <w:sz w:val="22"/>
                <w:szCs w:val="22"/>
              </w:rPr>
            </w:pPr>
            <w:r w:rsidRPr="00D37CF4">
              <w:rPr>
                <w:rFonts w:ascii="Courier New" w:hAnsi="Courier New" w:cs="Courier New"/>
                <w:sz w:val="22"/>
                <w:szCs w:val="22"/>
              </w:rPr>
              <w:t>КПП</w:t>
            </w:r>
          </w:p>
        </w:tc>
        <w:tc>
          <w:tcPr>
            <w:tcW w:w="5634" w:type="dxa"/>
          </w:tcPr>
          <w:p w14:paraId="78ED0D28" w14:textId="5EBD5873" w:rsidR="00361DFC" w:rsidRPr="00337555" w:rsidRDefault="00337555" w:rsidP="002D108B">
            <w:pPr>
              <w:spacing w:after="0" w:line="240" w:lineRule="auto"/>
              <w:rPr>
                <w:rFonts w:ascii="Courier New" w:hAnsi="Courier New" w:cs="Courier New"/>
                <w:sz w:val="22"/>
                <w:szCs w:val="22"/>
                <w:lang w:val="en-US"/>
              </w:rPr>
            </w:pPr>
            <w:r>
              <w:rPr>
                <w:rFonts w:ascii="Courier New" w:hAnsi="Courier New" w:cs="Courier New"/>
                <w:sz w:val="22"/>
                <w:szCs w:val="22"/>
                <w:lang w:val="en-US"/>
              </w:rPr>
              <w:t>850201001</w:t>
            </w:r>
          </w:p>
        </w:tc>
      </w:tr>
      <w:tr w:rsidR="00D37C5F" w:rsidRPr="00D37CF4" w14:paraId="729AA858" w14:textId="77777777" w:rsidTr="00C23888">
        <w:tc>
          <w:tcPr>
            <w:tcW w:w="594" w:type="dxa"/>
          </w:tcPr>
          <w:p w14:paraId="68AF8DBC" w14:textId="6B4C097E" w:rsidR="00361DFC" w:rsidRPr="00D37CF4" w:rsidRDefault="00361DFC" w:rsidP="00C23888">
            <w:pPr>
              <w:spacing w:after="0" w:line="240" w:lineRule="auto"/>
              <w:jc w:val="center"/>
              <w:rPr>
                <w:rFonts w:ascii="Courier New" w:hAnsi="Courier New" w:cs="Courier New"/>
                <w:sz w:val="22"/>
                <w:szCs w:val="22"/>
              </w:rPr>
            </w:pPr>
            <w:r w:rsidRPr="00D37CF4">
              <w:rPr>
                <w:rFonts w:ascii="Courier New" w:hAnsi="Courier New" w:cs="Courier New"/>
                <w:sz w:val="22"/>
                <w:szCs w:val="22"/>
              </w:rPr>
              <w:t>5</w:t>
            </w:r>
          </w:p>
        </w:tc>
        <w:tc>
          <w:tcPr>
            <w:tcW w:w="3265" w:type="dxa"/>
          </w:tcPr>
          <w:p w14:paraId="31DD4CD9" w14:textId="77777777" w:rsidR="00361DFC" w:rsidRPr="00D37CF4" w:rsidRDefault="00361DFC" w:rsidP="002D108B">
            <w:pPr>
              <w:spacing w:after="0" w:line="240" w:lineRule="auto"/>
              <w:rPr>
                <w:rFonts w:ascii="Courier New" w:hAnsi="Courier New" w:cs="Courier New"/>
                <w:sz w:val="22"/>
                <w:szCs w:val="22"/>
              </w:rPr>
            </w:pPr>
            <w:r w:rsidRPr="00D37CF4">
              <w:rPr>
                <w:rFonts w:ascii="Courier New" w:hAnsi="Courier New" w:cs="Courier New"/>
                <w:sz w:val="22"/>
                <w:szCs w:val="22"/>
              </w:rPr>
              <w:t>ИНН</w:t>
            </w:r>
          </w:p>
        </w:tc>
        <w:tc>
          <w:tcPr>
            <w:tcW w:w="5634" w:type="dxa"/>
          </w:tcPr>
          <w:p w14:paraId="11D9FBB9" w14:textId="20F71C88" w:rsidR="00361DFC" w:rsidRPr="00337555" w:rsidRDefault="00337555" w:rsidP="002D108B">
            <w:pPr>
              <w:spacing w:after="0" w:line="240" w:lineRule="auto"/>
              <w:rPr>
                <w:rFonts w:ascii="Courier New" w:hAnsi="Courier New" w:cs="Courier New"/>
                <w:sz w:val="22"/>
                <w:szCs w:val="22"/>
                <w:lang w:val="en-US"/>
              </w:rPr>
            </w:pPr>
            <w:r>
              <w:rPr>
                <w:rFonts w:ascii="Courier New" w:hAnsi="Courier New" w:cs="Courier New"/>
                <w:sz w:val="22"/>
                <w:szCs w:val="22"/>
                <w:lang w:val="en-US"/>
              </w:rPr>
              <w:t>8502003169</w:t>
            </w:r>
          </w:p>
        </w:tc>
      </w:tr>
      <w:tr w:rsidR="00D37C5F" w:rsidRPr="00D37CF4" w14:paraId="690568D1" w14:textId="77777777" w:rsidTr="00C23888">
        <w:tc>
          <w:tcPr>
            <w:tcW w:w="594" w:type="dxa"/>
          </w:tcPr>
          <w:p w14:paraId="32392464" w14:textId="5F15093A" w:rsidR="00361DFC" w:rsidRPr="00D37CF4" w:rsidRDefault="00361DFC" w:rsidP="00C23888">
            <w:pPr>
              <w:spacing w:after="0" w:line="240" w:lineRule="auto"/>
              <w:jc w:val="center"/>
              <w:rPr>
                <w:rFonts w:ascii="Courier New" w:hAnsi="Courier New" w:cs="Courier New"/>
                <w:sz w:val="22"/>
                <w:szCs w:val="22"/>
              </w:rPr>
            </w:pPr>
            <w:r w:rsidRPr="00D37CF4">
              <w:rPr>
                <w:rFonts w:ascii="Courier New" w:hAnsi="Courier New" w:cs="Courier New"/>
                <w:sz w:val="22"/>
                <w:szCs w:val="22"/>
              </w:rPr>
              <w:t>6</w:t>
            </w:r>
          </w:p>
        </w:tc>
        <w:tc>
          <w:tcPr>
            <w:tcW w:w="3265" w:type="dxa"/>
          </w:tcPr>
          <w:p w14:paraId="5535E3DF" w14:textId="77777777" w:rsidR="00361DFC" w:rsidRPr="00D37CF4" w:rsidRDefault="00361DFC" w:rsidP="002D108B">
            <w:pPr>
              <w:spacing w:after="0" w:line="240" w:lineRule="auto"/>
              <w:rPr>
                <w:rFonts w:ascii="Courier New" w:hAnsi="Courier New" w:cs="Courier New"/>
                <w:sz w:val="22"/>
                <w:szCs w:val="22"/>
              </w:rPr>
            </w:pPr>
            <w:r w:rsidRPr="00D37CF4">
              <w:rPr>
                <w:rFonts w:ascii="Courier New" w:hAnsi="Courier New" w:cs="Courier New"/>
                <w:sz w:val="22"/>
                <w:szCs w:val="22"/>
              </w:rPr>
              <w:t>ОГРН</w:t>
            </w:r>
          </w:p>
        </w:tc>
        <w:tc>
          <w:tcPr>
            <w:tcW w:w="5634" w:type="dxa"/>
          </w:tcPr>
          <w:p w14:paraId="0F73D029" w14:textId="430E3E56" w:rsidR="00361DFC" w:rsidRPr="00337555" w:rsidRDefault="00337555" w:rsidP="002D108B">
            <w:pPr>
              <w:spacing w:after="0" w:line="240" w:lineRule="auto"/>
              <w:rPr>
                <w:rFonts w:ascii="Courier New" w:hAnsi="Courier New" w:cs="Courier New"/>
                <w:sz w:val="22"/>
                <w:szCs w:val="22"/>
                <w:lang w:val="en-US"/>
              </w:rPr>
            </w:pPr>
            <w:r>
              <w:rPr>
                <w:rFonts w:ascii="Courier New" w:hAnsi="Courier New" w:cs="Courier New"/>
                <w:sz w:val="22"/>
                <w:szCs w:val="22"/>
                <w:lang w:val="en-US"/>
              </w:rPr>
              <w:t>1068506001101</w:t>
            </w:r>
          </w:p>
        </w:tc>
      </w:tr>
      <w:tr w:rsidR="00D37C5F" w:rsidRPr="00D37CF4" w14:paraId="55E1C978" w14:textId="77777777" w:rsidTr="00C23888">
        <w:tc>
          <w:tcPr>
            <w:tcW w:w="594" w:type="dxa"/>
          </w:tcPr>
          <w:p w14:paraId="0F931569" w14:textId="450FE9FC" w:rsidR="00361DFC" w:rsidRPr="00D37CF4" w:rsidRDefault="00361DFC" w:rsidP="00C23888">
            <w:pPr>
              <w:spacing w:after="0" w:line="240" w:lineRule="auto"/>
              <w:jc w:val="center"/>
              <w:rPr>
                <w:rFonts w:ascii="Courier New" w:hAnsi="Courier New" w:cs="Courier New"/>
                <w:sz w:val="22"/>
                <w:szCs w:val="22"/>
              </w:rPr>
            </w:pPr>
            <w:r w:rsidRPr="00D37CF4">
              <w:rPr>
                <w:rFonts w:ascii="Courier New" w:hAnsi="Courier New" w:cs="Courier New"/>
                <w:sz w:val="22"/>
                <w:szCs w:val="22"/>
              </w:rPr>
              <w:t>7</w:t>
            </w:r>
          </w:p>
        </w:tc>
        <w:tc>
          <w:tcPr>
            <w:tcW w:w="3265" w:type="dxa"/>
          </w:tcPr>
          <w:p w14:paraId="18A91DCF" w14:textId="30AFC7B7" w:rsidR="00361DFC" w:rsidRPr="00D37CF4" w:rsidRDefault="00337555" w:rsidP="002D108B">
            <w:pPr>
              <w:spacing w:after="0" w:line="240" w:lineRule="auto"/>
              <w:rPr>
                <w:rFonts w:ascii="Courier New" w:hAnsi="Courier New" w:cs="Courier New"/>
                <w:sz w:val="22"/>
                <w:szCs w:val="22"/>
              </w:rPr>
            </w:pPr>
            <w:r>
              <w:rPr>
                <w:rFonts w:ascii="Courier New" w:hAnsi="Courier New" w:cs="Courier New"/>
                <w:sz w:val="22"/>
                <w:szCs w:val="22"/>
              </w:rPr>
              <w:t>ФИО руководителя</w:t>
            </w:r>
          </w:p>
        </w:tc>
        <w:tc>
          <w:tcPr>
            <w:tcW w:w="5634" w:type="dxa"/>
          </w:tcPr>
          <w:p w14:paraId="2AE95EAC" w14:textId="40DAE88F" w:rsidR="00361DFC" w:rsidRPr="00337555" w:rsidRDefault="00794BB2" w:rsidP="002D108B">
            <w:pPr>
              <w:spacing w:after="0" w:line="240" w:lineRule="auto"/>
              <w:rPr>
                <w:rFonts w:ascii="Courier New" w:hAnsi="Courier New" w:cs="Courier New"/>
                <w:sz w:val="22"/>
                <w:szCs w:val="22"/>
                <w:lang w:val="en-US"/>
              </w:rPr>
            </w:pPr>
            <w:proofErr w:type="spellStart"/>
            <w:r>
              <w:rPr>
                <w:rFonts w:ascii="Courier New" w:hAnsi="Courier New" w:cs="Courier New"/>
                <w:sz w:val="22"/>
                <w:szCs w:val="22"/>
              </w:rPr>
              <w:t>Им</w:t>
            </w:r>
            <w:r w:rsidR="00337555">
              <w:rPr>
                <w:rFonts w:ascii="Courier New" w:hAnsi="Courier New" w:cs="Courier New"/>
                <w:sz w:val="22"/>
                <w:szCs w:val="22"/>
              </w:rPr>
              <w:t>еев</w:t>
            </w:r>
            <w:proofErr w:type="spellEnd"/>
            <w:r w:rsidR="00337555">
              <w:rPr>
                <w:rFonts w:ascii="Courier New" w:hAnsi="Courier New" w:cs="Courier New"/>
                <w:sz w:val="22"/>
                <w:szCs w:val="22"/>
              </w:rPr>
              <w:t xml:space="preserve"> Анатолий </w:t>
            </w:r>
            <w:proofErr w:type="spellStart"/>
            <w:r w:rsidR="00337555">
              <w:rPr>
                <w:rFonts w:ascii="Courier New" w:hAnsi="Courier New" w:cs="Courier New"/>
                <w:sz w:val="22"/>
                <w:szCs w:val="22"/>
              </w:rPr>
              <w:t>Монтотович</w:t>
            </w:r>
            <w:proofErr w:type="spellEnd"/>
          </w:p>
        </w:tc>
      </w:tr>
      <w:tr w:rsidR="00D37C5F" w:rsidRPr="00D37CF4" w14:paraId="66B5F2F5" w14:textId="77777777" w:rsidTr="00C23888">
        <w:tc>
          <w:tcPr>
            <w:tcW w:w="594" w:type="dxa"/>
          </w:tcPr>
          <w:p w14:paraId="51FAEA64" w14:textId="0E904250" w:rsidR="00361DFC" w:rsidRPr="00D37CF4" w:rsidRDefault="00361DFC" w:rsidP="00C23888">
            <w:pPr>
              <w:spacing w:after="0" w:line="240" w:lineRule="auto"/>
              <w:jc w:val="center"/>
              <w:rPr>
                <w:rFonts w:ascii="Courier New" w:hAnsi="Courier New" w:cs="Courier New"/>
                <w:sz w:val="22"/>
                <w:szCs w:val="22"/>
              </w:rPr>
            </w:pPr>
            <w:r w:rsidRPr="00D37CF4">
              <w:rPr>
                <w:rFonts w:ascii="Courier New" w:hAnsi="Courier New" w:cs="Courier New"/>
                <w:sz w:val="22"/>
                <w:szCs w:val="22"/>
              </w:rPr>
              <w:t>8</w:t>
            </w:r>
          </w:p>
        </w:tc>
        <w:tc>
          <w:tcPr>
            <w:tcW w:w="3265" w:type="dxa"/>
          </w:tcPr>
          <w:p w14:paraId="21FEEA74" w14:textId="694F9F37" w:rsidR="00361DFC" w:rsidRPr="00D37CF4" w:rsidRDefault="00337555" w:rsidP="002D108B">
            <w:pPr>
              <w:spacing w:after="0" w:line="240" w:lineRule="auto"/>
              <w:rPr>
                <w:rFonts w:ascii="Courier New" w:hAnsi="Courier New" w:cs="Courier New"/>
                <w:sz w:val="22"/>
                <w:szCs w:val="22"/>
              </w:rPr>
            </w:pPr>
            <w:r>
              <w:rPr>
                <w:rFonts w:ascii="Courier New" w:hAnsi="Courier New" w:cs="Courier New"/>
                <w:sz w:val="22"/>
                <w:szCs w:val="22"/>
              </w:rPr>
              <w:t>Телефон руководителя</w:t>
            </w:r>
          </w:p>
        </w:tc>
        <w:tc>
          <w:tcPr>
            <w:tcW w:w="5634" w:type="dxa"/>
          </w:tcPr>
          <w:p w14:paraId="4B751BBD" w14:textId="37909CE5" w:rsidR="00361DFC" w:rsidRPr="00D37CF4" w:rsidRDefault="00337555" w:rsidP="00D37C5F">
            <w:pPr>
              <w:spacing w:after="0" w:line="240" w:lineRule="auto"/>
              <w:rPr>
                <w:rFonts w:ascii="Courier New" w:hAnsi="Courier New" w:cs="Courier New"/>
                <w:sz w:val="22"/>
                <w:szCs w:val="22"/>
              </w:rPr>
            </w:pPr>
            <w:r>
              <w:rPr>
                <w:rFonts w:ascii="Courier New" w:hAnsi="Courier New" w:cs="Courier New"/>
                <w:sz w:val="22"/>
                <w:szCs w:val="22"/>
              </w:rPr>
              <w:t>8(9148921925</w:t>
            </w:r>
          </w:p>
        </w:tc>
      </w:tr>
      <w:tr w:rsidR="00D37C5F" w:rsidRPr="00D37CF4" w14:paraId="6F7A1A00" w14:textId="77777777" w:rsidTr="00C23888">
        <w:tc>
          <w:tcPr>
            <w:tcW w:w="594" w:type="dxa"/>
          </w:tcPr>
          <w:p w14:paraId="6D367DEA" w14:textId="4F4CC1C4" w:rsidR="00361DFC" w:rsidRPr="00D37CF4" w:rsidRDefault="00361DFC" w:rsidP="00C23888">
            <w:pPr>
              <w:spacing w:after="0" w:line="240" w:lineRule="auto"/>
              <w:jc w:val="center"/>
              <w:rPr>
                <w:rFonts w:ascii="Courier New" w:hAnsi="Courier New" w:cs="Courier New"/>
                <w:sz w:val="22"/>
                <w:szCs w:val="22"/>
              </w:rPr>
            </w:pPr>
            <w:r w:rsidRPr="00D37CF4">
              <w:rPr>
                <w:rFonts w:ascii="Courier New" w:hAnsi="Courier New" w:cs="Courier New"/>
                <w:sz w:val="22"/>
                <w:szCs w:val="22"/>
              </w:rPr>
              <w:t>9</w:t>
            </w:r>
          </w:p>
        </w:tc>
        <w:tc>
          <w:tcPr>
            <w:tcW w:w="3265" w:type="dxa"/>
          </w:tcPr>
          <w:p w14:paraId="5E895CD6" w14:textId="77777777" w:rsidR="00361DFC" w:rsidRPr="00D37CF4" w:rsidRDefault="00361DFC" w:rsidP="002D108B">
            <w:pPr>
              <w:spacing w:after="0" w:line="240" w:lineRule="auto"/>
              <w:rPr>
                <w:rFonts w:ascii="Courier New" w:hAnsi="Courier New" w:cs="Courier New"/>
                <w:sz w:val="22"/>
                <w:szCs w:val="22"/>
              </w:rPr>
            </w:pPr>
            <w:r w:rsidRPr="00D37CF4">
              <w:rPr>
                <w:rFonts w:ascii="Courier New" w:hAnsi="Courier New" w:cs="Courier New"/>
                <w:sz w:val="22"/>
                <w:szCs w:val="22"/>
              </w:rPr>
              <w:t xml:space="preserve">Численность работников </w:t>
            </w:r>
          </w:p>
        </w:tc>
        <w:tc>
          <w:tcPr>
            <w:tcW w:w="5634" w:type="dxa"/>
          </w:tcPr>
          <w:p w14:paraId="56BB6E0F" w14:textId="442395C0" w:rsidR="00361DFC" w:rsidRPr="00D37CF4" w:rsidRDefault="00337555" w:rsidP="002D108B">
            <w:pPr>
              <w:spacing w:after="0" w:line="240" w:lineRule="auto"/>
              <w:rPr>
                <w:rFonts w:ascii="Courier New" w:hAnsi="Courier New" w:cs="Courier New"/>
                <w:sz w:val="22"/>
                <w:szCs w:val="22"/>
              </w:rPr>
            </w:pPr>
            <w:r>
              <w:rPr>
                <w:rFonts w:ascii="Courier New" w:hAnsi="Courier New" w:cs="Courier New"/>
                <w:sz w:val="22"/>
                <w:szCs w:val="22"/>
              </w:rPr>
              <w:t>8</w:t>
            </w:r>
          </w:p>
        </w:tc>
      </w:tr>
      <w:tr w:rsidR="00D37C5F" w:rsidRPr="00D37CF4" w14:paraId="5F8047C4" w14:textId="77777777" w:rsidTr="00C23888">
        <w:tc>
          <w:tcPr>
            <w:tcW w:w="594" w:type="dxa"/>
          </w:tcPr>
          <w:p w14:paraId="3A446910" w14:textId="4E0F7F27" w:rsidR="00361DFC" w:rsidRPr="00D37CF4" w:rsidRDefault="00361DFC" w:rsidP="00C23888">
            <w:pPr>
              <w:spacing w:after="0" w:line="240" w:lineRule="auto"/>
              <w:jc w:val="center"/>
              <w:rPr>
                <w:rFonts w:ascii="Courier New" w:hAnsi="Courier New" w:cs="Courier New"/>
                <w:sz w:val="22"/>
                <w:szCs w:val="22"/>
              </w:rPr>
            </w:pPr>
            <w:r w:rsidRPr="00D37CF4">
              <w:rPr>
                <w:rFonts w:ascii="Courier New" w:hAnsi="Courier New" w:cs="Courier New"/>
                <w:sz w:val="22"/>
                <w:szCs w:val="22"/>
              </w:rPr>
              <w:t>1</w:t>
            </w:r>
            <w:r w:rsidR="00C23888" w:rsidRPr="00D37CF4">
              <w:rPr>
                <w:rFonts w:ascii="Courier New" w:hAnsi="Courier New" w:cs="Courier New"/>
                <w:sz w:val="22"/>
                <w:szCs w:val="22"/>
                <w:lang w:val="en-US"/>
              </w:rPr>
              <w:t>0</w:t>
            </w:r>
          </w:p>
        </w:tc>
        <w:tc>
          <w:tcPr>
            <w:tcW w:w="3265" w:type="dxa"/>
          </w:tcPr>
          <w:p w14:paraId="6D7F566A" w14:textId="694BC44C" w:rsidR="00361DFC" w:rsidRPr="00D37CF4" w:rsidRDefault="00337555" w:rsidP="00337555">
            <w:pPr>
              <w:spacing w:after="0" w:line="240" w:lineRule="auto"/>
              <w:rPr>
                <w:rFonts w:ascii="Courier New" w:hAnsi="Courier New" w:cs="Courier New"/>
                <w:sz w:val="22"/>
                <w:szCs w:val="22"/>
              </w:rPr>
            </w:pPr>
            <w:r>
              <w:rPr>
                <w:rFonts w:ascii="Courier New" w:hAnsi="Courier New" w:cs="Courier New"/>
                <w:sz w:val="22"/>
                <w:szCs w:val="22"/>
              </w:rPr>
              <w:t xml:space="preserve">Наименование </w:t>
            </w:r>
            <w:r w:rsidR="00361DFC" w:rsidRPr="00D37CF4">
              <w:rPr>
                <w:rFonts w:ascii="Courier New" w:hAnsi="Courier New" w:cs="Courier New"/>
                <w:sz w:val="22"/>
                <w:szCs w:val="22"/>
              </w:rPr>
              <w:t>лаборатории</w:t>
            </w:r>
          </w:p>
        </w:tc>
        <w:tc>
          <w:tcPr>
            <w:tcW w:w="5634" w:type="dxa"/>
          </w:tcPr>
          <w:p w14:paraId="492304E9" w14:textId="4675579F" w:rsidR="00361DFC" w:rsidRPr="00D37CF4" w:rsidRDefault="00361DFC" w:rsidP="002D108B">
            <w:pPr>
              <w:spacing w:after="0" w:line="240" w:lineRule="auto"/>
              <w:rPr>
                <w:rFonts w:ascii="Courier New" w:hAnsi="Courier New" w:cs="Courier New"/>
                <w:sz w:val="22"/>
                <w:szCs w:val="22"/>
              </w:rPr>
            </w:pPr>
            <w:r w:rsidRPr="00D37CF4">
              <w:rPr>
                <w:rFonts w:ascii="Courier New" w:hAnsi="Courier New" w:cs="Courier New"/>
                <w:sz w:val="22"/>
                <w:szCs w:val="22"/>
              </w:rPr>
              <w:t xml:space="preserve">Филиал ФГУЗ «Центр гигиены и эпидемиологии в Иркутской </w:t>
            </w:r>
            <w:r w:rsidR="00337555">
              <w:rPr>
                <w:rFonts w:ascii="Courier New" w:hAnsi="Courier New" w:cs="Courier New"/>
                <w:sz w:val="22"/>
                <w:szCs w:val="22"/>
              </w:rPr>
              <w:t>области»</w:t>
            </w:r>
          </w:p>
        </w:tc>
      </w:tr>
      <w:tr w:rsidR="00D37C5F" w:rsidRPr="00D37CF4" w14:paraId="6467EF35" w14:textId="77777777" w:rsidTr="00C23888">
        <w:tc>
          <w:tcPr>
            <w:tcW w:w="594" w:type="dxa"/>
          </w:tcPr>
          <w:p w14:paraId="574E2456" w14:textId="438DDBC0" w:rsidR="00361DFC" w:rsidRPr="00D37CF4" w:rsidRDefault="00361DFC" w:rsidP="00C23888">
            <w:pPr>
              <w:spacing w:after="0" w:line="240" w:lineRule="auto"/>
              <w:jc w:val="center"/>
              <w:rPr>
                <w:rFonts w:ascii="Courier New" w:hAnsi="Courier New" w:cs="Courier New"/>
                <w:sz w:val="22"/>
                <w:szCs w:val="22"/>
              </w:rPr>
            </w:pPr>
            <w:r w:rsidRPr="00D37CF4">
              <w:rPr>
                <w:rFonts w:ascii="Courier New" w:hAnsi="Courier New" w:cs="Courier New"/>
                <w:sz w:val="22"/>
                <w:szCs w:val="22"/>
              </w:rPr>
              <w:t>11</w:t>
            </w:r>
          </w:p>
        </w:tc>
        <w:tc>
          <w:tcPr>
            <w:tcW w:w="3265" w:type="dxa"/>
          </w:tcPr>
          <w:p w14:paraId="6BD4D3ED" w14:textId="6F3F3DE0" w:rsidR="00361DFC" w:rsidRPr="00D37CF4" w:rsidRDefault="00361DFC" w:rsidP="00337555">
            <w:pPr>
              <w:spacing w:after="0" w:line="240" w:lineRule="auto"/>
              <w:rPr>
                <w:rFonts w:ascii="Courier New" w:hAnsi="Courier New" w:cs="Courier New"/>
                <w:sz w:val="22"/>
                <w:szCs w:val="22"/>
              </w:rPr>
            </w:pPr>
            <w:r w:rsidRPr="00D37CF4">
              <w:rPr>
                <w:rFonts w:ascii="Courier New" w:hAnsi="Courier New" w:cs="Courier New"/>
                <w:sz w:val="22"/>
                <w:szCs w:val="22"/>
              </w:rPr>
              <w:t>Статус лаборатории</w:t>
            </w:r>
            <w:r w:rsidR="00337555">
              <w:rPr>
                <w:rFonts w:ascii="Courier New" w:hAnsi="Courier New" w:cs="Courier New"/>
                <w:sz w:val="22"/>
                <w:szCs w:val="22"/>
              </w:rPr>
              <w:t xml:space="preserve"> (№</w:t>
            </w:r>
            <w:r w:rsidRPr="00D37CF4">
              <w:rPr>
                <w:rFonts w:ascii="Courier New" w:hAnsi="Courier New" w:cs="Courier New"/>
                <w:sz w:val="22"/>
                <w:szCs w:val="22"/>
              </w:rPr>
              <w:t>аттестата аккредитации, лицензии)</w:t>
            </w:r>
          </w:p>
        </w:tc>
        <w:tc>
          <w:tcPr>
            <w:tcW w:w="5634" w:type="dxa"/>
          </w:tcPr>
          <w:p w14:paraId="5ED31F63" w14:textId="44FCD391" w:rsidR="00361DFC" w:rsidRPr="00D37CF4" w:rsidRDefault="00147425" w:rsidP="002D108B">
            <w:pPr>
              <w:spacing w:after="0" w:line="240" w:lineRule="auto"/>
              <w:rPr>
                <w:rFonts w:ascii="Courier New" w:hAnsi="Courier New" w:cs="Courier New"/>
                <w:sz w:val="22"/>
                <w:szCs w:val="22"/>
              </w:rPr>
            </w:pPr>
            <w:r w:rsidRPr="00D37CF4">
              <w:rPr>
                <w:rFonts w:ascii="Courier New" w:hAnsi="Courier New" w:cs="Courier New"/>
                <w:sz w:val="22"/>
                <w:szCs w:val="22"/>
              </w:rPr>
              <w:t>Аттестат Аккредитации,</w:t>
            </w:r>
            <w:r w:rsidR="00361DFC" w:rsidRPr="00D37CF4">
              <w:rPr>
                <w:rFonts w:ascii="Courier New" w:hAnsi="Courier New" w:cs="Courier New"/>
                <w:sz w:val="22"/>
                <w:szCs w:val="22"/>
              </w:rPr>
              <w:t xml:space="preserve"> зарегистрированный в едином реестре </w:t>
            </w:r>
            <w:r w:rsidR="00361DFC" w:rsidRPr="00D37CF4">
              <w:rPr>
                <w:rFonts w:ascii="Courier New" w:hAnsi="Courier New" w:cs="Courier New"/>
                <w:sz w:val="22"/>
                <w:szCs w:val="22"/>
                <w:lang w:val="en-US"/>
              </w:rPr>
              <w:t>RA</w:t>
            </w:r>
            <w:r w:rsidR="00361DFC" w:rsidRPr="00D37CF4">
              <w:rPr>
                <w:rFonts w:ascii="Courier New" w:hAnsi="Courier New" w:cs="Courier New"/>
                <w:sz w:val="22"/>
                <w:szCs w:val="22"/>
              </w:rPr>
              <w:t>.</w:t>
            </w:r>
            <w:r w:rsidR="00361DFC" w:rsidRPr="00D37CF4">
              <w:rPr>
                <w:rFonts w:ascii="Courier New" w:hAnsi="Courier New" w:cs="Courier New"/>
                <w:sz w:val="22"/>
                <w:szCs w:val="22"/>
                <w:lang w:val="en-US"/>
              </w:rPr>
              <w:t>RU</w:t>
            </w:r>
            <w:r w:rsidR="00337555">
              <w:rPr>
                <w:rFonts w:ascii="Courier New" w:hAnsi="Courier New" w:cs="Courier New"/>
                <w:sz w:val="22"/>
                <w:szCs w:val="22"/>
              </w:rPr>
              <w:t>.710079 от 03.07.2015</w:t>
            </w:r>
            <w:r w:rsidR="00361DFC" w:rsidRPr="00D37CF4">
              <w:rPr>
                <w:rFonts w:ascii="Courier New" w:hAnsi="Courier New" w:cs="Courier New"/>
                <w:sz w:val="22"/>
                <w:szCs w:val="22"/>
              </w:rPr>
              <w:t>г</w:t>
            </w:r>
            <w:r w:rsidR="00C23888" w:rsidRPr="00D37CF4">
              <w:rPr>
                <w:rFonts w:ascii="Courier New" w:hAnsi="Courier New" w:cs="Courier New"/>
                <w:sz w:val="22"/>
                <w:szCs w:val="22"/>
              </w:rPr>
              <w:t>.</w:t>
            </w:r>
          </w:p>
        </w:tc>
      </w:tr>
    </w:tbl>
    <w:p w14:paraId="0250A0B8" w14:textId="77777777" w:rsidR="00361DFC" w:rsidRPr="00D37CF4" w:rsidRDefault="00361DFC" w:rsidP="00A96546">
      <w:pPr>
        <w:rPr>
          <w:rFonts w:ascii="Arial" w:hAnsi="Arial" w:cs="Arial"/>
          <w:color w:val="4F81BD" w:themeColor="accent1"/>
        </w:rPr>
      </w:pPr>
    </w:p>
    <w:p w14:paraId="10153184" w14:textId="77777777" w:rsidR="00C23888" w:rsidRPr="00D37CF4" w:rsidRDefault="00C23888" w:rsidP="00735EC4">
      <w:pPr>
        <w:jc w:val="center"/>
        <w:rPr>
          <w:rFonts w:ascii="Arial" w:hAnsi="Arial" w:cs="Arial"/>
          <w:b/>
        </w:rPr>
      </w:pPr>
    </w:p>
    <w:p w14:paraId="055D77F8" w14:textId="1D5990D0" w:rsidR="00361DFC" w:rsidRPr="00FF7FF1" w:rsidRDefault="00361DFC" w:rsidP="00735EC4">
      <w:pPr>
        <w:jc w:val="center"/>
        <w:rPr>
          <w:rFonts w:ascii="Arial" w:hAnsi="Arial" w:cs="Arial"/>
          <w:b/>
        </w:rPr>
      </w:pPr>
      <w:r w:rsidRPr="00FF7FF1">
        <w:rPr>
          <w:rFonts w:ascii="Arial" w:hAnsi="Arial" w:cs="Arial"/>
          <w:b/>
        </w:rPr>
        <w:t>Общие данные по водозабору</w:t>
      </w:r>
    </w:p>
    <w:p w14:paraId="1FE475A2" w14:textId="77777777" w:rsidR="00FF7FF1" w:rsidRDefault="00361DFC" w:rsidP="00FF7FF1">
      <w:pPr>
        <w:spacing w:after="0"/>
        <w:ind w:firstLine="708"/>
        <w:rPr>
          <w:rFonts w:ascii="Arial" w:hAnsi="Arial" w:cs="Arial"/>
        </w:rPr>
      </w:pPr>
      <w:r w:rsidRPr="00D37CF4">
        <w:rPr>
          <w:rFonts w:ascii="Arial" w:hAnsi="Arial" w:cs="Arial"/>
        </w:rPr>
        <w:t xml:space="preserve">Водозабор расположен по адресу: </w:t>
      </w:r>
      <w:r w:rsidR="00412623" w:rsidRPr="00D37CF4">
        <w:rPr>
          <w:rFonts w:ascii="Arial" w:hAnsi="Arial" w:cs="Arial"/>
        </w:rPr>
        <w:t xml:space="preserve">Иркутская область, </w:t>
      </w:r>
      <w:proofErr w:type="spellStart"/>
      <w:r w:rsidR="00FF7FF1">
        <w:rPr>
          <w:rFonts w:ascii="Arial" w:hAnsi="Arial" w:cs="Arial"/>
        </w:rPr>
        <w:t>Баяндаевский</w:t>
      </w:r>
      <w:proofErr w:type="spellEnd"/>
      <w:r w:rsidR="00D37C5F" w:rsidRPr="00D37CF4">
        <w:rPr>
          <w:rFonts w:ascii="Arial" w:hAnsi="Arial" w:cs="Arial"/>
        </w:rPr>
        <w:t xml:space="preserve"> </w:t>
      </w:r>
      <w:r w:rsidR="00412623" w:rsidRPr="00D37CF4">
        <w:rPr>
          <w:rFonts w:ascii="Arial" w:hAnsi="Arial" w:cs="Arial"/>
        </w:rPr>
        <w:t xml:space="preserve">район, </w:t>
      </w:r>
      <w:r w:rsidR="00D37C5F" w:rsidRPr="00D37CF4">
        <w:rPr>
          <w:rFonts w:ascii="Arial" w:hAnsi="Arial" w:cs="Arial"/>
        </w:rPr>
        <w:t>с.</w:t>
      </w:r>
      <w:r w:rsidR="00FF7FF1">
        <w:rPr>
          <w:rFonts w:ascii="Arial" w:hAnsi="Arial" w:cs="Arial"/>
        </w:rPr>
        <w:t xml:space="preserve"> Ользоны</w:t>
      </w:r>
      <w:r w:rsidR="00D37C5F" w:rsidRPr="00D37CF4">
        <w:rPr>
          <w:rFonts w:ascii="Arial" w:hAnsi="Arial" w:cs="Arial"/>
        </w:rPr>
        <w:t>, ул.</w:t>
      </w:r>
      <w:r w:rsidR="00FF7FF1">
        <w:rPr>
          <w:rFonts w:ascii="Arial" w:hAnsi="Arial" w:cs="Arial"/>
        </w:rPr>
        <w:t>Титова</w:t>
      </w:r>
      <w:r w:rsidR="00D37C5F" w:rsidRPr="00D37CF4">
        <w:rPr>
          <w:rFonts w:ascii="Arial" w:hAnsi="Arial" w:cs="Arial"/>
        </w:rPr>
        <w:t>,1</w:t>
      </w:r>
      <w:r w:rsidR="00FF7FF1">
        <w:rPr>
          <w:rFonts w:ascii="Arial" w:hAnsi="Arial" w:cs="Arial"/>
        </w:rPr>
        <w:t>0</w:t>
      </w:r>
      <w:r w:rsidR="00D37C5F" w:rsidRPr="00D37CF4">
        <w:rPr>
          <w:rFonts w:ascii="Arial" w:hAnsi="Arial" w:cs="Arial"/>
        </w:rPr>
        <w:t>А.</w:t>
      </w:r>
    </w:p>
    <w:p w14:paraId="4DBBFF89" w14:textId="77777777" w:rsidR="00FF7FF1" w:rsidRPr="006F73B5" w:rsidRDefault="00412623" w:rsidP="00FF7FF1">
      <w:pPr>
        <w:spacing w:after="0"/>
        <w:ind w:firstLine="708"/>
        <w:rPr>
          <w:rFonts w:ascii="Arial" w:hAnsi="Arial" w:cs="Arial"/>
        </w:rPr>
      </w:pPr>
      <w:r w:rsidRPr="006F73B5">
        <w:rPr>
          <w:rFonts w:ascii="Arial" w:hAnsi="Arial" w:cs="Arial"/>
        </w:rPr>
        <w:t xml:space="preserve">Водозабор предназначен </w:t>
      </w:r>
      <w:r w:rsidR="00D37C5F" w:rsidRPr="006F73B5">
        <w:rPr>
          <w:rFonts w:ascii="Arial" w:hAnsi="Arial" w:cs="Arial"/>
        </w:rPr>
        <w:t xml:space="preserve">для не </w:t>
      </w:r>
      <w:r w:rsidRPr="006F73B5">
        <w:rPr>
          <w:rFonts w:ascii="Arial" w:hAnsi="Arial" w:cs="Arial"/>
        </w:rPr>
        <w:t xml:space="preserve">централизованного хозяйственно-питьевого водоснабжения населения </w:t>
      </w:r>
      <w:r w:rsidR="00D37C5F" w:rsidRPr="006F73B5">
        <w:rPr>
          <w:rFonts w:ascii="Arial" w:hAnsi="Arial" w:cs="Arial"/>
        </w:rPr>
        <w:t>с.</w:t>
      </w:r>
      <w:r w:rsidR="00FF7FF1" w:rsidRPr="006F73B5">
        <w:rPr>
          <w:rFonts w:ascii="Arial" w:hAnsi="Arial" w:cs="Arial"/>
        </w:rPr>
        <w:t xml:space="preserve"> Ользоны</w:t>
      </w:r>
      <w:r w:rsidRPr="006F73B5">
        <w:rPr>
          <w:rFonts w:ascii="Arial" w:hAnsi="Arial" w:cs="Arial"/>
        </w:rPr>
        <w:t>. Друг</w:t>
      </w:r>
      <w:r w:rsidR="00FF7FF1" w:rsidRPr="006F73B5">
        <w:rPr>
          <w:rFonts w:ascii="Arial" w:hAnsi="Arial" w:cs="Arial"/>
        </w:rPr>
        <w:t>ие водопользователи отсутствуют.</w:t>
      </w:r>
    </w:p>
    <w:p w14:paraId="1839B010" w14:textId="6359178F" w:rsidR="00073B93" w:rsidRPr="006F73B5" w:rsidRDefault="00073B93" w:rsidP="00FF7FF1">
      <w:pPr>
        <w:spacing w:after="0"/>
        <w:ind w:firstLine="708"/>
        <w:rPr>
          <w:rFonts w:ascii="Arial" w:hAnsi="Arial" w:cs="Arial"/>
        </w:rPr>
      </w:pPr>
      <w:r w:rsidRPr="006F73B5">
        <w:rPr>
          <w:rFonts w:ascii="Arial" w:hAnsi="Arial" w:cs="Arial"/>
        </w:rPr>
        <w:t xml:space="preserve">Нормативный расход воды </w:t>
      </w:r>
      <w:r w:rsidR="006F73B5" w:rsidRPr="006F73B5">
        <w:rPr>
          <w:rFonts w:ascii="Arial" w:hAnsi="Arial" w:cs="Arial"/>
        </w:rPr>
        <w:t>2</w:t>
      </w:r>
      <w:r w:rsidR="00D37C5F" w:rsidRPr="006F73B5">
        <w:rPr>
          <w:rFonts w:ascii="Arial" w:hAnsi="Arial" w:cs="Arial"/>
        </w:rPr>
        <w:t>0,0</w:t>
      </w:r>
      <w:r w:rsidRPr="006F73B5">
        <w:rPr>
          <w:rFonts w:ascii="Arial" w:hAnsi="Arial" w:cs="Arial"/>
        </w:rPr>
        <w:t xml:space="preserve"> м</w:t>
      </w:r>
      <w:r w:rsidRPr="006F73B5">
        <w:rPr>
          <w:rFonts w:ascii="Arial" w:hAnsi="Arial" w:cs="Arial"/>
          <w:vertAlign w:val="superscript"/>
        </w:rPr>
        <w:t>3</w:t>
      </w:r>
      <w:r w:rsidRPr="006F73B5">
        <w:rPr>
          <w:rFonts w:ascii="Arial" w:hAnsi="Arial" w:cs="Arial"/>
        </w:rPr>
        <w:t>/</w:t>
      </w:r>
      <w:proofErr w:type="spellStart"/>
      <w:r w:rsidRPr="006F73B5">
        <w:rPr>
          <w:rFonts w:ascii="Arial" w:hAnsi="Arial" w:cs="Arial"/>
        </w:rPr>
        <w:t>сут</w:t>
      </w:r>
      <w:bookmarkStart w:id="0" w:name="_GoBack"/>
      <w:bookmarkEnd w:id="0"/>
      <w:proofErr w:type="spellEnd"/>
      <w:r w:rsidRPr="006F73B5">
        <w:rPr>
          <w:rFonts w:ascii="Arial" w:hAnsi="Arial" w:cs="Arial"/>
        </w:rPr>
        <w:t xml:space="preserve">. </w:t>
      </w:r>
      <w:r w:rsidR="006F73B5" w:rsidRPr="006F73B5">
        <w:rPr>
          <w:rFonts w:ascii="Arial" w:hAnsi="Arial" w:cs="Arial"/>
        </w:rPr>
        <w:t>240</w:t>
      </w:r>
      <w:r w:rsidRPr="006F73B5">
        <w:rPr>
          <w:rFonts w:ascii="Arial" w:hAnsi="Arial" w:cs="Arial"/>
        </w:rPr>
        <w:t xml:space="preserve"> м</w:t>
      </w:r>
      <w:r w:rsidRPr="006F73B5">
        <w:rPr>
          <w:rFonts w:ascii="Arial" w:hAnsi="Arial" w:cs="Arial"/>
          <w:vertAlign w:val="superscript"/>
        </w:rPr>
        <w:t>3</w:t>
      </w:r>
      <w:r w:rsidRPr="006F73B5">
        <w:rPr>
          <w:rFonts w:ascii="Arial" w:hAnsi="Arial" w:cs="Arial"/>
        </w:rPr>
        <w:t xml:space="preserve">/год, в том числе на хозяйственно-питьевые </w:t>
      </w:r>
      <w:r w:rsidR="00FF7FF1" w:rsidRPr="006F73B5">
        <w:rPr>
          <w:rFonts w:ascii="Arial" w:hAnsi="Arial" w:cs="Arial"/>
        </w:rPr>
        <w:t>нужды</w:t>
      </w:r>
      <w:r w:rsidRPr="006F73B5">
        <w:rPr>
          <w:rFonts w:ascii="Arial" w:hAnsi="Arial" w:cs="Arial"/>
        </w:rPr>
        <w:t>-100%</w:t>
      </w:r>
    </w:p>
    <w:p w14:paraId="036B4D28" w14:textId="7DC3B1D6" w:rsidR="00361DFC" w:rsidRPr="006F73B5" w:rsidRDefault="00361DFC" w:rsidP="00FF7FF1">
      <w:pPr>
        <w:spacing w:after="0"/>
        <w:ind w:firstLine="708"/>
        <w:rPr>
          <w:rFonts w:ascii="Arial" w:hAnsi="Arial" w:cs="Arial"/>
        </w:rPr>
      </w:pPr>
      <w:r w:rsidRPr="006F73B5">
        <w:rPr>
          <w:rFonts w:ascii="Arial" w:hAnsi="Arial" w:cs="Arial"/>
        </w:rPr>
        <w:t xml:space="preserve">Состав водозабора: </w:t>
      </w:r>
      <w:r w:rsidR="004679BB" w:rsidRPr="006F73B5">
        <w:rPr>
          <w:rFonts w:ascii="Arial" w:hAnsi="Arial" w:cs="Arial"/>
        </w:rPr>
        <w:t>Одна</w:t>
      </w:r>
      <w:r w:rsidRPr="006F73B5">
        <w:rPr>
          <w:rFonts w:ascii="Arial" w:hAnsi="Arial" w:cs="Arial"/>
        </w:rPr>
        <w:t xml:space="preserve"> скважина</w:t>
      </w:r>
      <w:r w:rsidR="00FF7FF1" w:rsidRPr="006F73B5">
        <w:rPr>
          <w:rFonts w:ascii="Arial" w:hAnsi="Arial" w:cs="Arial"/>
        </w:rPr>
        <w:t xml:space="preserve"> №2565</w:t>
      </w:r>
      <w:r w:rsidR="00073B93" w:rsidRPr="006F73B5">
        <w:rPr>
          <w:rFonts w:ascii="Arial" w:hAnsi="Arial" w:cs="Arial"/>
        </w:rPr>
        <w:t>.</w:t>
      </w:r>
    </w:p>
    <w:p w14:paraId="467B9833" w14:textId="6FFEF176" w:rsidR="00361DFC" w:rsidRPr="006F73B5" w:rsidRDefault="00FF7FF1" w:rsidP="00C23888">
      <w:pPr>
        <w:ind w:firstLine="708"/>
        <w:jc w:val="both"/>
        <w:rPr>
          <w:rFonts w:ascii="Arial" w:hAnsi="Arial" w:cs="Arial"/>
        </w:rPr>
      </w:pPr>
      <w:r w:rsidRPr="006F73B5">
        <w:rPr>
          <w:rFonts w:ascii="Arial" w:hAnsi="Arial" w:cs="Arial"/>
        </w:rPr>
        <w:t>Скважина №2565</w:t>
      </w:r>
      <w:r w:rsidR="00147425" w:rsidRPr="006F73B5">
        <w:rPr>
          <w:rFonts w:ascii="Arial" w:hAnsi="Arial" w:cs="Arial"/>
        </w:rPr>
        <w:t xml:space="preserve"> оборудована</w:t>
      </w:r>
      <w:r w:rsidR="00361DFC" w:rsidRPr="006F73B5">
        <w:rPr>
          <w:rFonts w:ascii="Arial" w:hAnsi="Arial" w:cs="Arial"/>
        </w:rPr>
        <w:t xml:space="preserve"> погружным центробежным насосом типа</w:t>
      </w:r>
      <w:r w:rsidR="00C23888" w:rsidRPr="006F73B5">
        <w:rPr>
          <w:rFonts w:ascii="Arial" w:hAnsi="Arial" w:cs="Arial"/>
        </w:rPr>
        <w:t xml:space="preserve"> </w:t>
      </w:r>
      <w:r w:rsidR="00361DFC" w:rsidRPr="006F73B5">
        <w:rPr>
          <w:rFonts w:ascii="Arial" w:hAnsi="Arial" w:cs="Arial"/>
        </w:rPr>
        <w:t>ЭЦВ</w:t>
      </w:r>
      <w:r w:rsidR="00C23888" w:rsidRPr="006F73B5">
        <w:rPr>
          <w:rFonts w:ascii="Arial" w:hAnsi="Arial" w:cs="Arial"/>
        </w:rPr>
        <w:t xml:space="preserve"> </w:t>
      </w:r>
      <w:r w:rsidR="00361DFC" w:rsidRPr="006F73B5">
        <w:rPr>
          <w:rFonts w:ascii="Arial" w:hAnsi="Arial" w:cs="Arial"/>
        </w:rPr>
        <w:t>6-</w:t>
      </w:r>
      <w:r w:rsidR="00D37C5F" w:rsidRPr="006F73B5">
        <w:rPr>
          <w:rFonts w:ascii="Arial" w:hAnsi="Arial" w:cs="Arial"/>
        </w:rPr>
        <w:t>25</w:t>
      </w:r>
      <w:r w:rsidR="00073B93" w:rsidRPr="006F73B5">
        <w:rPr>
          <w:rFonts w:ascii="Arial" w:hAnsi="Arial" w:cs="Arial"/>
        </w:rPr>
        <w:t>-8</w:t>
      </w:r>
      <w:r w:rsidR="009C3479" w:rsidRPr="006F73B5">
        <w:rPr>
          <w:rFonts w:ascii="Arial" w:hAnsi="Arial" w:cs="Arial"/>
        </w:rPr>
        <w:t>0 на глубине 60</w:t>
      </w:r>
      <w:r w:rsidR="00D37C5F" w:rsidRPr="006F73B5">
        <w:rPr>
          <w:rFonts w:ascii="Arial" w:hAnsi="Arial" w:cs="Arial"/>
        </w:rPr>
        <w:t>,0 м</w:t>
      </w:r>
      <w:r w:rsidR="004679BB" w:rsidRPr="006F73B5">
        <w:rPr>
          <w:rFonts w:ascii="Arial" w:hAnsi="Arial" w:cs="Arial"/>
        </w:rPr>
        <w:t>;</w:t>
      </w:r>
      <w:r w:rsidR="00361DFC" w:rsidRPr="006F73B5">
        <w:rPr>
          <w:rFonts w:ascii="Arial" w:hAnsi="Arial" w:cs="Arial"/>
        </w:rPr>
        <w:t xml:space="preserve"> глубина скважины </w:t>
      </w:r>
      <w:r w:rsidR="009C3479" w:rsidRPr="006F73B5">
        <w:rPr>
          <w:rFonts w:ascii="Arial" w:hAnsi="Arial" w:cs="Arial"/>
        </w:rPr>
        <w:t>11</w:t>
      </w:r>
      <w:r w:rsidR="00412623" w:rsidRPr="006F73B5">
        <w:rPr>
          <w:rFonts w:ascii="Arial" w:hAnsi="Arial" w:cs="Arial"/>
        </w:rPr>
        <w:t>0</w:t>
      </w:r>
      <w:r w:rsidR="00361DFC" w:rsidRPr="006F73B5">
        <w:rPr>
          <w:rFonts w:ascii="Arial" w:hAnsi="Arial" w:cs="Arial"/>
        </w:rPr>
        <w:t xml:space="preserve"> метр</w:t>
      </w:r>
      <w:r w:rsidR="00412623" w:rsidRPr="006F73B5">
        <w:rPr>
          <w:rFonts w:ascii="Arial" w:hAnsi="Arial" w:cs="Arial"/>
        </w:rPr>
        <w:t>ов</w:t>
      </w:r>
      <w:r w:rsidR="00C23888" w:rsidRPr="006F73B5">
        <w:rPr>
          <w:rFonts w:ascii="Arial" w:hAnsi="Arial" w:cs="Arial"/>
        </w:rPr>
        <w:t>.</w:t>
      </w:r>
    </w:p>
    <w:p w14:paraId="68540557" w14:textId="77777777" w:rsidR="00FF7FF1" w:rsidRPr="00D37CF4" w:rsidRDefault="00FF7FF1" w:rsidP="00FF7FF1">
      <w:pPr>
        <w:jc w:val="both"/>
        <w:rPr>
          <w:rFonts w:ascii="Arial" w:hAnsi="Arial" w:cs="Arial"/>
        </w:rPr>
      </w:pPr>
    </w:p>
    <w:p w14:paraId="0E8ABDDD" w14:textId="64BBC4C5" w:rsidR="00361DFC" w:rsidRPr="00D37CF4" w:rsidRDefault="00FF7FF1" w:rsidP="004B384E">
      <w:pPr>
        <w:jc w:val="right"/>
        <w:rPr>
          <w:rFonts w:ascii="Courier New" w:hAnsi="Courier New" w:cs="Courier New"/>
          <w:sz w:val="22"/>
          <w:szCs w:val="22"/>
        </w:rPr>
      </w:pPr>
      <w:r>
        <w:rPr>
          <w:rFonts w:ascii="Courier New" w:hAnsi="Courier New" w:cs="Courier New"/>
          <w:sz w:val="22"/>
          <w:szCs w:val="22"/>
        </w:rPr>
        <w:t>Приложение №</w:t>
      </w:r>
      <w:r w:rsidR="00361DFC" w:rsidRPr="00D37CF4">
        <w:rPr>
          <w:rFonts w:ascii="Courier New" w:hAnsi="Courier New" w:cs="Courier New"/>
          <w:sz w:val="22"/>
          <w:szCs w:val="22"/>
        </w:rPr>
        <w:t>1</w:t>
      </w:r>
    </w:p>
    <w:p w14:paraId="7BA278E2" w14:textId="77777777" w:rsidR="00361DFC" w:rsidRPr="00B825F4" w:rsidRDefault="00361DFC" w:rsidP="00A96546">
      <w:pPr>
        <w:rPr>
          <w:sz w:val="28"/>
          <w:szCs w:val="28"/>
        </w:rPr>
      </w:pPr>
    </w:p>
    <w:p w14:paraId="5C1755D8" w14:textId="77777777" w:rsidR="00C23888" w:rsidRPr="00FF7FF1" w:rsidRDefault="00361DFC" w:rsidP="00735EC4">
      <w:pPr>
        <w:pStyle w:val="a3"/>
        <w:jc w:val="center"/>
        <w:rPr>
          <w:rFonts w:ascii="Arial" w:hAnsi="Arial" w:cs="Arial"/>
          <w:b/>
        </w:rPr>
      </w:pPr>
      <w:r w:rsidRPr="00FF7FF1">
        <w:rPr>
          <w:rFonts w:ascii="Arial" w:hAnsi="Arial" w:cs="Arial"/>
          <w:b/>
        </w:rPr>
        <w:t>Перечень должностных лиц (работников) предприятия</w:t>
      </w:r>
      <w:r w:rsidR="00C23888" w:rsidRPr="00FF7FF1">
        <w:rPr>
          <w:rFonts w:ascii="Arial" w:hAnsi="Arial" w:cs="Arial"/>
          <w:b/>
        </w:rPr>
        <w:t>,</w:t>
      </w:r>
    </w:p>
    <w:p w14:paraId="16BF05D5" w14:textId="77777777" w:rsidR="00C23888" w:rsidRPr="00FF7FF1" w:rsidRDefault="00361DFC" w:rsidP="00735EC4">
      <w:pPr>
        <w:pStyle w:val="a3"/>
        <w:jc w:val="center"/>
        <w:rPr>
          <w:rFonts w:ascii="Arial" w:hAnsi="Arial" w:cs="Arial"/>
          <w:b/>
        </w:rPr>
      </w:pPr>
      <w:proofErr w:type="gramStart"/>
      <w:r w:rsidRPr="00FF7FF1">
        <w:rPr>
          <w:rFonts w:ascii="Arial" w:hAnsi="Arial" w:cs="Arial"/>
          <w:b/>
        </w:rPr>
        <w:lastRenderedPageBreak/>
        <w:t>на</w:t>
      </w:r>
      <w:proofErr w:type="gramEnd"/>
      <w:r w:rsidRPr="00FF7FF1">
        <w:rPr>
          <w:rFonts w:ascii="Arial" w:hAnsi="Arial" w:cs="Arial"/>
          <w:b/>
        </w:rPr>
        <w:t xml:space="preserve"> которых возложены функции по осуществлению</w:t>
      </w:r>
    </w:p>
    <w:p w14:paraId="23047FBF" w14:textId="26474216" w:rsidR="00361DFC" w:rsidRPr="00FF7FF1" w:rsidRDefault="00361DFC" w:rsidP="00735EC4">
      <w:pPr>
        <w:pStyle w:val="a3"/>
        <w:jc w:val="center"/>
        <w:rPr>
          <w:rFonts w:ascii="Arial" w:hAnsi="Arial" w:cs="Arial"/>
          <w:b/>
        </w:rPr>
      </w:pPr>
      <w:proofErr w:type="gramStart"/>
      <w:r w:rsidRPr="00FF7FF1">
        <w:rPr>
          <w:rFonts w:ascii="Arial" w:hAnsi="Arial" w:cs="Arial"/>
          <w:b/>
        </w:rPr>
        <w:t>производственного</w:t>
      </w:r>
      <w:proofErr w:type="gramEnd"/>
      <w:r w:rsidRPr="00FF7FF1">
        <w:rPr>
          <w:rFonts w:ascii="Arial" w:hAnsi="Arial" w:cs="Arial"/>
          <w:b/>
        </w:rPr>
        <w:t xml:space="preserve"> контроля: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5"/>
        <w:gridCol w:w="2512"/>
        <w:gridCol w:w="1989"/>
        <w:gridCol w:w="3981"/>
      </w:tblGrid>
      <w:tr w:rsidR="00D37CF4" w:rsidRPr="00D37CF4" w14:paraId="6F5888CB" w14:textId="77777777" w:rsidTr="00D51EE2">
        <w:tc>
          <w:tcPr>
            <w:tcW w:w="795" w:type="dxa"/>
            <w:vAlign w:val="center"/>
          </w:tcPr>
          <w:p w14:paraId="7EA58FC9" w14:textId="77777777" w:rsidR="00361DFC" w:rsidRPr="00D37CF4" w:rsidRDefault="00361DFC" w:rsidP="00C23888">
            <w:pPr>
              <w:spacing w:after="0" w:line="240" w:lineRule="auto"/>
              <w:jc w:val="center"/>
              <w:rPr>
                <w:rFonts w:ascii="Arial" w:hAnsi="Arial" w:cs="Arial"/>
                <w:b/>
              </w:rPr>
            </w:pPr>
            <w:r w:rsidRPr="00D37CF4">
              <w:rPr>
                <w:rFonts w:ascii="Arial" w:hAnsi="Arial" w:cs="Arial"/>
                <w:b/>
              </w:rPr>
              <w:t>№ п/п</w:t>
            </w:r>
          </w:p>
        </w:tc>
        <w:tc>
          <w:tcPr>
            <w:tcW w:w="2585" w:type="dxa"/>
            <w:vAlign w:val="center"/>
          </w:tcPr>
          <w:p w14:paraId="308A0436" w14:textId="77777777" w:rsidR="00361DFC" w:rsidRPr="00D37CF4" w:rsidRDefault="00361DFC" w:rsidP="00C23888">
            <w:pPr>
              <w:spacing w:after="0" w:line="240" w:lineRule="auto"/>
              <w:jc w:val="center"/>
              <w:rPr>
                <w:rFonts w:ascii="Arial" w:hAnsi="Arial" w:cs="Arial"/>
                <w:b/>
              </w:rPr>
            </w:pPr>
            <w:r w:rsidRPr="00D37CF4">
              <w:rPr>
                <w:rFonts w:ascii="Arial" w:hAnsi="Arial" w:cs="Arial"/>
                <w:b/>
              </w:rPr>
              <w:t>Ф.И.О</w:t>
            </w:r>
          </w:p>
        </w:tc>
        <w:tc>
          <w:tcPr>
            <w:tcW w:w="2038" w:type="dxa"/>
            <w:vAlign w:val="center"/>
          </w:tcPr>
          <w:p w14:paraId="39D05E90" w14:textId="77777777" w:rsidR="00361DFC" w:rsidRPr="00D37CF4" w:rsidRDefault="00361DFC" w:rsidP="00C23888">
            <w:pPr>
              <w:spacing w:after="0" w:line="240" w:lineRule="auto"/>
              <w:jc w:val="center"/>
              <w:rPr>
                <w:rFonts w:ascii="Arial" w:hAnsi="Arial" w:cs="Arial"/>
                <w:b/>
              </w:rPr>
            </w:pPr>
            <w:r w:rsidRPr="00D37CF4">
              <w:rPr>
                <w:rFonts w:ascii="Arial" w:hAnsi="Arial" w:cs="Arial"/>
                <w:b/>
              </w:rPr>
              <w:t>Занимаемая должность</w:t>
            </w:r>
          </w:p>
        </w:tc>
        <w:tc>
          <w:tcPr>
            <w:tcW w:w="4075" w:type="dxa"/>
            <w:vAlign w:val="center"/>
          </w:tcPr>
          <w:p w14:paraId="09C89714" w14:textId="77777777" w:rsidR="00361DFC" w:rsidRPr="00D37CF4" w:rsidRDefault="00361DFC" w:rsidP="00C23888">
            <w:pPr>
              <w:spacing w:after="0" w:line="240" w:lineRule="auto"/>
              <w:jc w:val="center"/>
              <w:rPr>
                <w:rFonts w:ascii="Arial" w:hAnsi="Arial" w:cs="Arial"/>
                <w:b/>
              </w:rPr>
            </w:pPr>
            <w:r w:rsidRPr="00D37CF4">
              <w:rPr>
                <w:rFonts w:ascii="Arial" w:hAnsi="Arial" w:cs="Arial"/>
                <w:b/>
              </w:rPr>
              <w:t>Функции по осуществлению производственного контроля в соответствии с должностной инструкцией</w:t>
            </w:r>
          </w:p>
        </w:tc>
      </w:tr>
      <w:tr w:rsidR="00B825F4" w:rsidRPr="00B825F4" w14:paraId="65357613" w14:textId="77777777" w:rsidTr="00D51EE2">
        <w:tc>
          <w:tcPr>
            <w:tcW w:w="795" w:type="dxa"/>
          </w:tcPr>
          <w:p w14:paraId="3284CC3B" w14:textId="77777777" w:rsidR="00361DFC" w:rsidRPr="00D37CF4" w:rsidRDefault="00361DFC" w:rsidP="00147425">
            <w:pPr>
              <w:spacing w:after="0" w:line="240" w:lineRule="auto"/>
              <w:jc w:val="center"/>
              <w:rPr>
                <w:rFonts w:ascii="Courier New" w:hAnsi="Courier New" w:cs="Courier New"/>
                <w:sz w:val="22"/>
                <w:szCs w:val="22"/>
              </w:rPr>
            </w:pPr>
            <w:r w:rsidRPr="00D37CF4">
              <w:rPr>
                <w:rFonts w:ascii="Courier New" w:hAnsi="Courier New" w:cs="Courier New"/>
                <w:sz w:val="22"/>
                <w:szCs w:val="22"/>
              </w:rPr>
              <w:t>1</w:t>
            </w:r>
          </w:p>
        </w:tc>
        <w:tc>
          <w:tcPr>
            <w:tcW w:w="2585" w:type="dxa"/>
          </w:tcPr>
          <w:p w14:paraId="2B9BD045" w14:textId="77777777" w:rsidR="00361DFC" w:rsidRPr="00D37CF4" w:rsidRDefault="00361DFC" w:rsidP="00147425">
            <w:pPr>
              <w:spacing w:after="0" w:line="240" w:lineRule="auto"/>
              <w:jc w:val="center"/>
              <w:rPr>
                <w:rFonts w:ascii="Courier New" w:hAnsi="Courier New" w:cs="Courier New"/>
                <w:sz w:val="22"/>
                <w:szCs w:val="22"/>
              </w:rPr>
            </w:pPr>
            <w:r w:rsidRPr="00D37CF4">
              <w:rPr>
                <w:rFonts w:ascii="Courier New" w:hAnsi="Courier New" w:cs="Courier New"/>
                <w:sz w:val="22"/>
                <w:szCs w:val="22"/>
              </w:rPr>
              <w:t>2</w:t>
            </w:r>
          </w:p>
        </w:tc>
        <w:tc>
          <w:tcPr>
            <w:tcW w:w="2038" w:type="dxa"/>
          </w:tcPr>
          <w:p w14:paraId="1391C2EE" w14:textId="31146D84" w:rsidR="00361DFC" w:rsidRPr="00D37CF4" w:rsidRDefault="00147425" w:rsidP="00147425">
            <w:pPr>
              <w:spacing w:after="0" w:line="240" w:lineRule="auto"/>
              <w:jc w:val="center"/>
              <w:rPr>
                <w:rFonts w:ascii="Courier New" w:hAnsi="Courier New" w:cs="Courier New"/>
                <w:sz w:val="22"/>
                <w:szCs w:val="22"/>
              </w:rPr>
            </w:pPr>
            <w:r w:rsidRPr="00D37CF4">
              <w:rPr>
                <w:rFonts w:ascii="Courier New" w:hAnsi="Courier New" w:cs="Courier New"/>
                <w:sz w:val="22"/>
                <w:szCs w:val="22"/>
              </w:rPr>
              <w:t>3</w:t>
            </w:r>
          </w:p>
        </w:tc>
        <w:tc>
          <w:tcPr>
            <w:tcW w:w="4075" w:type="dxa"/>
          </w:tcPr>
          <w:p w14:paraId="59EFF276" w14:textId="77777777" w:rsidR="00361DFC" w:rsidRPr="00D37CF4" w:rsidRDefault="00361DFC" w:rsidP="00147425">
            <w:pPr>
              <w:spacing w:after="0" w:line="240" w:lineRule="auto"/>
              <w:jc w:val="center"/>
              <w:rPr>
                <w:rFonts w:ascii="Courier New" w:hAnsi="Courier New" w:cs="Courier New"/>
                <w:sz w:val="22"/>
                <w:szCs w:val="22"/>
              </w:rPr>
            </w:pPr>
            <w:r w:rsidRPr="00D37CF4">
              <w:rPr>
                <w:rFonts w:ascii="Courier New" w:hAnsi="Courier New" w:cs="Courier New"/>
                <w:sz w:val="22"/>
                <w:szCs w:val="22"/>
              </w:rPr>
              <w:t>4</w:t>
            </w:r>
          </w:p>
        </w:tc>
      </w:tr>
      <w:tr w:rsidR="006F73B5" w:rsidRPr="006F73B5" w14:paraId="2EF9D6F2" w14:textId="77777777" w:rsidTr="00D51EE2">
        <w:tc>
          <w:tcPr>
            <w:tcW w:w="795" w:type="dxa"/>
          </w:tcPr>
          <w:p w14:paraId="4EFFB59B" w14:textId="77777777" w:rsidR="00361DFC" w:rsidRPr="00D37CF4" w:rsidRDefault="00361DFC" w:rsidP="00D51EE2">
            <w:pPr>
              <w:spacing w:after="0" w:line="240" w:lineRule="auto"/>
              <w:jc w:val="center"/>
              <w:rPr>
                <w:rFonts w:ascii="Courier New" w:hAnsi="Courier New" w:cs="Courier New"/>
                <w:sz w:val="22"/>
                <w:szCs w:val="22"/>
              </w:rPr>
            </w:pPr>
            <w:r w:rsidRPr="00D37CF4">
              <w:rPr>
                <w:rFonts w:ascii="Courier New" w:hAnsi="Courier New" w:cs="Courier New"/>
                <w:sz w:val="22"/>
                <w:szCs w:val="22"/>
              </w:rPr>
              <w:t>1</w:t>
            </w:r>
          </w:p>
        </w:tc>
        <w:tc>
          <w:tcPr>
            <w:tcW w:w="2585" w:type="dxa"/>
          </w:tcPr>
          <w:p w14:paraId="42E6DB11" w14:textId="3D92186B" w:rsidR="00361DFC" w:rsidRPr="00D37CF4" w:rsidRDefault="00FF7FF1" w:rsidP="00FF7FF1">
            <w:pPr>
              <w:spacing w:after="0" w:line="240" w:lineRule="auto"/>
              <w:rPr>
                <w:rFonts w:ascii="Courier New" w:hAnsi="Courier New" w:cs="Courier New"/>
                <w:sz w:val="22"/>
                <w:szCs w:val="22"/>
              </w:rPr>
            </w:pPr>
            <w:proofErr w:type="spellStart"/>
            <w:r>
              <w:rPr>
                <w:rFonts w:ascii="Courier New" w:hAnsi="Courier New" w:cs="Courier New"/>
                <w:sz w:val="22"/>
                <w:szCs w:val="22"/>
              </w:rPr>
              <w:t>Имеев</w:t>
            </w:r>
            <w:proofErr w:type="spellEnd"/>
            <w:r>
              <w:rPr>
                <w:rFonts w:ascii="Courier New" w:hAnsi="Courier New" w:cs="Courier New"/>
                <w:sz w:val="22"/>
                <w:szCs w:val="22"/>
              </w:rPr>
              <w:t xml:space="preserve"> Анатолий </w:t>
            </w:r>
            <w:proofErr w:type="spellStart"/>
            <w:r>
              <w:rPr>
                <w:rFonts w:ascii="Courier New" w:hAnsi="Courier New" w:cs="Courier New"/>
                <w:sz w:val="22"/>
                <w:szCs w:val="22"/>
              </w:rPr>
              <w:t>Монтотович</w:t>
            </w:r>
            <w:proofErr w:type="spellEnd"/>
          </w:p>
        </w:tc>
        <w:tc>
          <w:tcPr>
            <w:tcW w:w="2038" w:type="dxa"/>
          </w:tcPr>
          <w:p w14:paraId="2D6EFA43" w14:textId="56467054" w:rsidR="00361DFC" w:rsidRPr="00D37CF4" w:rsidRDefault="00FF7FF1" w:rsidP="002D108B">
            <w:pPr>
              <w:spacing w:after="0" w:line="240" w:lineRule="auto"/>
              <w:rPr>
                <w:rFonts w:ascii="Courier New" w:hAnsi="Courier New" w:cs="Courier New"/>
                <w:sz w:val="22"/>
                <w:szCs w:val="22"/>
              </w:rPr>
            </w:pPr>
            <w:proofErr w:type="gramStart"/>
            <w:r>
              <w:rPr>
                <w:rFonts w:ascii="Courier New" w:hAnsi="Courier New" w:cs="Courier New"/>
                <w:sz w:val="22"/>
                <w:szCs w:val="22"/>
              </w:rPr>
              <w:t>г</w:t>
            </w:r>
            <w:r w:rsidR="00412623" w:rsidRPr="00D37CF4">
              <w:rPr>
                <w:rFonts w:ascii="Courier New" w:hAnsi="Courier New" w:cs="Courier New"/>
                <w:sz w:val="22"/>
                <w:szCs w:val="22"/>
              </w:rPr>
              <w:t>лава</w:t>
            </w:r>
            <w:proofErr w:type="gramEnd"/>
            <w:r w:rsidR="00412623" w:rsidRPr="00D37CF4">
              <w:rPr>
                <w:rFonts w:ascii="Courier New" w:hAnsi="Courier New" w:cs="Courier New"/>
                <w:sz w:val="22"/>
                <w:szCs w:val="22"/>
              </w:rPr>
              <w:t xml:space="preserve"> администрации</w:t>
            </w:r>
          </w:p>
        </w:tc>
        <w:tc>
          <w:tcPr>
            <w:tcW w:w="4075" w:type="dxa"/>
          </w:tcPr>
          <w:p w14:paraId="71ED12DF" w14:textId="5CF8C379" w:rsidR="00361DFC" w:rsidRPr="006F73B5" w:rsidRDefault="00412623" w:rsidP="006F73B5">
            <w:pPr>
              <w:spacing w:after="0" w:line="240" w:lineRule="auto"/>
              <w:jc w:val="both"/>
              <w:rPr>
                <w:rFonts w:ascii="Courier New" w:hAnsi="Courier New" w:cs="Courier New"/>
                <w:sz w:val="22"/>
                <w:szCs w:val="22"/>
              </w:rPr>
            </w:pPr>
            <w:r w:rsidRPr="006F73B5">
              <w:rPr>
                <w:rFonts w:ascii="Courier New" w:hAnsi="Courier New" w:cs="Courier New"/>
                <w:sz w:val="22"/>
                <w:szCs w:val="22"/>
              </w:rPr>
              <w:t>Организация и проведение техники безопа</w:t>
            </w:r>
            <w:r w:rsidR="00FF7FF1" w:rsidRPr="006F73B5">
              <w:rPr>
                <w:rFonts w:ascii="Courier New" w:hAnsi="Courier New" w:cs="Courier New"/>
                <w:sz w:val="22"/>
                <w:szCs w:val="22"/>
              </w:rPr>
              <w:t>сности на предприятии (</w:t>
            </w:r>
            <w:r w:rsidR="00B262A9">
              <w:rPr>
                <w:rFonts w:ascii="Courier New" w:hAnsi="Courier New" w:cs="Courier New"/>
                <w:sz w:val="22"/>
                <w:szCs w:val="22"/>
              </w:rPr>
              <w:t>распоряжение №5</w:t>
            </w:r>
            <w:r w:rsidR="006F73B5" w:rsidRPr="006F73B5">
              <w:rPr>
                <w:rFonts w:ascii="Courier New" w:hAnsi="Courier New" w:cs="Courier New"/>
                <w:sz w:val="22"/>
                <w:szCs w:val="22"/>
              </w:rPr>
              <w:t xml:space="preserve"> от 13.</w:t>
            </w:r>
            <w:r w:rsidR="00FF7FF1" w:rsidRPr="006F73B5">
              <w:rPr>
                <w:rFonts w:ascii="Courier New" w:hAnsi="Courier New" w:cs="Courier New"/>
                <w:sz w:val="22"/>
                <w:szCs w:val="22"/>
              </w:rPr>
              <w:t>0</w:t>
            </w:r>
            <w:r w:rsidR="006F73B5" w:rsidRPr="006F73B5">
              <w:rPr>
                <w:rFonts w:ascii="Courier New" w:hAnsi="Courier New" w:cs="Courier New"/>
                <w:sz w:val="22"/>
                <w:szCs w:val="22"/>
              </w:rPr>
              <w:t>2</w:t>
            </w:r>
            <w:r w:rsidR="00FF7FF1" w:rsidRPr="006F73B5">
              <w:rPr>
                <w:rFonts w:ascii="Courier New" w:hAnsi="Courier New" w:cs="Courier New"/>
                <w:sz w:val="22"/>
                <w:szCs w:val="22"/>
              </w:rPr>
              <w:t>.20</w:t>
            </w:r>
            <w:r w:rsidR="006F73B5" w:rsidRPr="006F73B5">
              <w:rPr>
                <w:rFonts w:ascii="Courier New" w:hAnsi="Courier New" w:cs="Courier New"/>
                <w:sz w:val="22"/>
                <w:szCs w:val="22"/>
              </w:rPr>
              <w:t>24</w:t>
            </w:r>
            <w:r w:rsidRPr="006F73B5">
              <w:rPr>
                <w:rFonts w:ascii="Courier New" w:hAnsi="Courier New" w:cs="Courier New"/>
                <w:sz w:val="22"/>
                <w:szCs w:val="22"/>
              </w:rPr>
              <w:t>г.)</w:t>
            </w:r>
          </w:p>
        </w:tc>
      </w:tr>
    </w:tbl>
    <w:p w14:paraId="41B7C4FA" w14:textId="77777777" w:rsidR="00361DFC" w:rsidRPr="00D37CF4" w:rsidRDefault="00361DFC" w:rsidP="00C41955">
      <w:pPr>
        <w:spacing w:after="0" w:line="240" w:lineRule="auto"/>
        <w:jc w:val="center"/>
        <w:rPr>
          <w:rFonts w:ascii="Arial" w:hAnsi="Arial" w:cs="Arial"/>
        </w:rPr>
      </w:pPr>
    </w:p>
    <w:p w14:paraId="72CED5A5" w14:textId="33EA14BC" w:rsidR="00361DFC" w:rsidRPr="00D37CF4" w:rsidRDefault="00D37CF4" w:rsidP="004B384E">
      <w:pPr>
        <w:spacing w:after="0" w:line="240" w:lineRule="auto"/>
        <w:jc w:val="right"/>
        <w:rPr>
          <w:rFonts w:ascii="Courier New" w:hAnsi="Courier New" w:cs="Courier New"/>
          <w:sz w:val="22"/>
          <w:szCs w:val="22"/>
        </w:rPr>
      </w:pPr>
      <w:r>
        <w:rPr>
          <w:rFonts w:ascii="Courier New" w:hAnsi="Courier New" w:cs="Courier New"/>
          <w:sz w:val="22"/>
          <w:szCs w:val="22"/>
        </w:rPr>
        <w:t>Приложение №</w:t>
      </w:r>
      <w:r w:rsidR="00361DFC" w:rsidRPr="00D37CF4">
        <w:rPr>
          <w:rFonts w:ascii="Courier New" w:hAnsi="Courier New" w:cs="Courier New"/>
          <w:sz w:val="22"/>
          <w:szCs w:val="22"/>
        </w:rPr>
        <w:t>2</w:t>
      </w:r>
    </w:p>
    <w:p w14:paraId="03E710BC" w14:textId="77777777" w:rsidR="00361DFC" w:rsidRPr="00D37CF4" w:rsidRDefault="00361DFC" w:rsidP="00F947E1">
      <w:pPr>
        <w:rPr>
          <w:rFonts w:ascii="Arial" w:hAnsi="Arial" w:cs="Arial"/>
        </w:rPr>
      </w:pPr>
    </w:p>
    <w:p w14:paraId="464D088F" w14:textId="77777777" w:rsidR="00D51EE2" w:rsidRPr="00FF7FF1" w:rsidRDefault="00361DFC" w:rsidP="00735EC4">
      <w:pPr>
        <w:pStyle w:val="a3"/>
        <w:jc w:val="center"/>
        <w:rPr>
          <w:rFonts w:ascii="Arial" w:hAnsi="Arial" w:cs="Arial"/>
          <w:b/>
        </w:rPr>
      </w:pPr>
      <w:r w:rsidRPr="00FF7FF1">
        <w:rPr>
          <w:rFonts w:ascii="Arial" w:hAnsi="Arial" w:cs="Arial"/>
          <w:b/>
        </w:rPr>
        <w:t>Перечень должностей работников,</w:t>
      </w:r>
    </w:p>
    <w:p w14:paraId="52799E17" w14:textId="0E3C9C83" w:rsidR="00361DFC" w:rsidRPr="00D37CF4" w:rsidRDefault="00361DFC" w:rsidP="00735EC4">
      <w:pPr>
        <w:pStyle w:val="a3"/>
        <w:jc w:val="center"/>
        <w:rPr>
          <w:rFonts w:ascii="Arial" w:hAnsi="Arial" w:cs="Arial"/>
        </w:rPr>
      </w:pPr>
      <w:proofErr w:type="gramStart"/>
      <w:r w:rsidRPr="00FF7FF1">
        <w:rPr>
          <w:rFonts w:ascii="Arial" w:hAnsi="Arial" w:cs="Arial"/>
          <w:b/>
        </w:rPr>
        <w:t>подлежащих</w:t>
      </w:r>
      <w:proofErr w:type="gramEnd"/>
      <w:r w:rsidRPr="00FF7FF1">
        <w:rPr>
          <w:rFonts w:ascii="Arial" w:hAnsi="Arial" w:cs="Arial"/>
          <w:b/>
        </w:rPr>
        <w:t xml:space="preserve"> медицинским осмотрам</w:t>
      </w:r>
    </w:p>
    <w:p w14:paraId="1EB2AF20" w14:textId="77777777" w:rsidR="00361DFC" w:rsidRPr="00D37CF4" w:rsidRDefault="00361DFC" w:rsidP="00F947E1">
      <w:pPr>
        <w:pStyle w:val="a3"/>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3"/>
        <w:gridCol w:w="2605"/>
        <w:gridCol w:w="3199"/>
      </w:tblGrid>
      <w:tr w:rsidR="00317A04" w:rsidRPr="00D37CF4" w14:paraId="15676964" w14:textId="77777777" w:rsidTr="00412623">
        <w:trPr>
          <w:trHeight w:val="305"/>
        </w:trPr>
        <w:tc>
          <w:tcPr>
            <w:tcW w:w="3463" w:type="dxa"/>
            <w:vAlign w:val="center"/>
          </w:tcPr>
          <w:p w14:paraId="47F51F23" w14:textId="77777777" w:rsidR="00361DFC" w:rsidRPr="00D37CF4" w:rsidRDefault="00361DFC" w:rsidP="00D51EE2">
            <w:pPr>
              <w:spacing w:after="0" w:line="240" w:lineRule="auto"/>
              <w:jc w:val="center"/>
              <w:rPr>
                <w:rFonts w:ascii="Courier New" w:hAnsi="Courier New" w:cs="Courier New"/>
                <w:sz w:val="22"/>
                <w:szCs w:val="22"/>
              </w:rPr>
            </w:pPr>
            <w:r w:rsidRPr="00D37CF4">
              <w:rPr>
                <w:rFonts w:ascii="Courier New" w:hAnsi="Courier New" w:cs="Courier New"/>
                <w:sz w:val="22"/>
                <w:szCs w:val="22"/>
              </w:rPr>
              <w:t>Профессия, должность</w:t>
            </w:r>
          </w:p>
        </w:tc>
        <w:tc>
          <w:tcPr>
            <w:tcW w:w="2605" w:type="dxa"/>
            <w:vAlign w:val="center"/>
          </w:tcPr>
          <w:p w14:paraId="21B86A9E" w14:textId="77777777" w:rsidR="00361DFC" w:rsidRPr="00D37CF4" w:rsidRDefault="00361DFC" w:rsidP="00D51EE2">
            <w:pPr>
              <w:spacing w:after="0" w:line="240" w:lineRule="auto"/>
              <w:jc w:val="center"/>
              <w:rPr>
                <w:rFonts w:ascii="Courier New" w:hAnsi="Courier New" w:cs="Courier New"/>
                <w:sz w:val="22"/>
                <w:szCs w:val="22"/>
              </w:rPr>
            </w:pPr>
            <w:r w:rsidRPr="00D37CF4">
              <w:rPr>
                <w:rFonts w:ascii="Courier New" w:hAnsi="Courier New" w:cs="Courier New"/>
                <w:sz w:val="22"/>
                <w:szCs w:val="22"/>
              </w:rPr>
              <w:t>Количество работников</w:t>
            </w:r>
          </w:p>
        </w:tc>
        <w:tc>
          <w:tcPr>
            <w:tcW w:w="3199" w:type="dxa"/>
            <w:vAlign w:val="center"/>
          </w:tcPr>
          <w:p w14:paraId="3ADEEE44" w14:textId="77777777" w:rsidR="00361DFC" w:rsidRPr="00D37CF4" w:rsidRDefault="00361DFC" w:rsidP="00D51EE2">
            <w:pPr>
              <w:spacing w:after="0" w:line="240" w:lineRule="auto"/>
              <w:jc w:val="center"/>
              <w:rPr>
                <w:rFonts w:ascii="Courier New" w:hAnsi="Courier New" w:cs="Courier New"/>
                <w:sz w:val="22"/>
                <w:szCs w:val="22"/>
              </w:rPr>
            </w:pPr>
            <w:r w:rsidRPr="00D37CF4">
              <w:rPr>
                <w:rFonts w:ascii="Courier New" w:hAnsi="Courier New" w:cs="Courier New"/>
                <w:sz w:val="22"/>
                <w:szCs w:val="22"/>
              </w:rPr>
              <w:t>Периодичность осмотра</w:t>
            </w:r>
          </w:p>
        </w:tc>
      </w:tr>
      <w:tr w:rsidR="00FF7FF1" w:rsidRPr="00FF7FF1" w14:paraId="0A2DF534" w14:textId="77777777" w:rsidTr="00412623">
        <w:trPr>
          <w:trHeight w:val="401"/>
        </w:trPr>
        <w:tc>
          <w:tcPr>
            <w:tcW w:w="3463" w:type="dxa"/>
          </w:tcPr>
          <w:p w14:paraId="6E008786" w14:textId="59ACEC34" w:rsidR="00412623" w:rsidRPr="009C3479" w:rsidRDefault="00FF7FF1" w:rsidP="002D108B">
            <w:pPr>
              <w:spacing w:after="0" w:line="240" w:lineRule="auto"/>
              <w:rPr>
                <w:rFonts w:ascii="Courier New" w:hAnsi="Courier New" w:cs="Courier New"/>
                <w:sz w:val="22"/>
                <w:szCs w:val="22"/>
              </w:rPr>
            </w:pPr>
            <w:r w:rsidRPr="009C3479">
              <w:rPr>
                <w:rFonts w:ascii="Courier New" w:hAnsi="Courier New" w:cs="Courier New"/>
                <w:sz w:val="22"/>
                <w:szCs w:val="22"/>
              </w:rPr>
              <w:t>Работник водокачки</w:t>
            </w:r>
          </w:p>
        </w:tc>
        <w:tc>
          <w:tcPr>
            <w:tcW w:w="2605" w:type="dxa"/>
            <w:vAlign w:val="center"/>
          </w:tcPr>
          <w:p w14:paraId="255C0CC7" w14:textId="258D10D0" w:rsidR="00412623" w:rsidRPr="009C3479" w:rsidRDefault="00412623" w:rsidP="00D51EE2">
            <w:pPr>
              <w:spacing w:after="0" w:line="240" w:lineRule="auto"/>
              <w:jc w:val="center"/>
              <w:rPr>
                <w:rFonts w:ascii="Courier New" w:hAnsi="Courier New" w:cs="Courier New"/>
                <w:sz w:val="22"/>
                <w:szCs w:val="22"/>
              </w:rPr>
            </w:pPr>
            <w:r w:rsidRPr="009C3479">
              <w:rPr>
                <w:rFonts w:ascii="Courier New" w:hAnsi="Courier New" w:cs="Courier New"/>
                <w:sz w:val="22"/>
                <w:szCs w:val="22"/>
              </w:rPr>
              <w:t>1 чел.</w:t>
            </w:r>
          </w:p>
        </w:tc>
        <w:tc>
          <w:tcPr>
            <w:tcW w:w="3199" w:type="dxa"/>
            <w:vAlign w:val="center"/>
          </w:tcPr>
          <w:p w14:paraId="5762F3C0" w14:textId="0E1DC923" w:rsidR="00412623" w:rsidRPr="009C3479" w:rsidRDefault="00412623" w:rsidP="00D51EE2">
            <w:pPr>
              <w:spacing w:after="0" w:line="240" w:lineRule="auto"/>
              <w:jc w:val="center"/>
              <w:rPr>
                <w:rFonts w:ascii="Courier New" w:hAnsi="Courier New" w:cs="Courier New"/>
                <w:sz w:val="22"/>
                <w:szCs w:val="22"/>
              </w:rPr>
            </w:pPr>
            <w:r w:rsidRPr="009C3479">
              <w:rPr>
                <w:rFonts w:ascii="Courier New" w:hAnsi="Courier New" w:cs="Courier New"/>
                <w:sz w:val="22"/>
                <w:szCs w:val="22"/>
              </w:rPr>
              <w:t>1 раз в год</w:t>
            </w:r>
          </w:p>
        </w:tc>
      </w:tr>
    </w:tbl>
    <w:p w14:paraId="2F249D32" w14:textId="77777777" w:rsidR="00033751" w:rsidRPr="00D37CF4" w:rsidRDefault="00033751" w:rsidP="00D37CF4">
      <w:pPr>
        <w:spacing w:after="0" w:line="240" w:lineRule="auto"/>
        <w:rPr>
          <w:rFonts w:ascii="Arial" w:hAnsi="Arial" w:cs="Arial"/>
          <w:b/>
        </w:rPr>
      </w:pPr>
    </w:p>
    <w:p w14:paraId="40DE4EF8" w14:textId="77777777" w:rsidR="00FF7FF1" w:rsidRDefault="00FF7FF1" w:rsidP="00FF7FF1">
      <w:pPr>
        <w:spacing w:after="0" w:line="240" w:lineRule="auto"/>
        <w:jc w:val="right"/>
        <w:rPr>
          <w:rFonts w:ascii="Courier New" w:hAnsi="Courier New" w:cs="Courier New"/>
          <w:b/>
          <w:sz w:val="22"/>
          <w:szCs w:val="22"/>
        </w:rPr>
      </w:pPr>
      <w:r>
        <w:rPr>
          <w:rFonts w:ascii="Courier New" w:hAnsi="Courier New" w:cs="Courier New"/>
          <w:b/>
          <w:sz w:val="22"/>
          <w:szCs w:val="22"/>
        </w:rPr>
        <w:t>Приложение№</w:t>
      </w:r>
      <w:r w:rsidR="00361DFC" w:rsidRPr="00D37CF4">
        <w:rPr>
          <w:rFonts w:ascii="Courier New" w:hAnsi="Courier New" w:cs="Courier New"/>
          <w:b/>
          <w:sz w:val="22"/>
          <w:szCs w:val="22"/>
        </w:rPr>
        <w:t>3</w:t>
      </w:r>
    </w:p>
    <w:p w14:paraId="13E543C0" w14:textId="77777777" w:rsidR="001E04ED" w:rsidRDefault="00D51EE2" w:rsidP="001E04ED">
      <w:pPr>
        <w:spacing w:after="0" w:line="240" w:lineRule="auto"/>
        <w:jc w:val="center"/>
        <w:rPr>
          <w:rFonts w:ascii="Arial" w:hAnsi="Arial" w:cs="Arial"/>
          <w:b/>
        </w:rPr>
      </w:pPr>
      <w:r w:rsidRPr="00FF7FF1">
        <w:rPr>
          <w:rFonts w:ascii="Arial" w:hAnsi="Arial" w:cs="Arial"/>
          <w:b/>
        </w:rPr>
        <w:t>Перечень контролируемых</w:t>
      </w:r>
      <w:r w:rsidR="00361DFC" w:rsidRPr="00FF7FF1">
        <w:rPr>
          <w:rFonts w:ascii="Arial" w:hAnsi="Arial" w:cs="Arial"/>
          <w:b/>
        </w:rPr>
        <w:t xml:space="preserve"> </w:t>
      </w:r>
      <w:r w:rsidRPr="00FF7FF1">
        <w:rPr>
          <w:rFonts w:ascii="Arial" w:hAnsi="Arial" w:cs="Arial"/>
          <w:b/>
        </w:rPr>
        <w:t>показателей качества воды в</w:t>
      </w:r>
      <w:r w:rsidR="00D37CF4" w:rsidRPr="00FF7FF1">
        <w:rPr>
          <w:rFonts w:ascii="Arial" w:hAnsi="Arial" w:cs="Arial"/>
          <w:b/>
        </w:rPr>
        <w:t>одозабора</w:t>
      </w:r>
    </w:p>
    <w:p w14:paraId="06BC8C0E" w14:textId="745DAA60" w:rsidR="00FF7FF1" w:rsidRDefault="001E04ED" w:rsidP="001E04ED">
      <w:pPr>
        <w:spacing w:after="0" w:line="240" w:lineRule="auto"/>
        <w:jc w:val="center"/>
        <w:rPr>
          <w:rFonts w:ascii="Arial" w:hAnsi="Arial" w:cs="Arial"/>
          <w:b/>
        </w:rPr>
      </w:pPr>
      <w:r>
        <w:rPr>
          <w:rFonts w:ascii="Arial" w:hAnsi="Arial" w:cs="Arial"/>
          <w:b/>
        </w:rPr>
        <w:t>М</w:t>
      </w:r>
      <w:r w:rsidR="00FF7FF1" w:rsidRPr="00FF7FF1">
        <w:rPr>
          <w:rFonts w:ascii="Arial" w:hAnsi="Arial" w:cs="Arial"/>
          <w:b/>
        </w:rPr>
        <w:t>икробиологические</w:t>
      </w:r>
    </w:p>
    <w:p w14:paraId="1AB1889B" w14:textId="77777777" w:rsidR="001E04ED" w:rsidRPr="001E04ED" w:rsidRDefault="001E04ED" w:rsidP="001E04ED">
      <w:pPr>
        <w:spacing w:after="0" w:line="240" w:lineRule="auto"/>
        <w:jc w:val="center"/>
        <w:rPr>
          <w:rFonts w:ascii="Arial" w:hAnsi="Arial" w:cs="Arial"/>
        </w:rPr>
      </w:pPr>
    </w:p>
    <w:tbl>
      <w:tblPr>
        <w:tblW w:w="9649" w:type="dxa"/>
        <w:tblInd w:w="98" w:type="dxa"/>
        <w:tblCellMar>
          <w:left w:w="10" w:type="dxa"/>
          <w:right w:w="10" w:type="dxa"/>
        </w:tblCellMar>
        <w:tblLook w:val="00A0" w:firstRow="1" w:lastRow="0" w:firstColumn="1" w:lastColumn="0" w:noHBand="0" w:noVBand="0"/>
      </w:tblPr>
      <w:tblGrid>
        <w:gridCol w:w="746"/>
        <w:gridCol w:w="2758"/>
        <w:gridCol w:w="2088"/>
        <w:gridCol w:w="2091"/>
        <w:gridCol w:w="1966"/>
      </w:tblGrid>
      <w:tr w:rsidR="00317A04" w:rsidRPr="00D37CF4" w14:paraId="15F4B72A" w14:textId="77777777" w:rsidTr="00EE6761">
        <w:trPr>
          <w:trHeight w:val="1"/>
        </w:trPr>
        <w:tc>
          <w:tcPr>
            <w:tcW w:w="59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BF60B35" w14:textId="67D8304A" w:rsidR="00361DFC" w:rsidRPr="00D37CF4" w:rsidRDefault="001E04ED" w:rsidP="00D51EE2">
            <w:pPr>
              <w:spacing w:after="0" w:line="240" w:lineRule="auto"/>
              <w:jc w:val="center"/>
              <w:rPr>
                <w:rFonts w:ascii="Courier New" w:hAnsi="Courier New" w:cs="Courier New"/>
                <w:sz w:val="22"/>
                <w:szCs w:val="22"/>
              </w:rPr>
            </w:pPr>
            <w:bookmarkStart w:id="1" w:name="_Hlk80022874"/>
            <w:r>
              <w:rPr>
                <w:rFonts w:ascii="Courier New" w:hAnsi="Courier New" w:cs="Courier New"/>
                <w:sz w:val="22"/>
                <w:szCs w:val="22"/>
              </w:rPr>
              <w:t>№</w:t>
            </w:r>
            <w:r w:rsidR="00361DFC" w:rsidRPr="00D37CF4">
              <w:rPr>
                <w:rFonts w:ascii="Courier New" w:hAnsi="Courier New" w:cs="Courier New"/>
                <w:sz w:val="22"/>
                <w:szCs w:val="22"/>
              </w:rPr>
              <w:t>п/п</w:t>
            </w:r>
          </w:p>
        </w:tc>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18C525" w14:textId="102E3A1D" w:rsidR="00361DFC" w:rsidRPr="00D37CF4" w:rsidRDefault="00D37CF4" w:rsidP="001E04ED">
            <w:pPr>
              <w:spacing w:after="0" w:line="240" w:lineRule="auto"/>
              <w:jc w:val="center"/>
              <w:rPr>
                <w:rFonts w:ascii="Courier New" w:hAnsi="Courier New" w:cs="Courier New"/>
                <w:sz w:val="22"/>
                <w:szCs w:val="22"/>
              </w:rPr>
            </w:pPr>
            <w:r>
              <w:rPr>
                <w:rFonts w:ascii="Courier New" w:hAnsi="Courier New" w:cs="Courier New"/>
                <w:sz w:val="22"/>
                <w:szCs w:val="22"/>
              </w:rPr>
              <w:t>Определяемые</w:t>
            </w:r>
            <w:r w:rsidR="001E04ED">
              <w:rPr>
                <w:rFonts w:ascii="Courier New" w:hAnsi="Courier New" w:cs="Courier New"/>
                <w:sz w:val="22"/>
                <w:szCs w:val="22"/>
              </w:rPr>
              <w:t xml:space="preserve"> </w:t>
            </w:r>
            <w:r w:rsidR="00361DFC" w:rsidRPr="00D37CF4">
              <w:rPr>
                <w:rFonts w:ascii="Courier New" w:hAnsi="Courier New" w:cs="Courier New"/>
                <w:sz w:val="22"/>
                <w:szCs w:val="22"/>
              </w:rPr>
              <w:t>показатели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5014EC" w14:textId="77777777" w:rsidR="00361DFC" w:rsidRPr="00D37CF4" w:rsidRDefault="00361DFC" w:rsidP="00D51EE2">
            <w:pPr>
              <w:spacing w:after="0" w:line="240" w:lineRule="auto"/>
              <w:jc w:val="center"/>
              <w:rPr>
                <w:rFonts w:ascii="Courier New" w:hAnsi="Courier New" w:cs="Courier New"/>
                <w:sz w:val="22"/>
                <w:szCs w:val="22"/>
              </w:rPr>
            </w:pPr>
            <w:proofErr w:type="gramStart"/>
            <w:r w:rsidRPr="00D37CF4">
              <w:rPr>
                <w:rFonts w:ascii="Courier New" w:hAnsi="Courier New" w:cs="Courier New"/>
                <w:sz w:val="22"/>
                <w:szCs w:val="22"/>
              </w:rPr>
              <w:t>гигиенический</w:t>
            </w:r>
            <w:proofErr w:type="gramEnd"/>
            <w:r w:rsidRPr="00D37CF4">
              <w:rPr>
                <w:rFonts w:ascii="Courier New" w:hAnsi="Courier New" w:cs="Courier New"/>
                <w:sz w:val="22"/>
                <w:szCs w:val="22"/>
              </w:rPr>
              <w:t xml:space="preserve"> норматив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A740C4" w14:textId="1529937C" w:rsidR="00361DFC" w:rsidRPr="00D37CF4" w:rsidRDefault="00361DFC" w:rsidP="001E04ED">
            <w:pPr>
              <w:spacing w:after="0" w:line="240" w:lineRule="auto"/>
              <w:jc w:val="center"/>
              <w:rPr>
                <w:rFonts w:ascii="Courier New" w:hAnsi="Courier New" w:cs="Courier New"/>
                <w:sz w:val="22"/>
                <w:szCs w:val="22"/>
              </w:rPr>
            </w:pPr>
            <w:r w:rsidRPr="00D37CF4">
              <w:rPr>
                <w:rFonts w:ascii="Courier New" w:hAnsi="Courier New" w:cs="Courier New"/>
                <w:sz w:val="22"/>
                <w:szCs w:val="22"/>
              </w:rPr>
              <w:t>Единицы</w:t>
            </w:r>
            <w:r w:rsidR="001E04ED">
              <w:rPr>
                <w:rFonts w:ascii="Courier New" w:hAnsi="Courier New" w:cs="Courier New"/>
                <w:sz w:val="22"/>
                <w:szCs w:val="22"/>
              </w:rPr>
              <w:t xml:space="preserve"> </w:t>
            </w:r>
            <w:r w:rsidRPr="00D37CF4">
              <w:rPr>
                <w:rFonts w:ascii="Courier New" w:hAnsi="Courier New" w:cs="Courier New"/>
                <w:sz w:val="22"/>
                <w:szCs w:val="22"/>
              </w:rPr>
              <w:t>измерения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6C4DE2" w14:textId="1A198E29" w:rsidR="00361DFC" w:rsidRPr="00D37CF4" w:rsidRDefault="00D37CF4" w:rsidP="001E04ED">
            <w:pPr>
              <w:spacing w:after="0" w:line="240" w:lineRule="auto"/>
              <w:jc w:val="center"/>
              <w:rPr>
                <w:rFonts w:ascii="Courier New" w:hAnsi="Courier New" w:cs="Courier New"/>
                <w:sz w:val="22"/>
                <w:szCs w:val="22"/>
              </w:rPr>
            </w:pPr>
            <w:r>
              <w:rPr>
                <w:rFonts w:ascii="Courier New" w:hAnsi="Courier New" w:cs="Courier New"/>
                <w:sz w:val="22"/>
                <w:szCs w:val="22"/>
              </w:rPr>
              <w:t>НД на</w:t>
            </w:r>
            <w:r w:rsidR="001E04ED">
              <w:rPr>
                <w:rFonts w:ascii="Courier New" w:hAnsi="Courier New" w:cs="Courier New"/>
                <w:sz w:val="22"/>
                <w:szCs w:val="22"/>
              </w:rPr>
              <w:t xml:space="preserve"> </w:t>
            </w:r>
            <w:r w:rsidR="00361DFC" w:rsidRPr="00D37CF4">
              <w:rPr>
                <w:rFonts w:ascii="Courier New" w:hAnsi="Courier New" w:cs="Courier New"/>
                <w:sz w:val="22"/>
                <w:szCs w:val="22"/>
              </w:rPr>
              <w:t>методы исследований</w:t>
            </w:r>
          </w:p>
        </w:tc>
      </w:tr>
      <w:tr w:rsidR="00317A04" w:rsidRPr="00D37CF4" w14:paraId="10BB1CF3" w14:textId="77777777" w:rsidTr="00EE6761">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3220CC" w14:textId="77777777" w:rsidR="00361DFC" w:rsidRPr="00D37CF4" w:rsidRDefault="00361DFC" w:rsidP="00D51EE2">
            <w:pPr>
              <w:spacing w:after="0" w:line="240" w:lineRule="auto"/>
              <w:jc w:val="center"/>
              <w:rPr>
                <w:rFonts w:ascii="Courier New" w:hAnsi="Courier New" w:cs="Courier New"/>
                <w:sz w:val="22"/>
                <w:szCs w:val="22"/>
              </w:rPr>
            </w:pPr>
            <w:r w:rsidRPr="00D37CF4">
              <w:rPr>
                <w:rFonts w:ascii="Courier New" w:hAnsi="Courier New" w:cs="Courier New"/>
                <w:sz w:val="22"/>
                <w:szCs w:val="22"/>
              </w:rPr>
              <w:t>1</w:t>
            </w:r>
          </w:p>
        </w:tc>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20E536" w14:textId="77777777" w:rsidR="00361DFC" w:rsidRPr="00D37CF4" w:rsidRDefault="00361DFC">
            <w:pPr>
              <w:spacing w:after="0" w:line="240" w:lineRule="auto"/>
              <w:rPr>
                <w:rFonts w:ascii="Courier New" w:hAnsi="Courier New" w:cs="Courier New"/>
                <w:sz w:val="22"/>
                <w:szCs w:val="22"/>
              </w:rPr>
            </w:pPr>
            <w:r w:rsidRPr="00D37CF4">
              <w:rPr>
                <w:rFonts w:ascii="Courier New" w:hAnsi="Courier New" w:cs="Courier New"/>
                <w:sz w:val="22"/>
                <w:szCs w:val="22"/>
              </w:rPr>
              <w:t xml:space="preserve">Общие </w:t>
            </w:r>
            <w:proofErr w:type="spellStart"/>
            <w:r w:rsidRPr="00D37CF4">
              <w:rPr>
                <w:rFonts w:ascii="Courier New" w:hAnsi="Courier New" w:cs="Courier New"/>
                <w:sz w:val="22"/>
                <w:szCs w:val="22"/>
              </w:rPr>
              <w:t>колиформные</w:t>
            </w:r>
            <w:proofErr w:type="spellEnd"/>
            <w:r w:rsidRPr="00D37CF4">
              <w:rPr>
                <w:rFonts w:ascii="Courier New" w:hAnsi="Courier New" w:cs="Courier New"/>
                <w:sz w:val="22"/>
                <w:szCs w:val="22"/>
              </w:rPr>
              <w:t xml:space="preserve"> бактерии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062950" w14:textId="77777777" w:rsidR="00361DFC" w:rsidRPr="00D37CF4" w:rsidRDefault="00361DFC" w:rsidP="00D51EE2">
            <w:pPr>
              <w:spacing w:after="0" w:line="240" w:lineRule="auto"/>
              <w:jc w:val="center"/>
              <w:rPr>
                <w:rFonts w:ascii="Courier New" w:hAnsi="Courier New" w:cs="Courier New"/>
                <w:sz w:val="22"/>
                <w:szCs w:val="22"/>
              </w:rPr>
            </w:pPr>
            <w:r w:rsidRPr="00D37CF4">
              <w:rPr>
                <w:rFonts w:ascii="Courier New" w:hAnsi="Courier New" w:cs="Courier New"/>
                <w:sz w:val="22"/>
                <w:szCs w:val="22"/>
              </w:rPr>
              <w:t>Отсутствие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6BB862" w14:textId="786DDD49" w:rsidR="00361DFC" w:rsidRPr="00D37CF4" w:rsidRDefault="00361DFC">
            <w:pPr>
              <w:spacing w:after="0" w:line="240" w:lineRule="auto"/>
              <w:rPr>
                <w:rFonts w:ascii="Courier New" w:hAnsi="Courier New" w:cs="Courier New"/>
                <w:sz w:val="22"/>
                <w:szCs w:val="22"/>
              </w:rPr>
            </w:pPr>
            <w:r w:rsidRPr="00D37CF4">
              <w:rPr>
                <w:rFonts w:ascii="Courier New" w:hAnsi="Courier New" w:cs="Courier New"/>
                <w:sz w:val="22"/>
                <w:szCs w:val="22"/>
              </w:rPr>
              <w:t>Число ба</w:t>
            </w:r>
            <w:r w:rsidR="00D37CF4">
              <w:rPr>
                <w:rFonts w:ascii="Courier New" w:hAnsi="Courier New" w:cs="Courier New"/>
                <w:sz w:val="22"/>
                <w:szCs w:val="22"/>
              </w:rPr>
              <w:t>ктерий в 100мл.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76A596" w14:textId="77777777" w:rsidR="00361DFC" w:rsidRPr="00D37CF4" w:rsidRDefault="00361DFC" w:rsidP="00D51EE2">
            <w:pPr>
              <w:spacing w:after="0" w:line="240" w:lineRule="auto"/>
              <w:jc w:val="center"/>
              <w:rPr>
                <w:rFonts w:ascii="Courier New" w:hAnsi="Courier New" w:cs="Courier New"/>
                <w:sz w:val="22"/>
                <w:szCs w:val="22"/>
              </w:rPr>
            </w:pPr>
            <w:r w:rsidRPr="00D37CF4">
              <w:rPr>
                <w:rFonts w:ascii="Courier New" w:hAnsi="Courier New" w:cs="Courier New"/>
                <w:sz w:val="22"/>
                <w:szCs w:val="22"/>
              </w:rPr>
              <w:t>МУК 4.2.1018-01</w:t>
            </w:r>
          </w:p>
        </w:tc>
      </w:tr>
      <w:tr w:rsidR="00317A04" w:rsidRPr="00D37CF4" w14:paraId="07C954BE" w14:textId="77777777" w:rsidTr="00EE6761">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524541" w14:textId="77777777" w:rsidR="00361DFC" w:rsidRPr="00D37CF4" w:rsidRDefault="00361DFC" w:rsidP="00D51EE2">
            <w:pPr>
              <w:spacing w:after="0" w:line="240" w:lineRule="auto"/>
              <w:jc w:val="center"/>
              <w:rPr>
                <w:rFonts w:ascii="Courier New" w:hAnsi="Courier New" w:cs="Courier New"/>
                <w:sz w:val="22"/>
                <w:szCs w:val="22"/>
              </w:rPr>
            </w:pPr>
            <w:r w:rsidRPr="00D37CF4">
              <w:rPr>
                <w:rFonts w:ascii="Courier New" w:hAnsi="Courier New" w:cs="Courier New"/>
                <w:sz w:val="22"/>
                <w:szCs w:val="22"/>
              </w:rPr>
              <w:t>2</w:t>
            </w:r>
          </w:p>
        </w:tc>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37CA8B" w14:textId="77777777" w:rsidR="00361DFC" w:rsidRPr="00D37CF4" w:rsidRDefault="00361DFC">
            <w:pPr>
              <w:spacing w:after="0" w:line="240" w:lineRule="auto"/>
              <w:rPr>
                <w:rFonts w:ascii="Courier New" w:hAnsi="Courier New" w:cs="Courier New"/>
                <w:sz w:val="22"/>
                <w:szCs w:val="22"/>
              </w:rPr>
            </w:pPr>
            <w:proofErr w:type="spellStart"/>
            <w:r w:rsidRPr="00D37CF4">
              <w:rPr>
                <w:rFonts w:ascii="Courier New" w:hAnsi="Courier New" w:cs="Courier New"/>
                <w:sz w:val="22"/>
                <w:szCs w:val="22"/>
              </w:rPr>
              <w:t>Термотолерантные</w:t>
            </w:r>
            <w:proofErr w:type="spellEnd"/>
            <w:r w:rsidRPr="00D37CF4">
              <w:rPr>
                <w:rFonts w:ascii="Courier New" w:hAnsi="Courier New" w:cs="Courier New"/>
                <w:sz w:val="22"/>
                <w:szCs w:val="22"/>
              </w:rPr>
              <w:t xml:space="preserve"> </w:t>
            </w:r>
            <w:proofErr w:type="spellStart"/>
            <w:r w:rsidRPr="00D37CF4">
              <w:rPr>
                <w:rFonts w:ascii="Courier New" w:hAnsi="Courier New" w:cs="Courier New"/>
                <w:sz w:val="22"/>
                <w:szCs w:val="22"/>
              </w:rPr>
              <w:t>колиформные</w:t>
            </w:r>
            <w:proofErr w:type="spellEnd"/>
            <w:r w:rsidRPr="00D37CF4">
              <w:rPr>
                <w:rFonts w:ascii="Courier New" w:hAnsi="Courier New" w:cs="Courier New"/>
                <w:sz w:val="22"/>
                <w:szCs w:val="22"/>
              </w:rPr>
              <w:t xml:space="preserve"> бактерии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62211F" w14:textId="77777777" w:rsidR="00361DFC" w:rsidRPr="00D37CF4" w:rsidRDefault="00361DFC" w:rsidP="00D51EE2">
            <w:pPr>
              <w:spacing w:after="0" w:line="240" w:lineRule="auto"/>
              <w:jc w:val="center"/>
              <w:rPr>
                <w:rFonts w:ascii="Courier New" w:hAnsi="Courier New" w:cs="Courier New"/>
                <w:sz w:val="22"/>
                <w:szCs w:val="22"/>
              </w:rPr>
            </w:pPr>
            <w:r w:rsidRPr="00D37CF4">
              <w:rPr>
                <w:rFonts w:ascii="Courier New" w:hAnsi="Courier New" w:cs="Courier New"/>
                <w:sz w:val="22"/>
                <w:szCs w:val="22"/>
              </w:rPr>
              <w:t>Отсутствие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9D6804" w14:textId="77777777" w:rsidR="00361DFC" w:rsidRPr="00D37CF4" w:rsidRDefault="00361DFC">
            <w:pPr>
              <w:spacing w:after="0" w:line="240" w:lineRule="auto"/>
              <w:rPr>
                <w:rFonts w:ascii="Courier New" w:hAnsi="Courier New" w:cs="Courier New"/>
                <w:sz w:val="22"/>
                <w:szCs w:val="22"/>
              </w:rPr>
            </w:pPr>
            <w:r w:rsidRPr="00D37CF4">
              <w:rPr>
                <w:rFonts w:ascii="Courier New" w:hAnsi="Courier New" w:cs="Courier New"/>
                <w:sz w:val="22"/>
                <w:szCs w:val="22"/>
              </w:rPr>
              <w:t>Число бактерий в 100 мл</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03AC65C8" w14:textId="77777777" w:rsidR="00361DFC" w:rsidRPr="00D37CF4" w:rsidRDefault="00361DFC">
            <w:pPr>
              <w:spacing w:after="0" w:line="240" w:lineRule="auto"/>
              <w:rPr>
                <w:rFonts w:ascii="Courier New" w:hAnsi="Courier New" w:cs="Courier New"/>
                <w:sz w:val="22"/>
                <w:szCs w:val="22"/>
              </w:rPr>
            </w:pPr>
          </w:p>
        </w:tc>
      </w:tr>
      <w:tr w:rsidR="00317A04" w:rsidRPr="00D37CF4" w14:paraId="2BBEAF6B" w14:textId="77777777" w:rsidTr="00EE6761">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C4C182" w14:textId="77777777" w:rsidR="00361DFC" w:rsidRPr="00D37CF4" w:rsidRDefault="00361DFC" w:rsidP="00D51EE2">
            <w:pPr>
              <w:spacing w:after="0" w:line="240" w:lineRule="auto"/>
              <w:jc w:val="center"/>
              <w:rPr>
                <w:rFonts w:ascii="Courier New" w:hAnsi="Courier New" w:cs="Courier New"/>
                <w:sz w:val="22"/>
                <w:szCs w:val="22"/>
              </w:rPr>
            </w:pPr>
            <w:r w:rsidRPr="00D37CF4">
              <w:rPr>
                <w:rFonts w:ascii="Courier New" w:hAnsi="Courier New" w:cs="Courier New"/>
                <w:sz w:val="22"/>
                <w:szCs w:val="22"/>
              </w:rPr>
              <w:t>3</w:t>
            </w:r>
          </w:p>
        </w:tc>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4072D2" w14:textId="45B9BC56" w:rsidR="00361DFC" w:rsidRPr="00D37CF4" w:rsidRDefault="00D37CF4">
            <w:pPr>
              <w:spacing w:after="0" w:line="240" w:lineRule="auto"/>
              <w:rPr>
                <w:rFonts w:ascii="Courier New" w:hAnsi="Courier New" w:cs="Courier New"/>
                <w:sz w:val="22"/>
                <w:szCs w:val="22"/>
              </w:rPr>
            </w:pPr>
            <w:r>
              <w:rPr>
                <w:rFonts w:ascii="Courier New" w:hAnsi="Courier New" w:cs="Courier New"/>
                <w:sz w:val="22"/>
                <w:szCs w:val="22"/>
              </w:rPr>
              <w:t xml:space="preserve">Общее микробное число </w:t>
            </w:r>
            <w:r w:rsidR="00361DFC" w:rsidRPr="00D37CF4">
              <w:rPr>
                <w:rFonts w:ascii="Courier New" w:hAnsi="Courier New" w:cs="Courier New"/>
                <w:sz w:val="22"/>
                <w:szCs w:val="22"/>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81868E" w14:textId="77777777" w:rsidR="00361DFC" w:rsidRPr="00D37CF4" w:rsidRDefault="00361DFC" w:rsidP="00D51EE2">
            <w:pPr>
              <w:spacing w:after="0" w:line="240" w:lineRule="auto"/>
              <w:jc w:val="center"/>
              <w:rPr>
                <w:rFonts w:ascii="Courier New" w:hAnsi="Courier New" w:cs="Courier New"/>
                <w:sz w:val="22"/>
                <w:szCs w:val="22"/>
              </w:rPr>
            </w:pPr>
            <w:r w:rsidRPr="00D37CF4">
              <w:rPr>
                <w:rFonts w:ascii="Courier New" w:hAnsi="Courier New" w:cs="Courier New"/>
                <w:sz w:val="22"/>
                <w:szCs w:val="22"/>
              </w:rPr>
              <w:t>Не более 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13CC20" w14:textId="77777777" w:rsidR="00361DFC" w:rsidRPr="00D37CF4" w:rsidRDefault="00361DFC">
            <w:pPr>
              <w:spacing w:after="0" w:line="240" w:lineRule="auto"/>
              <w:rPr>
                <w:rFonts w:ascii="Courier New" w:hAnsi="Courier New" w:cs="Courier New"/>
                <w:sz w:val="22"/>
                <w:szCs w:val="22"/>
              </w:rPr>
            </w:pPr>
            <w:r w:rsidRPr="00D37CF4">
              <w:rPr>
                <w:rFonts w:ascii="Courier New" w:hAnsi="Courier New" w:cs="Courier New"/>
                <w:sz w:val="22"/>
                <w:szCs w:val="22"/>
              </w:rPr>
              <w:t>Число образующих колонии бактерий в 1 мл</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358ADFF6" w14:textId="77777777" w:rsidR="00361DFC" w:rsidRPr="00D37CF4" w:rsidRDefault="00361DFC">
            <w:pPr>
              <w:spacing w:after="0" w:line="240" w:lineRule="auto"/>
              <w:rPr>
                <w:rFonts w:ascii="Courier New" w:hAnsi="Courier New" w:cs="Courier New"/>
                <w:sz w:val="22"/>
                <w:szCs w:val="22"/>
              </w:rPr>
            </w:pPr>
          </w:p>
        </w:tc>
      </w:tr>
    </w:tbl>
    <w:bookmarkEnd w:id="1"/>
    <w:p w14:paraId="329C81D5" w14:textId="5AE09AC7" w:rsidR="00361DFC" w:rsidRPr="001E04ED" w:rsidRDefault="00361DFC" w:rsidP="001E04ED">
      <w:pPr>
        <w:keepNext/>
        <w:keepLines/>
        <w:spacing w:before="240" w:line="240" w:lineRule="auto"/>
        <w:ind w:right="-2"/>
        <w:jc w:val="center"/>
        <w:rPr>
          <w:rFonts w:ascii="Arial" w:hAnsi="Arial" w:cs="Arial"/>
          <w:b/>
        </w:rPr>
      </w:pPr>
      <w:r w:rsidRPr="001E04ED">
        <w:rPr>
          <w:rFonts w:ascii="Arial" w:hAnsi="Arial" w:cs="Arial"/>
          <w:b/>
        </w:rPr>
        <w:t>ОРГАНОЛЕПТИЧЕСКИЕ</w:t>
      </w:r>
    </w:p>
    <w:tbl>
      <w:tblPr>
        <w:tblW w:w="9649" w:type="dxa"/>
        <w:tblInd w:w="98" w:type="dxa"/>
        <w:tblCellMar>
          <w:left w:w="10" w:type="dxa"/>
          <w:right w:w="10" w:type="dxa"/>
        </w:tblCellMar>
        <w:tblLook w:val="00A0" w:firstRow="1" w:lastRow="0" w:firstColumn="1" w:lastColumn="0" w:noHBand="0" w:noVBand="0"/>
      </w:tblPr>
      <w:tblGrid>
        <w:gridCol w:w="745"/>
        <w:gridCol w:w="2206"/>
        <w:gridCol w:w="2233"/>
        <w:gridCol w:w="1679"/>
        <w:gridCol w:w="2786"/>
      </w:tblGrid>
      <w:tr w:rsidR="00317A04" w:rsidRPr="00D37CF4" w14:paraId="72809FA6" w14:textId="77777777" w:rsidTr="00EE6761">
        <w:trPr>
          <w:trHeight w:val="1"/>
        </w:trPr>
        <w:tc>
          <w:tcPr>
            <w:tcW w:w="59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4603C4A" w14:textId="2C334054" w:rsidR="00D51EE2" w:rsidRPr="00D37CF4" w:rsidRDefault="001E04ED" w:rsidP="00317A04">
            <w:pPr>
              <w:spacing w:after="0" w:line="240" w:lineRule="auto"/>
              <w:jc w:val="center"/>
              <w:rPr>
                <w:rFonts w:ascii="Courier New" w:hAnsi="Courier New" w:cs="Courier New"/>
                <w:sz w:val="22"/>
                <w:szCs w:val="22"/>
              </w:rPr>
            </w:pPr>
            <w:r>
              <w:rPr>
                <w:rFonts w:ascii="Courier New" w:hAnsi="Courier New" w:cs="Courier New"/>
                <w:sz w:val="22"/>
                <w:szCs w:val="22"/>
              </w:rPr>
              <w:t>№</w:t>
            </w:r>
            <w:r w:rsidR="00D51EE2" w:rsidRPr="00D37CF4">
              <w:rPr>
                <w:rFonts w:ascii="Courier New" w:hAnsi="Courier New" w:cs="Courier New"/>
                <w:sz w:val="22"/>
                <w:szCs w:val="22"/>
              </w:rPr>
              <w:t>п/п</w:t>
            </w:r>
          </w:p>
        </w:tc>
        <w:tc>
          <w:tcPr>
            <w:tcW w:w="2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532284" w14:textId="66744F14" w:rsidR="00D51EE2" w:rsidRPr="00D37CF4" w:rsidRDefault="00D37CF4" w:rsidP="001E04ED">
            <w:pPr>
              <w:spacing w:after="0" w:line="240" w:lineRule="auto"/>
              <w:jc w:val="center"/>
              <w:rPr>
                <w:rFonts w:ascii="Courier New" w:hAnsi="Courier New" w:cs="Courier New"/>
                <w:sz w:val="22"/>
                <w:szCs w:val="22"/>
              </w:rPr>
            </w:pPr>
            <w:r>
              <w:rPr>
                <w:rFonts w:ascii="Courier New" w:hAnsi="Courier New" w:cs="Courier New"/>
                <w:sz w:val="22"/>
                <w:szCs w:val="22"/>
              </w:rPr>
              <w:t>Определяемые</w:t>
            </w:r>
            <w:r w:rsidR="001E04ED">
              <w:rPr>
                <w:rFonts w:ascii="Courier New" w:hAnsi="Courier New" w:cs="Courier New"/>
                <w:sz w:val="22"/>
                <w:szCs w:val="22"/>
              </w:rPr>
              <w:t xml:space="preserve"> </w:t>
            </w:r>
            <w:r w:rsidR="00D51EE2" w:rsidRPr="00D37CF4">
              <w:rPr>
                <w:rFonts w:ascii="Courier New" w:hAnsi="Courier New" w:cs="Courier New"/>
                <w:sz w:val="22"/>
                <w:szCs w:val="22"/>
              </w:rPr>
              <w:t>показатели</w:t>
            </w:r>
          </w:p>
        </w:tc>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6014F7" w14:textId="3AA6257A" w:rsidR="00D51EE2" w:rsidRPr="00D37CF4" w:rsidRDefault="00EE6761" w:rsidP="001E04ED">
            <w:pPr>
              <w:spacing w:after="0" w:line="240" w:lineRule="auto"/>
              <w:jc w:val="center"/>
              <w:rPr>
                <w:rFonts w:ascii="Courier New" w:hAnsi="Courier New" w:cs="Courier New"/>
                <w:sz w:val="22"/>
                <w:szCs w:val="22"/>
              </w:rPr>
            </w:pPr>
            <w:r w:rsidRPr="00D37CF4">
              <w:rPr>
                <w:rFonts w:ascii="Courier New" w:hAnsi="Courier New" w:cs="Courier New"/>
                <w:sz w:val="22"/>
                <w:szCs w:val="22"/>
              </w:rPr>
              <w:t>Г</w:t>
            </w:r>
            <w:r w:rsidR="00D51EE2" w:rsidRPr="00D37CF4">
              <w:rPr>
                <w:rFonts w:ascii="Courier New" w:hAnsi="Courier New" w:cs="Courier New"/>
                <w:sz w:val="22"/>
                <w:szCs w:val="22"/>
              </w:rPr>
              <w:t>игиенический</w:t>
            </w:r>
            <w:r w:rsidR="001E04ED">
              <w:rPr>
                <w:rFonts w:ascii="Courier New" w:hAnsi="Courier New" w:cs="Courier New"/>
                <w:sz w:val="22"/>
                <w:szCs w:val="22"/>
              </w:rPr>
              <w:t xml:space="preserve"> </w:t>
            </w:r>
            <w:r w:rsidR="00D51EE2" w:rsidRPr="00D37CF4">
              <w:rPr>
                <w:rFonts w:ascii="Courier New" w:hAnsi="Courier New" w:cs="Courier New"/>
                <w:sz w:val="22"/>
                <w:szCs w:val="22"/>
              </w:rPr>
              <w:t>норматив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F8F965" w14:textId="5470882E" w:rsidR="00D51EE2" w:rsidRPr="00D37CF4" w:rsidRDefault="00D51EE2" w:rsidP="001E04ED">
            <w:pPr>
              <w:spacing w:after="0" w:line="240" w:lineRule="auto"/>
              <w:jc w:val="center"/>
              <w:rPr>
                <w:rFonts w:ascii="Courier New" w:hAnsi="Courier New" w:cs="Courier New"/>
                <w:sz w:val="22"/>
                <w:szCs w:val="22"/>
              </w:rPr>
            </w:pPr>
            <w:r w:rsidRPr="00D37CF4">
              <w:rPr>
                <w:rFonts w:ascii="Courier New" w:hAnsi="Courier New" w:cs="Courier New"/>
                <w:sz w:val="22"/>
                <w:szCs w:val="22"/>
              </w:rPr>
              <w:t>Единицы</w:t>
            </w:r>
            <w:r w:rsidR="001E04ED">
              <w:rPr>
                <w:rFonts w:ascii="Courier New" w:hAnsi="Courier New" w:cs="Courier New"/>
                <w:sz w:val="22"/>
                <w:szCs w:val="22"/>
              </w:rPr>
              <w:t xml:space="preserve"> </w:t>
            </w:r>
            <w:r w:rsidRPr="00D37CF4">
              <w:rPr>
                <w:rFonts w:ascii="Courier New" w:hAnsi="Courier New" w:cs="Courier New"/>
                <w:sz w:val="22"/>
                <w:szCs w:val="22"/>
              </w:rPr>
              <w:t>измерения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4C485A" w14:textId="02A6D795" w:rsidR="00D51EE2" w:rsidRPr="00D37CF4" w:rsidRDefault="00D37CF4" w:rsidP="001E04ED">
            <w:pPr>
              <w:spacing w:after="0" w:line="240" w:lineRule="auto"/>
              <w:jc w:val="center"/>
              <w:rPr>
                <w:rFonts w:ascii="Courier New" w:hAnsi="Courier New" w:cs="Courier New"/>
                <w:sz w:val="22"/>
                <w:szCs w:val="22"/>
              </w:rPr>
            </w:pPr>
            <w:r>
              <w:rPr>
                <w:rFonts w:ascii="Courier New" w:hAnsi="Courier New" w:cs="Courier New"/>
                <w:sz w:val="22"/>
                <w:szCs w:val="22"/>
              </w:rPr>
              <w:t>НД на</w:t>
            </w:r>
            <w:r w:rsidR="001E04ED">
              <w:rPr>
                <w:rFonts w:ascii="Courier New" w:hAnsi="Courier New" w:cs="Courier New"/>
                <w:sz w:val="22"/>
                <w:szCs w:val="22"/>
              </w:rPr>
              <w:t xml:space="preserve"> </w:t>
            </w:r>
            <w:r w:rsidR="00D51EE2" w:rsidRPr="00D37CF4">
              <w:rPr>
                <w:rFonts w:ascii="Courier New" w:hAnsi="Courier New" w:cs="Courier New"/>
                <w:sz w:val="22"/>
                <w:szCs w:val="22"/>
              </w:rPr>
              <w:t>методы исследований</w:t>
            </w:r>
          </w:p>
        </w:tc>
      </w:tr>
      <w:tr w:rsidR="00317A04" w:rsidRPr="00D37CF4" w14:paraId="1573763C" w14:textId="77777777" w:rsidTr="00EE6761">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9268B7" w14:textId="77777777" w:rsidR="00D51EE2" w:rsidRPr="00D37CF4" w:rsidRDefault="00D51EE2" w:rsidP="00D51EE2">
            <w:pPr>
              <w:spacing w:after="0" w:line="240" w:lineRule="auto"/>
              <w:jc w:val="center"/>
              <w:rPr>
                <w:rFonts w:ascii="Courier New" w:hAnsi="Courier New" w:cs="Courier New"/>
                <w:sz w:val="22"/>
                <w:szCs w:val="22"/>
              </w:rPr>
            </w:pPr>
            <w:r w:rsidRPr="00D37CF4">
              <w:rPr>
                <w:rFonts w:ascii="Courier New" w:hAnsi="Courier New" w:cs="Courier New"/>
                <w:sz w:val="22"/>
                <w:szCs w:val="22"/>
              </w:rPr>
              <w:t>1</w:t>
            </w:r>
          </w:p>
        </w:tc>
        <w:tc>
          <w:tcPr>
            <w:tcW w:w="2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C8204D" w14:textId="013392FC" w:rsidR="00D51EE2" w:rsidRPr="00D37CF4" w:rsidRDefault="00D51EE2" w:rsidP="00EE6761">
            <w:pPr>
              <w:spacing w:after="0" w:line="240" w:lineRule="auto"/>
              <w:rPr>
                <w:rFonts w:ascii="Courier New" w:hAnsi="Courier New" w:cs="Courier New"/>
                <w:sz w:val="22"/>
                <w:szCs w:val="22"/>
              </w:rPr>
            </w:pPr>
            <w:r w:rsidRPr="00D37CF4">
              <w:rPr>
                <w:rFonts w:ascii="Courier New" w:hAnsi="Courier New" w:cs="Courier New"/>
                <w:sz w:val="22"/>
                <w:szCs w:val="22"/>
                <w:shd w:val="clear" w:color="auto" w:fill="FFFFFF"/>
              </w:rPr>
              <w:t>Запах</w:t>
            </w:r>
          </w:p>
        </w:tc>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8C1280" w14:textId="146A5FF7" w:rsidR="00D51EE2" w:rsidRPr="00D37CF4" w:rsidRDefault="00D51EE2" w:rsidP="00EE6761">
            <w:pPr>
              <w:spacing w:after="0" w:line="240" w:lineRule="auto"/>
              <w:jc w:val="center"/>
              <w:rPr>
                <w:rFonts w:ascii="Courier New" w:hAnsi="Courier New" w:cs="Courier New"/>
                <w:sz w:val="22"/>
                <w:szCs w:val="22"/>
              </w:rPr>
            </w:pPr>
            <w:r w:rsidRPr="00D37CF4">
              <w:rPr>
                <w:rFonts w:ascii="Courier New" w:hAnsi="Courier New" w:cs="Courier New"/>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AE7AE3" w14:textId="6148CFF8" w:rsidR="00D51EE2" w:rsidRPr="00D37CF4" w:rsidRDefault="00D51EE2" w:rsidP="00EE6761">
            <w:pPr>
              <w:spacing w:after="0" w:line="240" w:lineRule="auto"/>
              <w:rPr>
                <w:rFonts w:ascii="Courier New" w:hAnsi="Courier New" w:cs="Courier New"/>
                <w:sz w:val="22"/>
                <w:szCs w:val="22"/>
              </w:rPr>
            </w:pPr>
            <w:proofErr w:type="gramStart"/>
            <w:r w:rsidRPr="00D37CF4">
              <w:rPr>
                <w:rFonts w:ascii="Courier New" w:hAnsi="Courier New" w:cs="Courier New"/>
                <w:sz w:val="22"/>
                <w:szCs w:val="22"/>
                <w:shd w:val="clear" w:color="auto" w:fill="FFFFFF"/>
              </w:rPr>
              <w:t>баллы</w:t>
            </w:r>
            <w:proofErr w:type="gramEnd"/>
          </w:p>
        </w:tc>
        <w:tc>
          <w:tcPr>
            <w:tcW w:w="28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350FFD5" w14:textId="5498546A" w:rsidR="00D51EE2" w:rsidRPr="00D37CF4" w:rsidRDefault="00D51EE2" w:rsidP="00EE6761">
            <w:pPr>
              <w:spacing w:after="0" w:line="240" w:lineRule="auto"/>
              <w:ind w:left="31"/>
              <w:rPr>
                <w:rFonts w:ascii="Courier New" w:hAnsi="Courier New" w:cs="Courier New"/>
                <w:sz w:val="22"/>
                <w:szCs w:val="22"/>
                <w:shd w:val="clear" w:color="auto" w:fill="FFFFFF"/>
              </w:rPr>
            </w:pPr>
            <w:r w:rsidRPr="00D37CF4">
              <w:rPr>
                <w:rFonts w:ascii="Courier New" w:hAnsi="Courier New" w:cs="Courier New"/>
                <w:sz w:val="22"/>
                <w:szCs w:val="22"/>
                <w:shd w:val="clear" w:color="auto" w:fill="FFFFFF"/>
              </w:rPr>
              <w:t>ГОСТ 57164-2016</w:t>
            </w:r>
          </w:p>
        </w:tc>
      </w:tr>
      <w:tr w:rsidR="00317A04" w:rsidRPr="00D37CF4" w14:paraId="36061299" w14:textId="77777777" w:rsidTr="00EE6761">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8B85D6" w14:textId="77777777" w:rsidR="00D51EE2" w:rsidRPr="00D37CF4" w:rsidRDefault="00D51EE2" w:rsidP="00D51EE2">
            <w:pPr>
              <w:spacing w:after="0" w:line="240" w:lineRule="auto"/>
              <w:jc w:val="center"/>
              <w:rPr>
                <w:rFonts w:ascii="Courier New" w:hAnsi="Courier New" w:cs="Courier New"/>
                <w:sz w:val="22"/>
                <w:szCs w:val="22"/>
              </w:rPr>
            </w:pPr>
            <w:r w:rsidRPr="00D37CF4">
              <w:rPr>
                <w:rFonts w:ascii="Courier New" w:hAnsi="Courier New" w:cs="Courier New"/>
                <w:sz w:val="22"/>
                <w:szCs w:val="22"/>
              </w:rPr>
              <w:t>2</w:t>
            </w:r>
          </w:p>
        </w:tc>
        <w:tc>
          <w:tcPr>
            <w:tcW w:w="2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9A1265" w14:textId="14B04C4D" w:rsidR="00D51EE2" w:rsidRPr="00D37CF4" w:rsidRDefault="00D51EE2" w:rsidP="00EE6761">
            <w:pPr>
              <w:spacing w:after="0" w:line="240" w:lineRule="auto"/>
              <w:rPr>
                <w:rFonts w:ascii="Courier New" w:hAnsi="Courier New" w:cs="Courier New"/>
                <w:sz w:val="22"/>
                <w:szCs w:val="22"/>
              </w:rPr>
            </w:pPr>
            <w:r w:rsidRPr="00D37CF4">
              <w:rPr>
                <w:rFonts w:ascii="Courier New" w:hAnsi="Courier New" w:cs="Courier New"/>
                <w:sz w:val="22"/>
                <w:szCs w:val="22"/>
                <w:shd w:val="clear" w:color="auto" w:fill="FFFFFF"/>
              </w:rPr>
              <w:t>Привкус</w:t>
            </w:r>
          </w:p>
        </w:tc>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C09A9C" w14:textId="4D0CFF67" w:rsidR="00D51EE2" w:rsidRPr="00D37CF4" w:rsidRDefault="00D51EE2" w:rsidP="00EE6761">
            <w:pPr>
              <w:spacing w:after="0" w:line="240" w:lineRule="auto"/>
              <w:jc w:val="center"/>
              <w:rPr>
                <w:rFonts w:ascii="Courier New" w:hAnsi="Courier New" w:cs="Courier New"/>
                <w:sz w:val="22"/>
                <w:szCs w:val="22"/>
              </w:rPr>
            </w:pPr>
            <w:r w:rsidRPr="00D37CF4">
              <w:rPr>
                <w:rFonts w:ascii="Courier New" w:hAnsi="Courier New" w:cs="Courier New"/>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F83E6B" w14:textId="415F519C" w:rsidR="00D51EE2" w:rsidRPr="00D37CF4" w:rsidRDefault="00D51EE2" w:rsidP="00EE6761">
            <w:pPr>
              <w:spacing w:after="0" w:line="240" w:lineRule="auto"/>
              <w:rPr>
                <w:rFonts w:ascii="Courier New" w:hAnsi="Courier New" w:cs="Courier New"/>
                <w:sz w:val="22"/>
                <w:szCs w:val="22"/>
              </w:rPr>
            </w:pPr>
            <w:proofErr w:type="gramStart"/>
            <w:r w:rsidRPr="00D37CF4">
              <w:rPr>
                <w:rFonts w:ascii="Courier New" w:hAnsi="Courier New" w:cs="Courier New"/>
                <w:sz w:val="22"/>
                <w:szCs w:val="22"/>
                <w:shd w:val="clear" w:color="auto" w:fill="FFFFFF"/>
              </w:rPr>
              <w:t>баллы</w:t>
            </w:r>
            <w:proofErr w:type="gramEnd"/>
          </w:p>
        </w:tc>
        <w:tc>
          <w:tcPr>
            <w:tcW w:w="2835" w:type="dxa"/>
            <w:tcBorders>
              <w:top w:val="single" w:sz="4" w:space="0" w:color="auto"/>
              <w:left w:val="single" w:sz="4" w:space="0" w:color="000000"/>
              <w:bottom w:val="single" w:sz="4" w:space="0" w:color="auto"/>
              <w:right w:val="single" w:sz="4" w:space="0" w:color="000000"/>
            </w:tcBorders>
            <w:vAlign w:val="center"/>
          </w:tcPr>
          <w:p w14:paraId="6A7F705A" w14:textId="72EB38ED" w:rsidR="00D51EE2" w:rsidRPr="00D37CF4" w:rsidRDefault="00D51EE2" w:rsidP="00EE6761">
            <w:pPr>
              <w:spacing w:after="0" w:line="240" w:lineRule="auto"/>
              <w:ind w:left="136"/>
              <w:rPr>
                <w:rFonts w:ascii="Courier New" w:hAnsi="Courier New" w:cs="Courier New"/>
                <w:sz w:val="22"/>
                <w:szCs w:val="22"/>
              </w:rPr>
            </w:pPr>
            <w:r w:rsidRPr="00D37CF4">
              <w:rPr>
                <w:rFonts w:ascii="Courier New" w:hAnsi="Courier New" w:cs="Courier New"/>
                <w:sz w:val="22"/>
                <w:szCs w:val="22"/>
                <w:shd w:val="clear" w:color="auto" w:fill="FFFFFF"/>
              </w:rPr>
              <w:t xml:space="preserve">ГОСТ </w:t>
            </w:r>
            <w:r w:rsidRPr="00D37CF4">
              <w:rPr>
                <w:rFonts w:ascii="Courier New" w:hAnsi="Courier New" w:cs="Courier New"/>
                <w:sz w:val="22"/>
                <w:szCs w:val="22"/>
              </w:rPr>
              <w:t>57164-2016</w:t>
            </w:r>
          </w:p>
        </w:tc>
      </w:tr>
      <w:tr w:rsidR="00317A04" w:rsidRPr="00D37CF4" w14:paraId="50F2D47E" w14:textId="77777777" w:rsidTr="00EE6761">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04529F" w14:textId="77777777" w:rsidR="00EE6761" w:rsidRPr="00D37CF4" w:rsidRDefault="00EE6761" w:rsidP="00EE6761">
            <w:pPr>
              <w:spacing w:after="0" w:line="240" w:lineRule="auto"/>
              <w:jc w:val="center"/>
              <w:rPr>
                <w:rFonts w:ascii="Courier New" w:hAnsi="Courier New" w:cs="Courier New"/>
                <w:sz w:val="22"/>
                <w:szCs w:val="22"/>
              </w:rPr>
            </w:pPr>
            <w:r w:rsidRPr="00D37CF4">
              <w:rPr>
                <w:rFonts w:ascii="Courier New" w:hAnsi="Courier New" w:cs="Courier New"/>
                <w:sz w:val="22"/>
                <w:szCs w:val="22"/>
              </w:rPr>
              <w:t>3</w:t>
            </w:r>
          </w:p>
        </w:tc>
        <w:tc>
          <w:tcPr>
            <w:tcW w:w="2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E26BD7" w14:textId="6C97DFEF" w:rsidR="00EE6761" w:rsidRPr="00D37CF4" w:rsidRDefault="00EE6761" w:rsidP="00EE6761">
            <w:pPr>
              <w:spacing w:after="0" w:line="240" w:lineRule="auto"/>
              <w:rPr>
                <w:rFonts w:ascii="Courier New" w:hAnsi="Courier New" w:cs="Courier New"/>
                <w:sz w:val="22"/>
                <w:szCs w:val="22"/>
              </w:rPr>
            </w:pPr>
            <w:r w:rsidRPr="00D37CF4">
              <w:rPr>
                <w:rFonts w:ascii="Courier New" w:hAnsi="Courier New" w:cs="Courier New"/>
                <w:sz w:val="22"/>
                <w:szCs w:val="22"/>
                <w:shd w:val="clear" w:color="auto" w:fill="FFFFFF"/>
              </w:rPr>
              <w:t>Цветность</w:t>
            </w:r>
          </w:p>
        </w:tc>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4FD4EB" w14:textId="6C4A99E1" w:rsidR="00EE6761" w:rsidRPr="00D37CF4" w:rsidRDefault="00EE6761" w:rsidP="00EE6761">
            <w:pPr>
              <w:spacing w:after="0" w:line="240" w:lineRule="auto"/>
              <w:jc w:val="center"/>
              <w:rPr>
                <w:rFonts w:ascii="Courier New" w:hAnsi="Courier New" w:cs="Courier New"/>
                <w:sz w:val="22"/>
                <w:szCs w:val="22"/>
              </w:rPr>
            </w:pPr>
            <w:r w:rsidRPr="00D37CF4">
              <w:rPr>
                <w:rFonts w:ascii="Courier New" w:hAnsi="Courier New" w:cs="Courier New"/>
                <w:sz w:val="22"/>
                <w:szCs w:val="22"/>
              </w:rPr>
              <w:t>20 (35)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A835F4" w14:textId="00CA9276" w:rsidR="00EE6761" w:rsidRPr="00D37CF4" w:rsidRDefault="00EE6761" w:rsidP="00EE6761">
            <w:pPr>
              <w:spacing w:after="0" w:line="240" w:lineRule="auto"/>
              <w:rPr>
                <w:rFonts w:ascii="Courier New" w:hAnsi="Courier New" w:cs="Courier New"/>
                <w:sz w:val="22"/>
                <w:szCs w:val="22"/>
              </w:rPr>
            </w:pPr>
            <w:proofErr w:type="gramStart"/>
            <w:r w:rsidRPr="00D37CF4">
              <w:rPr>
                <w:rFonts w:ascii="Courier New" w:hAnsi="Courier New" w:cs="Courier New"/>
                <w:sz w:val="22"/>
                <w:szCs w:val="22"/>
                <w:shd w:val="clear" w:color="auto" w:fill="FFFFFF"/>
              </w:rPr>
              <w:t>градусы</w:t>
            </w:r>
            <w:proofErr w:type="gramEnd"/>
          </w:p>
        </w:tc>
        <w:tc>
          <w:tcPr>
            <w:tcW w:w="2835" w:type="dxa"/>
            <w:tcBorders>
              <w:top w:val="single" w:sz="4" w:space="0" w:color="auto"/>
              <w:left w:val="single" w:sz="4" w:space="0" w:color="000000"/>
              <w:bottom w:val="single" w:sz="4" w:space="0" w:color="auto"/>
              <w:right w:val="single" w:sz="4" w:space="0" w:color="000000"/>
            </w:tcBorders>
            <w:vAlign w:val="center"/>
          </w:tcPr>
          <w:p w14:paraId="102AB1C7" w14:textId="44F3D4CF" w:rsidR="00EE6761" w:rsidRPr="00D37CF4" w:rsidRDefault="00EE6761" w:rsidP="00EE6761">
            <w:pPr>
              <w:spacing w:after="0" w:line="240" w:lineRule="auto"/>
              <w:ind w:left="136"/>
              <w:rPr>
                <w:rFonts w:ascii="Courier New" w:hAnsi="Courier New" w:cs="Courier New"/>
                <w:sz w:val="22"/>
                <w:szCs w:val="22"/>
              </w:rPr>
            </w:pPr>
            <w:r w:rsidRPr="00D37CF4">
              <w:rPr>
                <w:rFonts w:ascii="Courier New" w:hAnsi="Courier New" w:cs="Courier New"/>
                <w:sz w:val="22"/>
                <w:szCs w:val="22"/>
                <w:shd w:val="clear" w:color="auto" w:fill="FFFFFF"/>
              </w:rPr>
              <w:t xml:space="preserve">ГОСТР </w:t>
            </w:r>
            <w:r w:rsidRPr="00D37CF4">
              <w:rPr>
                <w:rFonts w:ascii="Courier New" w:hAnsi="Courier New" w:cs="Courier New"/>
                <w:sz w:val="22"/>
                <w:szCs w:val="22"/>
              </w:rPr>
              <w:t>31868-2012</w:t>
            </w:r>
          </w:p>
        </w:tc>
      </w:tr>
      <w:tr w:rsidR="00317A04" w:rsidRPr="00D37CF4" w14:paraId="778307AB" w14:textId="77777777" w:rsidTr="00EE6761">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7FEDF1" w14:textId="4A6BF193" w:rsidR="00EE6761" w:rsidRPr="00D37CF4" w:rsidRDefault="00EE6761" w:rsidP="00EE6761">
            <w:pPr>
              <w:spacing w:after="0" w:line="240" w:lineRule="auto"/>
              <w:jc w:val="center"/>
              <w:rPr>
                <w:rFonts w:ascii="Courier New" w:hAnsi="Courier New" w:cs="Courier New"/>
                <w:sz w:val="22"/>
                <w:szCs w:val="22"/>
              </w:rPr>
            </w:pPr>
            <w:r w:rsidRPr="00D37CF4">
              <w:rPr>
                <w:rFonts w:ascii="Courier New" w:hAnsi="Courier New" w:cs="Courier New"/>
                <w:sz w:val="22"/>
                <w:szCs w:val="22"/>
              </w:rPr>
              <w:t>4</w:t>
            </w:r>
          </w:p>
        </w:tc>
        <w:tc>
          <w:tcPr>
            <w:tcW w:w="2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D7F843" w14:textId="1976B336" w:rsidR="00EE6761" w:rsidRPr="00D37CF4" w:rsidRDefault="00EE6761" w:rsidP="00EE6761">
            <w:pPr>
              <w:spacing w:after="0" w:line="240" w:lineRule="auto"/>
              <w:rPr>
                <w:rFonts w:ascii="Courier New" w:hAnsi="Courier New" w:cs="Courier New"/>
                <w:sz w:val="22"/>
                <w:szCs w:val="22"/>
              </w:rPr>
            </w:pPr>
            <w:r w:rsidRPr="00D37CF4">
              <w:rPr>
                <w:rFonts w:ascii="Courier New" w:hAnsi="Courier New" w:cs="Courier New"/>
                <w:sz w:val="22"/>
                <w:szCs w:val="22"/>
                <w:shd w:val="clear" w:color="auto" w:fill="FFFFFF"/>
              </w:rPr>
              <w:t>Мутность</w:t>
            </w:r>
          </w:p>
        </w:tc>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5C07A5" w14:textId="7DF5D34D" w:rsidR="00EE6761" w:rsidRPr="00D37CF4" w:rsidRDefault="00EE6761" w:rsidP="00EE6761">
            <w:pPr>
              <w:spacing w:after="0" w:line="240" w:lineRule="auto"/>
              <w:jc w:val="center"/>
              <w:rPr>
                <w:rFonts w:ascii="Courier New" w:hAnsi="Courier New" w:cs="Courier New"/>
                <w:sz w:val="22"/>
                <w:szCs w:val="22"/>
              </w:rPr>
            </w:pPr>
            <w:r w:rsidRPr="00D37CF4">
              <w:rPr>
                <w:rFonts w:ascii="Courier New" w:hAnsi="Courier New" w:cs="Courier New"/>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9E0E98" w14:textId="76616299" w:rsidR="00EE6761" w:rsidRPr="00D37CF4" w:rsidRDefault="00EE6761" w:rsidP="00EE6761">
            <w:pPr>
              <w:spacing w:after="0" w:line="240" w:lineRule="auto"/>
              <w:rPr>
                <w:rFonts w:ascii="Courier New" w:hAnsi="Courier New" w:cs="Courier New"/>
                <w:sz w:val="22"/>
                <w:szCs w:val="22"/>
              </w:rPr>
            </w:pPr>
            <w:proofErr w:type="gramStart"/>
            <w:r w:rsidRPr="00D37CF4">
              <w:rPr>
                <w:rFonts w:ascii="Courier New" w:hAnsi="Courier New" w:cs="Courier New"/>
                <w:sz w:val="22"/>
                <w:szCs w:val="22"/>
                <w:shd w:val="clear" w:color="auto" w:fill="FFFFFF"/>
              </w:rPr>
              <w:t>мг</w:t>
            </w:r>
            <w:proofErr w:type="gramEnd"/>
            <w:r w:rsidRPr="00D37CF4">
              <w:rPr>
                <w:rFonts w:ascii="Courier New" w:hAnsi="Courier New" w:cs="Courier New"/>
                <w:sz w:val="22"/>
                <w:szCs w:val="22"/>
                <w:shd w:val="clear" w:color="auto" w:fill="FFFFFF"/>
              </w:rPr>
              <w:t>/л</w:t>
            </w:r>
          </w:p>
        </w:tc>
        <w:tc>
          <w:tcPr>
            <w:tcW w:w="2835" w:type="dxa"/>
            <w:tcBorders>
              <w:top w:val="single" w:sz="4" w:space="0" w:color="auto"/>
              <w:left w:val="single" w:sz="4" w:space="0" w:color="000000"/>
              <w:bottom w:val="single" w:sz="4" w:space="0" w:color="000000"/>
              <w:right w:val="single" w:sz="4" w:space="0" w:color="000000"/>
            </w:tcBorders>
            <w:vAlign w:val="center"/>
          </w:tcPr>
          <w:p w14:paraId="63A2CC43" w14:textId="5937D4A7" w:rsidR="00EE6761" w:rsidRPr="00D37CF4" w:rsidRDefault="00EE6761" w:rsidP="00EE6761">
            <w:pPr>
              <w:spacing w:after="0" w:line="240" w:lineRule="auto"/>
              <w:ind w:left="136"/>
              <w:rPr>
                <w:rFonts w:ascii="Courier New" w:hAnsi="Courier New" w:cs="Courier New"/>
                <w:sz w:val="22"/>
                <w:szCs w:val="22"/>
              </w:rPr>
            </w:pPr>
            <w:r w:rsidRPr="00D37CF4">
              <w:rPr>
                <w:rFonts w:ascii="Courier New" w:hAnsi="Courier New" w:cs="Courier New"/>
                <w:sz w:val="22"/>
                <w:szCs w:val="22"/>
                <w:shd w:val="clear" w:color="auto" w:fill="FFFFFF"/>
              </w:rPr>
              <w:t xml:space="preserve">ГОСТ </w:t>
            </w:r>
            <w:r w:rsidRPr="00D37CF4">
              <w:rPr>
                <w:rFonts w:ascii="Courier New" w:hAnsi="Courier New" w:cs="Courier New"/>
                <w:sz w:val="22"/>
                <w:szCs w:val="22"/>
              </w:rPr>
              <w:t>57164-2016</w:t>
            </w:r>
          </w:p>
        </w:tc>
      </w:tr>
    </w:tbl>
    <w:p w14:paraId="28FFCC95" w14:textId="0A5DCA3A" w:rsidR="00361DFC" w:rsidRPr="001E04ED" w:rsidRDefault="00361DFC" w:rsidP="001E04ED">
      <w:pPr>
        <w:keepNext/>
        <w:keepLines/>
        <w:spacing w:before="240" w:line="240" w:lineRule="auto"/>
        <w:ind w:right="-2"/>
        <w:jc w:val="center"/>
        <w:rPr>
          <w:rFonts w:ascii="Arial" w:hAnsi="Arial" w:cs="Arial"/>
          <w:b/>
        </w:rPr>
      </w:pPr>
      <w:r w:rsidRPr="001E04ED">
        <w:rPr>
          <w:rFonts w:ascii="Arial" w:hAnsi="Arial" w:cs="Arial"/>
          <w:b/>
        </w:rPr>
        <w:t>РАДИОЛОГИЧЕСКИЕ</w:t>
      </w:r>
    </w:p>
    <w:tbl>
      <w:tblPr>
        <w:tblW w:w="9649" w:type="dxa"/>
        <w:tblInd w:w="98" w:type="dxa"/>
        <w:tblLayout w:type="fixed"/>
        <w:tblCellMar>
          <w:left w:w="10" w:type="dxa"/>
          <w:right w:w="10" w:type="dxa"/>
        </w:tblCellMar>
        <w:tblLook w:val="00A0" w:firstRow="1" w:lastRow="0" w:firstColumn="1" w:lastColumn="0" w:noHBand="0" w:noVBand="0"/>
      </w:tblPr>
      <w:tblGrid>
        <w:gridCol w:w="594"/>
        <w:gridCol w:w="1994"/>
        <w:gridCol w:w="1675"/>
        <w:gridCol w:w="1984"/>
        <w:gridCol w:w="3402"/>
      </w:tblGrid>
      <w:tr w:rsidR="00317A04" w:rsidRPr="001E04ED" w14:paraId="4774E9EE" w14:textId="77777777" w:rsidTr="00D534AF">
        <w:trPr>
          <w:trHeight w:val="1"/>
        </w:trPr>
        <w:tc>
          <w:tcPr>
            <w:tcW w:w="59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5195E046" w14:textId="77777777" w:rsidR="00240A30" w:rsidRPr="001E04ED" w:rsidRDefault="00240A30" w:rsidP="00240A30">
            <w:pPr>
              <w:spacing w:after="0" w:line="240" w:lineRule="auto"/>
              <w:jc w:val="center"/>
              <w:rPr>
                <w:rFonts w:ascii="Courier New" w:hAnsi="Courier New" w:cs="Courier New"/>
                <w:sz w:val="22"/>
                <w:szCs w:val="22"/>
              </w:rPr>
            </w:pPr>
            <w:r w:rsidRPr="001E04ED">
              <w:rPr>
                <w:rFonts w:ascii="Courier New" w:hAnsi="Courier New" w:cs="Courier New"/>
                <w:sz w:val="22"/>
                <w:szCs w:val="22"/>
              </w:rPr>
              <w:t>№ п/п</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998BF1" w14:textId="4015C9F0" w:rsidR="00240A30" w:rsidRPr="001E04ED" w:rsidRDefault="00240A30" w:rsidP="001E04ED">
            <w:pPr>
              <w:spacing w:after="0" w:line="240" w:lineRule="auto"/>
              <w:jc w:val="center"/>
              <w:rPr>
                <w:rFonts w:ascii="Courier New" w:hAnsi="Courier New" w:cs="Courier New"/>
                <w:sz w:val="22"/>
                <w:szCs w:val="22"/>
              </w:rPr>
            </w:pPr>
            <w:r w:rsidRPr="001E04ED">
              <w:rPr>
                <w:rFonts w:ascii="Courier New" w:hAnsi="Courier New" w:cs="Courier New"/>
                <w:sz w:val="22"/>
                <w:szCs w:val="22"/>
              </w:rPr>
              <w:t>Определяемые</w:t>
            </w:r>
            <w:r w:rsidR="001E04ED">
              <w:rPr>
                <w:rFonts w:ascii="Courier New" w:hAnsi="Courier New" w:cs="Courier New"/>
                <w:sz w:val="22"/>
                <w:szCs w:val="22"/>
              </w:rPr>
              <w:t xml:space="preserve"> </w:t>
            </w:r>
            <w:r w:rsidRPr="001E04ED">
              <w:rPr>
                <w:rFonts w:ascii="Courier New" w:hAnsi="Courier New" w:cs="Courier New"/>
                <w:sz w:val="22"/>
                <w:szCs w:val="22"/>
              </w:rPr>
              <w:t>показатели</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B627B" w14:textId="18FEF454" w:rsidR="00240A30" w:rsidRPr="001E04ED" w:rsidRDefault="00402F8E" w:rsidP="001E04ED">
            <w:pPr>
              <w:spacing w:after="0" w:line="240" w:lineRule="auto"/>
              <w:jc w:val="center"/>
              <w:rPr>
                <w:rFonts w:ascii="Courier New" w:hAnsi="Courier New" w:cs="Courier New"/>
                <w:sz w:val="22"/>
                <w:szCs w:val="22"/>
              </w:rPr>
            </w:pPr>
            <w:r w:rsidRPr="001E04ED">
              <w:rPr>
                <w:rFonts w:ascii="Courier New" w:hAnsi="Courier New" w:cs="Courier New"/>
                <w:sz w:val="22"/>
                <w:szCs w:val="22"/>
              </w:rPr>
              <w:t>Неопределённость</w:t>
            </w:r>
            <w:r w:rsidR="001E04ED">
              <w:rPr>
                <w:rFonts w:ascii="Courier New" w:hAnsi="Courier New" w:cs="Courier New"/>
                <w:sz w:val="22"/>
                <w:szCs w:val="22"/>
              </w:rPr>
              <w:t xml:space="preserve"> </w:t>
            </w:r>
            <w:r w:rsidR="00240A30" w:rsidRPr="001E04ED">
              <w:rPr>
                <w:rFonts w:ascii="Courier New" w:hAnsi="Courier New" w:cs="Courier New"/>
                <w:sz w:val="22"/>
                <w:szCs w:val="22"/>
              </w:rPr>
              <w:t>измерения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0A1D00" w14:textId="1ABA96F8" w:rsidR="00240A30" w:rsidRPr="001E04ED" w:rsidRDefault="00240A30" w:rsidP="001E04ED">
            <w:pPr>
              <w:spacing w:after="0" w:line="240" w:lineRule="auto"/>
              <w:jc w:val="center"/>
              <w:rPr>
                <w:rFonts w:ascii="Courier New" w:hAnsi="Courier New" w:cs="Courier New"/>
                <w:sz w:val="22"/>
                <w:szCs w:val="22"/>
              </w:rPr>
            </w:pPr>
            <w:r w:rsidRPr="001E04ED">
              <w:rPr>
                <w:rFonts w:ascii="Courier New" w:hAnsi="Courier New" w:cs="Courier New"/>
                <w:sz w:val="22"/>
                <w:szCs w:val="22"/>
              </w:rPr>
              <w:t>Гигиенический</w:t>
            </w:r>
            <w:r w:rsidR="001E04ED">
              <w:rPr>
                <w:rFonts w:ascii="Courier New" w:hAnsi="Courier New" w:cs="Courier New"/>
                <w:sz w:val="22"/>
                <w:szCs w:val="22"/>
              </w:rPr>
              <w:t xml:space="preserve"> </w:t>
            </w:r>
            <w:r w:rsidRPr="001E04ED">
              <w:rPr>
                <w:rFonts w:ascii="Courier New" w:hAnsi="Courier New" w:cs="Courier New"/>
                <w:sz w:val="22"/>
                <w:szCs w:val="22"/>
              </w:rPr>
              <w:t>критерий</w:t>
            </w:r>
            <w:r w:rsidR="001E04ED">
              <w:rPr>
                <w:rFonts w:ascii="Courier New" w:hAnsi="Courier New" w:cs="Courier New"/>
                <w:sz w:val="22"/>
                <w:szCs w:val="22"/>
              </w:rPr>
              <w:t xml:space="preserve"> </w:t>
            </w:r>
            <w:r w:rsidRPr="001E04ED">
              <w:rPr>
                <w:rFonts w:ascii="Courier New" w:hAnsi="Courier New" w:cs="Courier New"/>
                <w:sz w:val="22"/>
                <w:szCs w:val="22"/>
              </w:rPr>
              <w:t xml:space="preserve">(КУ, </w:t>
            </w:r>
            <w:proofErr w:type="gramStart"/>
            <w:r w:rsidR="001E04ED">
              <w:rPr>
                <w:rFonts w:ascii="Courier New" w:hAnsi="Courier New" w:cs="Courier New"/>
                <w:sz w:val="22"/>
                <w:szCs w:val="22"/>
              </w:rPr>
              <w:t>УВ)</w:t>
            </w:r>
            <w:r w:rsidR="004679BB" w:rsidRPr="001E04ED">
              <w:rPr>
                <w:rFonts w:ascii="Courier New" w:hAnsi="Courier New" w:cs="Courier New"/>
                <w:sz w:val="22"/>
                <w:szCs w:val="22"/>
              </w:rPr>
              <w:t>*</w:t>
            </w:r>
            <w:proofErr w:type="gramEnd"/>
            <w:r w:rsidR="00D534AF" w:rsidRPr="001E04ED">
              <w:rPr>
                <w:rFonts w:ascii="Courier New" w:hAnsi="Courier New" w:cs="Courier New"/>
                <w:sz w:val="22"/>
                <w:szCs w:val="22"/>
              </w:rPr>
              <w:t>,</w:t>
            </w:r>
            <w:r w:rsidR="001E04ED">
              <w:rPr>
                <w:rFonts w:ascii="Courier New" w:hAnsi="Courier New" w:cs="Courier New"/>
                <w:sz w:val="22"/>
                <w:szCs w:val="22"/>
              </w:rPr>
              <w:t xml:space="preserve"> </w:t>
            </w:r>
            <w:r w:rsidR="00D534AF" w:rsidRPr="001E04ED">
              <w:rPr>
                <w:rFonts w:ascii="Courier New" w:hAnsi="Courier New" w:cs="Courier New"/>
                <w:sz w:val="22"/>
                <w:szCs w:val="22"/>
              </w:rPr>
              <w:t>е</w:t>
            </w:r>
            <w:r w:rsidRPr="001E04ED">
              <w:rPr>
                <w:rFonts w:ascii="Courier New" w:hAnsi="Courier New" w:cs="Courier New"/>
                <w:sz w:val="22"/>
                <w:szCs w:val="22"/>
              </w:rPr>
              <w:t>д.</w:t>
            </w:r>
            <w:r w:rsidR="00D534AF" w:rsidRPr="001E04ED">
              <w:rPr>
                <w:rFonts w:ascii="Courier New" w:hAnsi="Courier New" w:cs="Courier New"/>
                <w:sz w:val="22"/>
                <w:szCs w:val="22"/>
              </w:rPr>
              <w:t xml:space="preserve"> </w:t>
            </w:r>
            <w:r w:rsidRPr="001E04ED">
              <w:rPr>
                <w:rFonts w:ascii="Courier New" w:hAnsi="Courier New" w:cs="Courier New"/>
                <w:sz w:val="22"/>
                <w:szCs w:val="22"/>
              </w:rPr>
              <w:t>измерения</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9B50BB" w14:textId="160C82E8" w:rsidR="00240A30" w:rsidRPr="001E04ED" w:rsidRDefault="001E04ED" w:rsidP="001E04ED">
            <w:pPr>
              <w:spacing w:after="0" w:line="240" w:lineRule="auto"/>
              <w:jc w:val="center"/>
              <w:rPr>
                <w:rFonts w:ascii="Courier New" w:hAnsi="Courier New" w:cs="Courier New"/>
                <w:sz w:val="22"/>
                <w:szCs w:val="22"/>
              </w:rPr>
            </w:pPr>
            <w:r>
              <w:rPr>
                <w:rFonts w:ascii="Courier New" w:hAnsi="Courier New" w:cs="Courier New"/>
                <w:sz w:val="22"/>
                <w:szCs w:val="22"/>
              </w:rPr>
              <w:t xml:space="preserve">НД </w:t>
            </w:r>
            <w:r w:rsidR="00240A30" w:rsidRPr="001E04ED">
              <w:rPr>
                <w:rFonts w:ascii="Courier New" w:hAnsi="Courier New" w:cs="Courier New"/>
                <w:sz w:val="22"/>
                <w:szCs w:val="22"/>
              </w:rPr>
              <w:t>на</w:t>
            </w:r>
            <w:r>
              <w:rPr>
                <w:rFonts w:ascii="Courier New" w:hAnsi="Courier New" w:cs="Courier New"/>
                <w:sz w:val="22"/>
                <w:szCs w:val="22"/>
              </w:rPr>
              <w:t xml:space="preserve"> </w:t>
            </w:r>
            <w:r w:rsidR="00240A30" w:rsidRPr="001E04ED">
              <w:rPr>
                <w:rFonts w:ascii="Courier New" w:hAnsi="Courier New" w:cs="Courier New"/>
                <w:sz w:val="22"/>
                <w:szCs w:val="22"/>
              </w:rPr>
              <w:t>методы исследований</w:t>
            </w:r>
          </w:p>
        </w:tc>
      </w:tr>
      <w:tr w:rsidR="00317A04" w:rsidRPr="001E04ED" w14:paraId="6352F75E" w14:textId="77777777" w:rsidTr="00D534AF">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F2D41B" w14:textId="77777777" w:rsidR="00240A30" w:rsidRPr="001E04ED" w:rsidRDefault="00240A30" w:rsidP="00317A04">
            <w:pPr>
              <w:spacing w:after="0" w:line="240" w:lineRule="auto"/>
              <w:jc w:val="center"/>
              <w:rPr>
                <w:rFonts w:ascii="Courier New" w:hAnsi="Courier New" w:cs="Courier New"/>
                <w:sz w:val="22"/>
                <w:szCs w:val="22"/>
              </w:rPr>
            </w:pPr>
            <w:r w:rsidRPr="001E04ED">
              <w:rPr>
                <w:rFonts w:ascii="Courier New" w:hAnsi="Courier New" w:cs="Courier New"/>
                <w:sz w:val="22"/>
                <w:szCs w:val="22"/>
              </w:rPr>
              <w:lastRenderedPageBreak/>
              <w:t>1</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C01D33" w14:textId="1530DF5C" w:rsidR="00240A30" w:rsidRPr="001E04ED" w:rsidRDefault="00240A30" w:rsidP="001E04ED">
            <w:pPr>
              <w:spacing w:after="0" w:line="240" w:lineRule="auto"/>
              <w:rPr>
                <w:rFonts w:ascii="Courier New" w:hAnsi="Courier New" w:cs="Courier New"/>
                <w:sz w:val="22"/>
                <w:szCs w:val="22"/>
              </w:rPr>
            </w:pPr>
            <w:r w:rsidRPr="001E04ED">
              <w:rPr>
                <w:rFonts w:ascii="Courier New" w:hAnsi="Courier New" w:cs="Courier New"/>
                <w:sz w:val="22"/>
                <w:szCs w:val="22"/>
              </w:rPr>
              <w:t>Суммарная</w:t>
            </w:r>
            <w:r w:rsidR="001E04ED">
              <w:rPr>
                <w:rFonts w:ascii="Courier New" w:hAnsi="Courier New" w:cs="Courier New"/>
                <w:sz w:val="22"/>
                <w:szCs w:val="22"/>
              </w:rPr>
              <w:t xml:space="preserve"> </w:t>
            </w:r>
            <w:r w:rsidRPr="001E04ED">
              <w:rPr>
                <w:rFonts w:ascii="Courier New" w:hAnsi="Courier New" w:cs="Courier New"/>
                <w:sz w:val="22"/>
                <w:szCs w:val="22"/>
              </w:rPr>
              <w:t>альфа-активность</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4C7CA636" w14:textId="2653FAF1" w:rsidR="00240A30" w:rsidRPr="001E04ED" w:rsidRDefault="00240A30" w:rsidP="00240A30">
            <w:pPr>
              <w:spacing w:after="0" w:line="240" w:lineRule="auto"/>
              <w:jc w:val="center"/>
              <w:rPr>
                <w:rFonts w:ascii="Courier New" w:hAnsi="Courier New" w:cs="Courier New"/>
                <w:sz w:val="22"/>
                <w:szCs w:val="22"/>
              </w:rPr>
            </w:pPr>
            <w:r w:rsidRPr="001E04ED">
              <w:rPr>
                <w:rFonts w:ascii="Courier New" w:hAnsi="Courier New" w:cs="Courier New"/>
                <w:sz w:val="22"/>
                <w:szCs w:val="22"/>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2CFE14" w14:textId="42F4541C" w:rsidR="00240A30" w:rsidRPr="001E04ED" w:rsidRDefault="001E04ED" w:rsidP="00240A30">
            <w:pPr>
              <w:spacing w:after="0" w:line="240" w:lineRule="auto"/>
              <w:jc w:val="center"/>
              <w:rPr>
                <w:rFonts w:ascii="Courier New" w:hAnsi="Courier New" w:cs="Courier New"/>
                <w:sz w:val="22"/>
                <w:szCs w:val="22"/>
              </w:rPr>
            </w:pPr>
            <w:r>
              <w:rPr>
                <w:rFonts w:ascii="Courier New" w:hAnsi="Courier New" w:cs="Courier New"/>
                <w:sz w:val="22"/>
                <w:szCs w:val="22"/>
              </w:rPr>
              <w:t>0,2</w:t>
            </w:r>
            <w:r w:rsidR="00240A30" w:rsidRPr="001E04ED">
              <w:rPr>
                <w:rFonts w:ascii="Courier New" w:hAnsi="Courier New" w:cs="Courier New"/>
                <w:sz w:val="22"/>
                <w:szCs w:val="22"/>
              </w:rPr>
              <w:t>Бк/кг</w:t>
            </w:r>
          </w:p>
        </w:tc>
        <w:tc>
          <w:tcPr>
            <w:tcW w:w="340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3A6713D" w14:textId="008AB6E7" w:rsidR="00240A30" w:rsidRPr="001E04ED" w:rsidRDefault="00240A30" w:rsidP="001E04ED">
            <w:pPr>
              <w:spacing w:after="0" w:line="240" w:lineRule="auto"/>
              <w:ind w:left="31"/>
              <w:rPr>
                <w:rFonts w:ascii="Courier New" w:hAnsi="Courier New" w:cs="Courier New"/>
                <w:sz w:val="22"/>
                <w:szCs w:val="22"/>
                <w:shd w:val="clear" w:color="auto" w:fill="FFFFFF"/>
              </w:rPr>
            </w:pPr>
            <w:r w:rsidRPr="001E04ED">
              <w:rPr>
                <w:rFonts w:ascii="Courier New" w:hAnsi="Courier New" w:cs="Courier New"/>
                <w:sz w:val="22"/>
                <w:szCs w:val="22"/>
              </w:rPr>
              <w:t>Методика измерения суммарной альфа-и бета-активности водных проб с помощью альфа-бета-радиометра УМ</w:t>
            </w:r>
            <w:r w:rsidR="001E04ED">
              <w:rPr>
                <w:rFonts w:ascii="Courier New" w:hAnsi="Courier New" w:cs="Courier New"/>
                <w:sz w:val="22"/>
                <w:szCs w:val="22"/>
              </w:rPr>
              <w:t>Ф-2000 НИИ «Доза», Москва, 2001</w:t>
            </w:r>
            <w:r w:rsidRPr="001E04ED">
              <w:rPr>
                <w:rFonts w:ascii="Courier New" w:hAnsi="Courier New" w:cs="Courier New"/>
                <w:sz w:val="22"/>
                <w:szCs w:val="22"/>
              </w:rPr>
              <w:t>г.</w:t>
            </w:r>
          </w:p>
        </w:tc>
      </w:tr>
      <w:tr w:rsidR="00317A04" w:rsidRPr="001E04ED" w14:paraId="6DFE25F0" w14:textId="77777777" w:rsidTr="00D534AF">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E8B28F" w14:textId="77777777" w:rsidR="00240A30" w:rsidRPr="001E04ED" w:rsidRDefault="00240A30" w:rsidP="00317A04">
            <w:pPr>
              <w:spacing w:after="0" w:line="240" w:lineRule="auto"/>
              <w:jc w:val="center"/>
              <w:rPr>
                <w:rFonts w:ascii="Courier New" w:hAnsi="Courier New" w:cs="Courier New"/>
                <w:sz w:val="22"/>
                <w:szCs w:val="22"/>
              </w:rPr>
            </w:pPr>
            <w:r w:rsidRPr="001E04ED">
              <w:rPr>
                <w:rFonts w:ascii="Courier New" w:hAnsi="Courier New" w:cs="Courier New"/>
                <w:sz w:val="22"/>
                <w:szCs w:val="22"/>
              </w:rPr>
              <w:t>2</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16D084" w14:textId="1DC4E7F5" w:rsidR="00240A30" w:rsidRPr="001E04ED" w:rsidRDefault="00240A30" w:rsidP="001E04ED">
            <w:pPr>
              <w:spacing w:after="0" w:line="240" w:lineRule="auto"/>
              <w:rPr>
                <w:rFonts w:ascii="Courier New" w:hAnsi="Courier New" w:cs="Courier New"/>
                <w:sz w:val="22"/>
                <w:szCs w:val="22"/>
              </w:rPr>
            </w:pPr>
            <w:r w:rsidRPr="001E04ED">
              <w:rPr>
                <w:rFonts w:ascii="Courier New" w:hAnsi="Courier New" w:cs="Courier New"/>
                <w:sz w:val="22"/>
                <w:szCs w:val="22"/>
              </w:rPr>
              <w:t>Суммарная</w:t>
            </w:r>
            <w:r w:rsidR="001E04ED">
              <w:rPr>
                <w:rFonts w:ascii="Courier New" w:hAnsi="Courier New" w:cs="Courier New"/>
                <w:sz w:val="22"/>
                <w:szCs w:val="22"/>
              </w:rPr>
              <w:t xml:space="preserve"> </w:t>
            </w:r>
            <w:r w:rsidRPr="001E04ED">
              <w:rPr>
                <w:rFonts w:ascii="Courier New" w:hAnsi="Courier New" w:cs="Courier New"/>
                <w:sz w:val="22"/>
                <w:szCs w:val="22"/>
              </w:rPr>
              <w:t>бета-активность</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7E8CDEE9" w14:textId="1FE96AEB" w:rsidR="00240A30" w:rsidRPr="001E04ED" w:rsidRDefault="00240A30" w:rsidP="00240A30">
            <w:pPr>
              <w:spacing w:after="0" w:line="240" w:lineRule="auto"/>
              <w:jc w:val="center"/>
              <w:rPr>
                <w:rFonts w:ascii="Courier New" w:hAnsi="Courier New" w:cs="Courier New"/>
                <w:sz w:val="22"/>
                <w:szCs w:val="22"/>
              </w:rPr>
            </w:pPr>
            <w:r w:rsidRPr="001E04ED">
              <w:rPr>
                <w:rFonts w:ascii="Courier New" w:hAnsi="Courier New" w:cs="Courier New"/>
                <w:sz w:val="22"/>
                <w:szCs w:val="22"/>
              </w:rPr>
              <w:t>±0,01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4A5D7A" w14:textId="6B0129B0" w:rsidR="00240A30" w:rsidRPr="001E04ED" w:rsidRDefault="001E04ED" w:rsidP="00240A30">
            <w:pPr>
              <w:spacing w:after="0" w:line="240" w:lineRule="auto"/>
              <w:jc w:val="center"/>
              <w:rPr>
                <w:rFonts w:ascii="Courier New" w:hAnsi="Courier New" w:cs="Courier New"/>
                <w:sz w:val="22"/>
                <w:szCs w:val="22"/>
              </w:rPr>
            </w:pPr>
            <w:r>
              <w:rPr>
                <w:rFonts w:ascii="Courier New" w:hAnsi="Courier New" w:cs="Courier New"/>
                <w:sz w:val="22"/>
                <w:szCs w:val="22"/>
              </w:rPr>
              <w:t>1,0</w:t>
            </w:r>
            <w:r w:rsidR="00240A30" w:rsidRPr="001E04ED">
              <w:rPr>
                <w:rFonts w:ascii="Courier New" w:hAnsi="Courier New" w:cs="Courier New"/>
                <w:sz w:val="22"/>
                <w:szCs w:val="22"/>
              </w:rPr>
              <w:t>Бк/кг</w:t>
            </w:r>
          </w:p>
        </w:tc>
        <w:tc>
          <w:tcPr>
            <w:tcW w:w="3402" w:type="dxa"/>
            <w:tcBorders>
              <w:top w:val="single" w:sz="4" w:space="0" w:color="auto"/>
              <w:left w:val="single" w:sz="4" w:space="0" w:color="000000"/>
              <w:bottom w:val="single" w:sz="4" w:space="0" w:color="auto"/>
              <w:right w:val="single" w:sz="4" w:space="0" w:color="000000"/>
            </w:tcBorders>
            <w:vAlign w:val="center"/>
          </w:tcPr>
          <w:p w14:paraId="3063569A" w14:textId="184BC26D" w:rsidR="00240A30" w:rsidRPr="001E04ED" w:rsidRDefault="00240A30" w:rsidP="001E04ED">
            <w:pPr>
              <w:spacing w:after="0" w:line="240" w:lineRule="auto"/>
              <w:ind w:left="136"/>
              <w:rPr>
                <w:rFonts w:ascii="Courier New" w:hAnsi="Courier New" w:cs="Courier New"/>
                <w:sz w:val="22"/>
                <w:szCs w:val="22"/>
              </w:rPr>
            </w:pPr>
            <w:r w:rsidRPr="001E04ED">
              <w:rPr>
                <w:rFonts w:ascii="Courier New" w:hAnsi="Courier New" w:cs="Courier New"/>
                <w:sz w:val="22"/>
                <w:szCs w:val="22"/>
              </w:rPr>
              <w:t>Методика измерения суммарной альфа-и бета-активности водных проб с помощью альфа-бета-радиометра УМФ-</w:t>
            </w:r>
            <w:r w:rsidR="001E04ED">
              <w:rPr>
                <w:rFonts w:ascii="Courier New" w:hAnsi="Courier New" w:cs="Courier New"/>
                <w:sz w:val="22"/>
                <w:szCs w:val="22"/>
              </w:rPr>
              <w:t>2000 HIII1 «Доза», Москва, 2001</w:t>
            </w:r>
            <w:r w:rsidRPr="001E04ED">
              <w:rPr>
                <w:rFonts w:ascii="Courier New" w:hAnsi="Courier New" w:cs="Courier New"/>
                <w:sz w:val="22"/>
                <w:szCs w:val="22"/>
              </w:rPr>
              <w:t>г</w:t>
            </w:r>
            <w:r w:rsidR="00D534AF" w:rsidRPr="001E04ED">
              <w:rPr>
                <w:rFonts w:ascii="Courier New" w:hAnsi="Courier New" w:cs="Courier New"/>
                <w:sz w:val="22"/>
                <w:szCs w:val="22"/>
              </w:rPr>
              <w:t>.</w:t>
            </w:r>
          </w:p>
        </w:tc>
      </w:tr>
    </w:tbl>
    <w:p w14:paraId="26B5908A" w14:textId="4B7777D8" w:rsidR="00361DFC" w:rsidRPr="00905EE8" w:rsidRDefault="00361DFC" w:rsidP="001E04ED">
      <w:pPr>
        <w:keepNext/>
        <w:keepLines/>
        <w:spacing w:before="240" w:line="240" w:lineRule="auto"/>
        <w:ind w:right="-2"/>
        <w:jc w:val="center"/>
        <w:rPr>
          <w:rFonts w:ascii="Arial" w:hAnsi="Arial" w:cs="Arial"/>
          <w:b/>
        </w:rPr>
      </w:pPr>
      <w:r w:rsidRPr="00905EE8">
        <w:rPr>
          <w:rFonts w:ascii="Arial" w:hAnsi="Arial" w:cs="Arial"/>
          <w:b/>
        </w:rPr>
        <w:t>ОБОБЩЕННЫЕ ПОКАЗАТЕЛИ</w:t>
      </w:r>
    </w:p>
    <w:tbl>
      <w:tblPr>
        <w:tblW w:w="9649" w:type="dxa"/>
        <w:tblInd w:w="98" w:type="dxa"/>
        <w:tblCellMar>
          <w:left w:w="10" w:type="dxa"/>
          <w:right w:w="10" w:type="dxa"/>
        </w:tblCellMar>
        <w:tblLook w:val="00A0" w:firstRow="1" w:lastRow="0" w:firstColumn="1" w:lastColumn="0" w:noHBand="0" w:noVBand="0"/>
      </w:tblPr>
      <w:tblGrid>
        <w:gridCol w:w="745"/>
        <w:gridCol w:w="2616"/>
        <w:gridCol w:w="1878"/>
        <w:gridCol w:w="1327"/>
        <w:gridCol w:w="3083"/>
      </w:tblGrid>
      <w:tr w:rsidR="00317A04" w:rsidRPr="00905EE8" w14:paraId="08060203" w14:textId="77777777" w:rsidTr="00D534AF">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F2BF15" w14:textId="5B699D4D" w:rsidR="00240A30" w:rsidRPr="00905EE8" w:rsidRDefault="001E04ED" w:rsidP="00317A04">
            <w:pPr>
              <w:spacing w:after="0" w:line="240" w:lineRule="auto"/>
              <w:jc w:val="center"/>
              <w:rPr>
                <w:rFonts w:ascii="Courier New" w:hAnsi="Courier New" w:cs="Courier New"/>
                <w:sz w:val="22"/>
                <w:szCs w:val="22"/>
              </w:rPr>
            </w:pPr>
            <w:r>
              <w:rPr>
                <w:rFonts w:ascii="Courier New" w:hAnsi="Courier New" w:cs="Courier New"/>
                <w:sz w:val="22"/>
                <w:szCs w:val="22"/>
              </w:rPr>
              <w:t>№</w:t>
            </w:r>
            <w:r w:rsidR="00240A30" w:rsidRPr="00905EE8">
              <w:rPr>
                <w:rFonts w:ascii="Courier New" w:hAnsi="Courier New" w:cs="Courier New"/>
                <w:sz w:val="22"/>
                <w:szCs w:val="22"/>
              </w:rPr>
              <w:t>п/п</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018E8A" w14:textId="76F6320C" w:rsidR="00240A30" w:rsidRPr="00905EE8" w:rsidRDefault="001E04ED" w:rsidP="001E04ED">
            <w:pPr>
              <w:spacing w:after="0" w:line="240" w:lineRule="auto"/>
              <w:jc w:val="center"/>
              <w:rPr>
                <w:rFonts w:ascii="Courier New" w:hAnsi="Courier New" w:cs="Courier New"/>
                <w:sz w:val="22"/>
                <w:szCs w:val="22"/>
              </w:rPr>
            </w:pPr>
            <w:r>
              <w:rPr>
                <w:rFonts w:ascii="Courier New" w:hAnsi="Courier New" w:cs="Courier New"/>
                <w:sz w:val="22"/>
                <w:szCs w:val="22"/>
              </w:rPr>
              <w:t xml:space="preserve">Определяемые </w:t>
            </w:r>
            <w:r w:rsidR="00240A30" w:rsidRPr="00905EE8">
              <w:rPr>
                <w:rFonts w:ascii="Courier New" w:hAnsi="Courier New" w:cs="Courier New"/>
                <w:sz w:val="22"/>
                <w:szCs w:val="22"/>
              </w:rPr>
              <w:t>показатели</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368E1B" w14:textId="16CBA90D" w:rsidR="00240A30" w:rsidRPr="00905EE8" w:rsidRDefault="00240A30" w:rsidP="001E04ED">
            <w:pPr>
              <w:spacing w:after="0" w:line="240" w:lineRule="auto"/>
              <w:jc w:val="center"/>
              <w:rPr>
                <w:rFonts w:ascii="Courier New" w:hAnsi="Courier New" w:cs="Courier New"/>
                <w:sz w:val="22"/>
                <w:szCs w:val="22"/>
              </w:rPr>
            </w:pPr>
            <w:r w:rsidRPr="00905EE8">
              <w:rPr>
                <w:rFonts w:ascii="Courier New" w:hAnsi="Courier New" w:cs="Courier New"/>
                <w:sz w:val="22"/>
                <w:szCs w:val="22"/>
              </w:rPr>
              <w:t>Гигиенический</w:t>
            </w:r>
            <w:r w:rsidR="001E04ED">
              <w:rPr>
                <w:rFonts w:ascii="Courier New" w:hAnsi="Courier New" w:cs="Courier New"/>
                <w:sz w:val="22"/>
                <w:szCs w:val="22"/>
              </w:rPr>
              <w:t xml:space="preserve"> </w:t>
            </w:r>
            <w:r w:rsidRPr="00905EE8">
              <w:rPr>
                <w:rFonts w:ascii="Courier New" w:hAnsi="Courier New" w:cs="Courier New"/>
                <w:sz w:val="22"/>
                <w:szCs w:val="22"/>
              </w:rPr>
              <w:t>норматив</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D624CC" w14:textId="74195C4F" w:rsidR="00240A30" w:rsidRPr="00905EE8" w:rsidRDefault="00240A30" w:rsidP="001E04ED">
            <w:pPr>
              <w:spacing w:after="0" w:line="240" w:lineRule="auto"/>
              <w:jc w:val="center"/>
              <w:rPr>
                <w:rFonts w:ascii="Courier New" w:hAnsi="Courier New" w:cs="Courier New"/>
                <w:sz w:val="22"/>
                <w:szCs w:val="22"/>
              </w:rPr>
            </w:pPr>
            <w:r w:rsidRPr="00905EE8">
              <w:rPr>
                <w:rFonts w:ascii="Courier New" w:hAnsi="Courier New" w:cs="Courier New"/>
                <w:sz w:val="22"/>
                <w:szCs w:val="22"/>
              </w:rPr>
              <w:t>Единицы</w:t>
            </w:r>
            <w:r w:rsidR="001E04ED">
              <w:rPr>
                <w:rFonts w:ascii="Courier New" w:hAnsi="Courier New" w:cs="Courier New"/>
                <w:sz w:val="22"/>
                <w:szCs w:val="22"/>
              </w:rPr>
              <w:t xml:space="preserve"> </w:t>
            </w:r>
            <w:r w:rsidRPr="00905EE8">
              <w:rPr>
                <w:rFonts w:ascii="Courier New" w:hAnsi="Courier New" w:cs="Courier New"/>
                <w:sz w:val="22"/>
                <w:szCs w:val="22"/>
              </w:rPr>
              <w:t>измерения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D68DAC" w14:textId="0BF73EEF" w:rsidR="00240A30" w:rsidRPr="00905EE8" w:rsidRDefault="00240A30" w:rsidP="001E04ED">
            <w:pPr>
              <w:spacing w:after="0" w:line="240" w:lineRule="auto"/>
              <w:jc w:val="center"/>
              <w:rPr>
                <w:rFonts w:ascii="Courier New" w:hAnsi="Courier New" w:cs="Courier New"/>
                <w:sz w:val="22"/>
                <w:szCs w:val="22"/>
              </w:rPr>
            </w:pPr>
            <w:r w:rsidRPr="00905EE8">
              <w:rPr>
                <w:rFonts w:ascii="Courier New" w:hAnsi="Courier New" w:cs="Courier New"/>
                <w:sz w:val="22"/>
                <w:szCs w:val="22"/>
              </w:rPr>
              <w:t>НД на методы исследований</w:t>
            </w:r>
          </w:p>
        </w:tc>
      </w:tr>
      <w:tr w:rsidR="00317A04" w:rsidRPr="00905EE8" w14:paraId="19C1A54F" w14:textId="77777777" w:rsidTr="00D534AF">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E7CB08" w14:textId="34EF7DCC"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rPr>
              <w:t>1</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64E7EA" w14:textId="3D9BC089" w:rsidR="00240A30" w:rsidRPr="00905EE8" w:rsidRDefault="00240A30" w:rsidP="00240A30">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Водородный показатель</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21FF6F" w14:textId="1B362A74"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6,0-9,0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510FE0" w14:textId="73322537"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ед. рН</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DAFA51" w14:textId="28D7FE6F" w:rsidR="00240A30" w:rsidRPr="00905EE8" w:rsidRDefault="00240A30" w:rsidP="001E04ED">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 xml:space="preserve">ПНДФ </w:t>
            </w:r>
            <w:proofErr w:type="gramStart"/>
            <w:r w:rsidRPr="00905EE8">
              <w:rPr>
                <w:rFonts w:ascii="Courier New" w:hAnsi="Courier New" w:cs="Courier New"/>
                <w:sz w:val="22"/>
                <w:szCs w:val="22"/>
                <w:shd w:val="clear" w:color="auto" w:fill="FFFFFF"/>
              </w:rPr>
              <w:t>14.1:2:3:4</w:t>
            </w:r>
            <w:proofErr w:type="gramEnd"/>
            <w:r w:rsidRPr="00905EE8">
              <w:rPr>
                <w:rFonts w:ascii="Courier New" w:hAnsi="Courier New" w:cs="Courier New"/>
                <w:sz w:val="22"/>
                <w:szCs w:val="22"/>
                <w:shd w:val="clear" w:color="auto" w:fill="FFFFFF"/>
              </w:rPr>
              <w:t>.121-97</w:t>
            </w:r>
          </w:p>
        </w:tc>
      </w:tr>
      <w:tr w:rsidR="00317A04" w:rsidRPr="00905EE8" w14:paraId="3A1E05F6" w14:textId="77777777" w:rsidTr="00D534AF">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81E50C" w14:textId="2CD774F3"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rPr>
              <w:t>2</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3CCF68" w14:textId="602772C8" w:rsidR="00240A30" w:rsidRPr="00905EE8" w:rsidRDefault="00240A30" w:rsidP="001E04ED">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Окисляемость</w:t>
            </w:r>
            <w:r w:rsidR="001E04ED">
              <w:rPr>
                <w:rFonts w:ascii="Courier New" w:hAnsi="Courier New" w:cs="Courier New"/>
                <w:sz w:val="22"/>
                <w:szCs w:val="22"/>
                <w:shd w:val="clear" w:color="auto" w:fill="FFFFFF"/>
              </w:rPr>
              <w:t xml:space="preserve"> </w:t>
            </w:r>
            <w:proofErr w:type="spellStart"/>
            <w:r w:rsidRPr="00905EE8">
              <w:rPr>
                <w:rFonts w:ascii="Courier New" w:hAnsi="Courier New" w:cs="Courier New"/>
                <w:sz w:val="22"/>
                <w:szCs w:val="22"/>
                <w:shd w:val="clear" w:color="auto" w:fill="FFFFFF"/>
              </w:rPr>
              <w:t>перманганатная</w:t>
            </w:r>
            <w:proofErr w:type="spellEnd"/>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ED9EA6" w14:textId="22527963"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EC264A" w14:textId="5107A2B5" w:rsidR="00240A30" w:rsidRPr="00905EE8" w:rsidRDefault="00240A30" w:rsidP="00240A30">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85B283" w14:textId="2CF9C821" w:rsidR="00240A30" w:rsidRPr="00905EE8" w:rsidRDefault="00240A30" w:rsidP="00240A30">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 xml:space="preserve">ПНДФ </w:t>
            </w:r>
            <w:proofErr w:type="gramStart"/>
            <w:r w:rsidRPr="00905EE8">
              <w:rPr>
                <w:rFonts w:ascii="Courier New" w:hAnsi="Courier New" w:cs="Courier New"/>
                <w:sz w:val="22"/>
                <w:szCs w:val="22"/>
                <w:shd w:val="clear" w:color="auto" w:fill="FFFFFF"/>
              </w:rPr>
              <w:t>14.2:4.154</w:t>
            </w:r>
            <w:proofErr w:type="gramEnd"/>
            <w:r w:rsidRPr="00905EE8">
              <w:rPr>
                <w:rFonts w:ascii="Courier New" w:hAnsi="Courier New" w:cs="Courier New"/>
                <w:sz w:val="22"/>
                <w:szCs w:val="22"/>
                <w:shd w:val="clear" w:color="auto" w:fill="FFFFFF"/>
              </w:rPr>
              <w:t>-99</w:t>
            </w:r>
          </w:p>
        </w:tc>
      </w:tr>
      <w:tr w:rsidR="00317A04" w:rsidRPr="00905EE8" w14:paraId="0E296DBA" w14:textId="77777777" w:rsidTr="00D534AF">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3E7DBA" w14:textId="66632740"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rPr>
              <w:t>3</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6A1B85" w14:textId="057F73AE" w:rsidR="00240A30" w:rsidRPr="00905EE8" w:rsidRDefault="00240A30" w:rsidP="00240A30">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Жесткость общая</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AE8AB8" w14:textId="05859DF3"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7,0 (10)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0C80AB" w14:textId="367E5D8F"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Ж</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B1196D" w14:textId="654B7E55" w:rsidR="00240A30" w:rsidRPr="00905EE8" w:rsidRDefault="00240A30" w:rsidP="00240A30">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Р 52407-2005</w:t>
            </w:r>
          </w:p>
        </w:tc>
      </w:tr>
      <w:tr w:rsidR="00317A04" w:rsidRPr="00905EE8" w14:paraId="264800C8" w14:textId="77777777" w:rsidTr="00D534AF">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580B88" w14:textId="3352C502"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rPr>
              <w:t>4</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BF4351" w14:textId="1C3A7C31" w:rsidR="00240A30" w:rsidRPr="00905EE8" w:rsidRDefault="00240A30" w:rsidP="00240A30">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Общая минерализация</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8624E9" w14:textId="0ABB1A34"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1000 (1500)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42D81C" w14:textId="46E8EB6C" w:rsidR="00240A30" w:rsidRPr="00905EE8" w:rsidRDefault="00240A30" w:rsidP="00240A30">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697F5D" w14:textId="709C605A" w:rsidR="00240A30" w:rsidRPr="00905EE8" w:rsidRDefault="00240A30" w:rsidP="00240A30">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18164-72</w:t>
            </w:r>
          </w:p>
        </w:tc>
      </w:tr>
      <w:tr w:rsidR="00317A04" w:rsidRPr="00905EE8" w14:paraId="7BB4F97C" w14:textId="77777777" w:rsidTr="00D534AF">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54AAD8" w14:textId="68D40C6C"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rPr>
              <w:t>5</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2B0CAA" w14:textId="3A295FE5" w:rsidR="00240A30" w:rsidRPr="00905EE8" w:rsidRDefault="00240A30" w:rsidP="00240A30">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Железо (суммарно)</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91BAB1" w14:textId="6050B020"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0,3 (10)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B3BF30" w14:textId="1281B6F6" w:rsidR="00240A30" w:rsidRPr="00905EE8" w:rsidRDefault="00240A30" w:rsidP="00240A30">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BA78B1" w14:textId="1554AE19" w:rsidR="00240A30" w:rsidRPr="00905EE8" w:rsidRDefault="00240A30" w:rsidP="00240A30">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4011-72</w:t>
            </w:r>
          </w:p>
        </w:tc>
      </w:tr>
      <w:tr w:rsidR="00317A04" w:rsidRPr="00905EE8" w14:paraId="4B24D501" w14:textId="77777777" w:rsidTr="00D534AF">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75CCF9" w14:textId="5F0C6459"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rPr>
              <w:t>6</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455B6D" w14:textId="00C8E824" w:rsidR="00240A30" w:rsidRPr="00905EE8" w:rsidRDefault="00240A30" w:rsidP="001E04ED">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Нефтепродукты,</w:t>
            </w:r>
            <w:r w:rsidR="001E04ED">
              <w:rPr>
                <w:rFonts w:ascii="Courier New" w:hAnsi="Courier New" w:cs="Courier New"/>
                <w:sz w:val="22"/>
                <w:szCs w:val="22"/>
                <w:shd w:val="clear" w:color="auto" w:fill="FFFFFF"/>
              </w:rPr>
              <w:t xml:space="preserve"> </w:t>
            </w:r>
            <w:r w:rsidRPr="00905EE8">
              <w:rPr>
                <w:rFonts w:ascii="Courier New" w:hAnsi="Courier New" w:cs="Courier New"/>
                <w:sz w:val="22"/>
                <w:szCs w:val="22"/>
                <w:shd w:val="clear" w:color="auto" w:fill="FFFFFF"/>
              </w:rPr>
              <w:t>суммарно</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D13EE3" w14:textId="047A43DF"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0,1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665F96" w14:textId="618A6B4C" w:rsidR="00240A30" w:rsidRPr="00905EE8" w:rsidRDefault="00240A30" w:rsidP="00240A30">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6DBE27" w14:textId="16431FAC" w:rsidR="00240A30" w:rsidRPr="00905EE8" w:rsidRDefault="00240A30" w:rsidP="00240A30">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 xml:space="preserve">ПНДФ </w:t>
            </w:r>
            <w:proofErr w:type="gramStart"/>
            <w:r w:rsidRPr="00905EE8">
              <w:rPr>
                <w:rFonts w:ascii="Courier New" w:hAnsi="Courier New" w:cs="Courier New"/>
                <w:sz w:val="22"/>
                <w:szCs w:val="22"/>
                <w:shd w:val="clear" w:color="auto" w:fill="FFFFFF"/>
              </w:rPr>
              <w:t>14.1:2:4</w:t>
            </w:r>
            <w:proofErr w:type="gramEnd"/>
            <w:r w:rsidRPr="00905EE8">
              <w:rPr>
                <w:rFonts w:ascii="Courier New" w:hAnsi="Courier New" w:cs="Courier New"/>
                <w:sz w:val="22"/>
                <w:szCs w:val="22"/>
                <w:shd w:val="clear" w:color="auto" w:fill="FFFFFF"/>
              </w:rPr>
              <w:t>.128-98</w:t>
            </w:r>
          </w:p>
        </w:tc>
      </w:tr>
      <w:tr w:rsidR="00317A04" w:rsidRPr="00905EE8" w14:paraId="42D6FC34" w14:textId="77777777" w:rsidTr="00D534AF">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C05CD5" w14:textId="4C9640C4"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rPr>
              <w:t>7</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B61C77" w14:textId="2822D3E4" w:rsidR="00240A30" w:rsidRPr="00905EE8" w:rsidRDefault="00240A30" w:rsidP="00240A30">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Фенольный индекс</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6EC6D6" w14:textId="5B279377"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0,25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CEF622" w14:textId="18511A91" w:rsidR="00240A30" w:rsidRPr="00905EE8" w:rsidRDefault="00240A30" w:rsidP="00240A30">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C52987" w14:textId="7A74FA73" w:rsidR="00240A30" w:rsidRPr="00905EE8" w:rsidRDefault="00240A30" w:rsidP="00240A30">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 xml:space="preserve">ПНДФ </w:t>
            </w:r>
            <w:proofErr w:type="gramStart"/>
            <w:r w:rsidRPr="00905EE8">
              <w:rPr>
                <w:rFonts w:ascii="Courier New" w:hAnsi="Courier New" w:cs="Courier New"/>
                <w:sz w:val="22"/>
                <w:szCs w:val="22"/>
                <w:shd w:val="clear" w:color="auto" w:fill="FFFFFF"/>
              </w:rPr>
              <w:t>14.1:2:4</w:t>
            </w:r>
            <w:proofErr w:type="gramEnd"/>
            <w:r w:rsidRPr="00905EE8">
              <w:rPr>
                <w:rFonts w:ascii="Courier New" w:hAnsi="Courier New" w:cs="Courier New"/>
                <w:sz w:val="22"/>
                <w:szCs w:val="22"/>
                <w:shd w:val="clear" w:color="auto" w:fill="FFFFFF"/>
              </w:rPr>
              <w:t>.182-02</w:t>
            </w:r>
          </w:p>
        </w:tc>
      </w:tr>
      <w:tr w:rsidR="00317A04" w:rsidRPr="00905EE8" w14:paraId="58FF8946" w14:textId="77777777" w:rsidTr="00D534AF">
        <w:trPr>
          <w:trHeight w:val="1"/>
        </w:trPr>
        <w:tc>
          <w:tcPr>
            <w:tcW w:w="59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6955B8F" w14:textId="5E4227E2"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rPr>
              <w:t>8</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E66F4B" w14:textId="74B8FC72" w:rsidR="00240A30" w:rsidRPr="00905EE8" w:rsidRDefault="00240A30" w:rsidP="00240A30">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Поверхностно-активные вещества АПАВ</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484AC4" w14:textId="77B98631" w:rsidR="00240A30" w:rsidRPr="00905EE8" w:rsidRDefault="00240A30" w:rsidP="00240A30">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6915BA" w14:textId="235DEB7B" w:rsidR="00240A30" w:rsidRPr="00905EE8" w:rsidRDefault="00240A30" w:rsidP="00240A30">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732FDA" w14:textId="651F93E4" w:rsidR="00240A30" w:rsidRPr="00905EE8" w:rsidRDefault="00240A30" w:rsidP="00240A30">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 xml:space="preserve">ПНДФ </w:t>
            </w:r>
            <w:proofErr w:type="gramStart"/>
            <w:r w:rsidRPr="00905EE8">
              <w:rPr>
                <w:rFonts w:ascii="Courier New" w:hAnsi="Courier New" w:cs="Courier New"/>
                <w:sz w:val="22"/>
                <w:szCs w:val="22"/>
                <w:shd w:val="clear" w:color="auto" w:fill="FFFFFF"/>
              </w:rPr>
              <w:t>14.1:2:4</w:t>
            </w:r>
            <w:proofErr w:type="gramEnd"/>
            <w:r w:rsidRPr="00905EE8">
              <w:rPr>
                <w:rFonts w:ascii="Courier New" w:hAnsi="Courier New" w:cs="Courier New"/>
                <w:sz w:val="22"/>
                <w:szCs w:val="22"/>
                <w:shd w:val="clear" w:color="auto" w:fill="FFFFFF"/>
              </w:rPr>
              <w:t>.158-00</w:t>
            </w:r>
          </w:p>
        </w:tc>
      </w:tr>
    </w:tbl>
    <w:p w14:paraId="2FD4DC80" w14:textId="0148B235" w:rsidR="00F57754" w:rsidRPr="001E04ED" w:rsidRDefault="00361DFC" w:rsidP="001E04ED">
      <w:pPr>
        <w:spacing w:before="240" w:after="0" w:line="240" w:lineRule="auto"/>
        <w:jc w:val="center"/>
        <w:rPr>
          <w:rFonts w:ascii="Arial" w:hAnsi="Arial" w:cs="Arial"/>
          <w:b/>
        </w:rPr>
      </w:pPr>
      <w:r w:rsidRPr="001E04ED">
        <w:rPr>
          <w:rFonts w:ascii="Arial" w:hAnsi="Arial" w:cs="Arial"/>
          <w:b/>
        </w:rPr>
        <w:t>ПОЛНЫЙ ХИМИЧЕСКИЙ АНАЛИЗ</w:t>
      </w:r>
    </w:p>
    <w:p w14:paraId="4A45DE96" w14:textId="29F9CC55" w:rsidR="00361DFC" w:rsidRPr="001E04ED" w:rsidRDefault="00361DFC" w:rsidP="001E04ED">
      <w:pPr>
        <w:spacing w:line="240" w:lineRule="auto"/>
        <w:jc w:val="center"/>
        <w:rPr>
          <w:rFonts w:ascii="Arial" w:hAnsi="Arial" w:cs="Arial"/>
          <w:b/>
        </w:rPr>
      </w:pPr>
      <w:r w:rsidRPr="001E04ED">
        <w:rPr>
          <w:rFonts w:ascii="Arial" w:hAnsi="Arial" w:cs="Arial"/>
          <w:b/>
        </w:rPr>
        <w:t>(</w:t>
      </w:r>
      <w:r w:rsidR="00F57754" w:rsidRPr="001E04ED">
        <w:rPr>
          <w:rFonts w:ascii="Arial" w:hAnsi="Arial" w:cs="Arial"/>
          <w:b/>
        </w:rPr>
        <w:t>НЕОРГАНИЧЕСКИЕ ВЕЩЕСТВА</w:t>
      </w:r>
      <w:r w:rsidRPr="001E04ED">
        <w:rPr>
          <w:rFonts w:ascii="Arial" w:hAnsi="Arial" w:cs="Arial"/>
          <w:b/>
        </w:rPr>
        <w:t>)</w:t>
      </w:r>
    </w:p>
    <w:tbl>
      <w:tblPr>
        <w:tblW w:w="9649" w:type="dxa"/>
        <w:tblInd w:w="98" w:type="dxa"/>
        <w:tblCellMar>
          <w:left w:w="10" w:type="dxa"/>
          <w:right w:w="10" w:type="dxa"/>
        </w:tblCellMar>
        <w:tblLook w:val="00A0" w:firstRow="1" w:lastRow="0" w:firstColumn="1" w:lastColumn="0" w:noHBand="0" w:noVBand="0"/>
      </w:tblPr>
      <w:tblGrid>
        <w:gridCol w:w="745"/>
        <w:gridCol w:w="2616"/>
        <w:gridCol w:w="2040"/>
        <w:gridCol w:w="1367"/>
        <w:gridCol w:w="2881"/>
      </w:tblGrid>
      <w:tr w:rsidR="00317A04" w:rsidRPr="00905EE8" w14:paraId="304484EF"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BCBBE7" w14:textId="1BDE6690" w:rsidR="00F57754" w:rsidRPr="00905EE8" w:rsidRDefault="001E04ED" w:rsidP="00317A04">
            <w:pPr>
              <w:spacing w:after="0" w:line="240" w:lineRule="auto"/>
              <w:jc w:val="center"/>
              <w:rPr>
                <w:rFonts w:ascii="Courier New" w:hAnsi="Courier New" w:cs="Courier New"/>
                <w:sz w:val="22"/>
                <w:szCs w:val="22"/>
              </w:rPr>
            </w:pPr>
            <w:r>
              <w:rPr>
                <w:rFonts w:ascii="Courier New" w:hAnsi="Courier New" w:cs="Courier New"/>
                <w:sz w:val="22"/>
                <w:szCs w:val="22"/>
              </w:rPr>
              <w:t>№</w:t>
            </w:r>
            <w:r w:rsidR="00F57754" w:rsidRPr="00905EE8">
              <w:rPr>
                <w:rFonts w:ascii="Courier New" w:hAnsi="Courier New" w:cs="Courier New"/>
                <w:sz w:val="22"/>
                <w:szCs w:val="22"/>
              </w:rPr>
              <w:t>п/п</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333370" w14:textId="3E115783" w:rsidR="00F57754" w:rsidRPr="00905EE8" w:rsidRDefault="00F57754" w:rsidP="001E04ED">
            <w:pPr>
              <w:spacing w:after="0" w:line="240" w:lineRule="auto"/>
              <w:jc w:val="center"/>
              <w:rPr>
                <w:rFonts w:ascii="Courier New" w:hAnsi="Courier New" w:cs="Courier New"/>
                <w:sz w:val="22"/>
                <w:szCs w:val="22"/>
              </w:rPr>
            </w:pPr>
            <w:r w:rsidRPr="00905EE8">
              <w:rPr>
                <w:rFonts w:ascii="Courier New" w:hAnsi="Courier New" w:cs="Courier New"/>
                <w:sz w:val="22"/>
                <w:szCs w:val="22"/>
              </w:rPr>
              <w:t>Определяемые показатели</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E6AB6F" w14:textId="39D08DF6" w:rsidR="00F57754" w:rsidRPr="00905EE8" w:rsidRDefault="00F57754" w:rsidP="001E04ED">
            <w:pPr>
              <w:spacing w:after="0" w:line="240" w:lineRule="auto"/>
              <w:jc w:val="center"/>
              <w:rPr>
                <w:rFonts w:ascii="Courier New" w:hAnsi="Courier New" w:cs="Courier New"/>
                <w:sz w:val="22"/>
                <w:szCs w:val="22"/>
              </w:rPr>
            </w:pPr>
            <w:r w:rsidRPr="00905EE8">
              <w:rPr>
                <w:rFonts w:ascii="Courier New" w:hAnsi="Courier New" w:cs="Courier New"/>
                <w:sz w:val="22"/>
                <w:szCs w:val="22"/>
              </w:rPr>
              <w:t>Гигиенический</w:t>
            </w:r>
            <w:r w:rsidR="001E04ED">
              <w:rPr>
                <w:rFonts w:ascii="Courier New" w:hAnsi="Courier New" w:cs="Courier New"/>
                <w:sz w:val="22"/>
                <w:szCs w:val="22"/>
              </w:rPr>
              <w:t xml:space="preserve"> </w:t>
            </w:r>
            <w:r w:rsidRPr="00905EE8">
              <w:rPr>
                <w:rFonts w:ascii="Courier New" w:hAnsi="Courier New" w:cs="Courier New"/>
                <w:sz w:val="22"/>
                <w:szCs w:val="22"/>
              </w:rPr>
              <w:t>норматив</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C53B61" w14:textId="6CB2F819" w:rsidR="00F57754" w:rsidRPr="00905EE8" w:rsidRDefault="00F57754" w:rsidP="001E04ED">
            <w:pPr>
              <w:spacing w:after="0" w:line="240" w:lineRule="auto"/>
              <w:jc w:val="center"/>
              <w:rPr>
                <w:rFonts w:ascii="Courier New" w:hAnsi="Courier New" w:cs="Courier New"/>
                <w:sz w:val="22"/>
                <w:szCs w:val="22"/>
              </w:rPr>
            </w:pPr>
            <w:r w:rsidRPr="00905EE8">
              <w:rPr>
                <w:rFonts w:ascii="Courier New" w:hAnsi="Courier New" w:cs="Courier New"/>
                <w:sz w:val="22"/>
                <w:szCs w:val="22"/>
              </w:rPr>
              <w:t>Единицы</w:t>
            </w:r>
            <w:r w:rsidR="001E04ED">
              <w:rPr>
                <w:rFonts w:ascii="Courier New" w:hAnsi="Courier New" w:cs="Courier New"/>
                <w:sz w:val="22"/>
                <w:szCs w:val="22"/>
              </w:rPr>
              <w:t xml:space="preserve"> </w:t>
            </w:r>
            <w:r w:rsidRPr="00905EE8">
              <w:rPr>
                <w:rFonts w:ascii="Courier New" w:hAnsi="Courier New" w:cs="Courier New"/>
                <w:sz w:val="22"/>
                <w:szCs w:val="22"/>
              </w:rPr>
              <w:t>измерения</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DA498D" w14:textId="28E4BBDD" w:rsidR="00F57754" w:rsidRPr="00905EE8" w:rsidRDefault="00F57754" w:rsidP="001E04ED">
            <w:pPr>
              <w:spacing w:after="0" w:line="240" w:lineRule="auto"/>
              <w:jc w:val="center"/>
              <w:rPr>
                <w:rFonts w:ascii="Courier New" w:hAnsi="Courier New" w:cs="Courier New"/>
                <w:sz w:val="22"/>
                <w:szCs w:val="22"/>
              </w:rPr>
            </w:pPr>
            <w:r w:rsidRPr="00905EE8">
              <w:rPr>
                <w:rFonts w:ascii="Courier New" w:hAnsi="Courier New" w:cs="Courier New"/>
                <w:sz w:val="22"/>
                <w:szCs w:val="22"/>
              </w:rPr>
              <w:t>НД на методы исследований</w:t>
            </w:r>
          </w:p>
        </w:tc>
      </w:tr>
      <w:tr w:rsidR="00317A04" w:rsidRPr="00905EE8" w14:paraId="5B7E61C8"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498061" w14:textId="1A7A266D"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1</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CEFA62" w14:textId="4840F614" w:rsidR="00D534AF" w:rsidRPr="00905EE8" w:rsidRDefault="00D534AF" w:rsidP="001E04ED">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Водородный</w:t>
            </w:r>
            <w:r w:rsidR="001E04ED">
              <w:rPr>
                <w:rFonts w:ascii="Courier New" w:hAnsi="Courier New" w:cs="Courier New"/>
                <w:sz w:val="22"/>
                <w:szCs w:val="22"/>
                <w:shd w:val="clear" w:color="auto" w:fill="FFFFFF"/>
              </w:rPr>
              <w:t xml:space="preserve"> </w:t>
            </w:r>
            <w:r w:rsidRPr="00905EE8">
              <w:rPr>
                <w:rFonts w:ascii="Courier New" w:hAnsi="Courier New" w:cs="Courier New"/>
                <w:sz w:val="22"/>
                <w:szCs w:val="22"/>
                <w:shd w:val="clear" w:color="auto" w:fill="FFFFFF"/>
              </w:rPr>
              <w:t>показатель</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683FB8" w14:textId="3F8E33DB"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6,0-9,0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613F93" w14:textId="30A5B7C0"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ед. рН</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D0BA0D" w14:textId="3339AF85"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 xml:space="preserve">ПНДФ </w:t>
            </w:r>
            <w:proofErr w:type="gramStart"/>
            <w:r w:rsidRPr="00905EE8">
              <w:rPr>
                <w:rFonts w:ascii="Courier New" w:hAnsi="Courier New" w:cs="Courier New"/>
                <w:sz w:val="22"/>
                <w:szCs w:val="22"/>
                <w:shd w:val="clear" w:color="auto" w:fill="FFFFFF"/>
              </w:rPr>
              <w:t>14.1:2:3:4</w:t>
            </w:r>
            <w:proofErr w:type="gramEnd"/>
            <w:r w:rsidRPr="00905EE8">
              <w:rPr>
                <w:rFonts w:ascii="Courier New" w:hAnsi="Courier New" w:cs="Courier New"/>
                <w:sz w:val="22"/>
                <w:szCs w:val="22"/>
                <w:shd w:val="clear" w:color="auto" w:fill="FFFFFF"/>
              </w:rPr>
              <w:t>.121-97</w:t>
            </w:r>
          </w:p>
        </w:tc>
      </w:tr>
      <w:tr w:rsidR="00317A04" w:rsidRPr="00905EE8" w14:paraId="706B3CEC"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30F15E" w14:textId="5B20E53C"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2</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A8829C" w14:textId="04BED773" w:rsidR="00D534AF" w:rsidRPr="00905EE8" w:rsidRDefault="00D534AF" w:rsidP="001E04ED">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Окисляемость</w:t>
            </w:r>
            <w:r w:rsidR="001E04ED">
              <w:rPr>
                <w:rFonts w:ascii="Courier New" w:hAnsi="Courier New" w:cs="Courier New"/>
                <w:sz w:val="22"/>
                <w:szCs w:val="22"/>
                <w:shd w:val="clear" w:color="auto" w:fill="FFFFFF"/>
              </w:rPr>
              <w:t xml:space="preserve"> </w:t>
            </w:r>
            <w:proofErr w:type="spellStart"/>
            <w:r w:rsidRPr="00905EE8">
              <w:rPr>
                <w:rFonts w:ascii="Courier New" w:hAnsi="Courier New" w:cs="Courier New"/>
                <w:sz w:val="22"/>
                <w:szCs w:val="22"/>
                <w:shd w:val="clear" w:color="auto" w:fill="FFFFFF"/>
              </w:rPr>
              <w:t>перманганатная</w:t>
            </w:r>
            <w:proofErr w:type="spellEnd"/>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A75DE2" w14:textId="2F8B48D9"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5,0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C97E51" w14:textId="51C0702D"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FFD3C1" w14:textId="14AC6218"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 xml:space="preserve">ПНДФ </w:t>
            </w:r>
            <w:proofErr w:type="gramStart"/>
            <w:r w:rsidRPr="00905EE8">
              <w:rPr>
                <w:rFonts w:ascii="Courier New" w:hAnsi="Courier New" w:cs="Courier New"/>
                <w:sz w:val="22"/>
                <w:szCs w:val="22"/>
                <w:shd w:val="clear" w:color="auto" w:fill="FFFFFF"/>
              </w:rPr>
              <w:t>14.2:4.154</w:t>
            </w:r>
            <w:proofErr w:type="gramEnd"/>
            <w:r w:rsidRPr="00905EE8">
              <w:rPr>
                <w:rFonts w:ascii="Courier New" w:hAnsi="Courier New" w:cs="Courier New"/>
                <w:sz w:val="22"/>
                <w:szCs w:val="22"/>
                <w:shd w:val="clear" w:color="auto" w:fill="FFFFFF"/>
              </w:rPr>
              <w:t>-99</w:t>
            </w:r>
          </w:p>
        </w:tc>
      </w:tr>
      <w:tr w:rsidR="00317A04" w:rsidRPr="00905EE8" w14:paraId="7718AFFE"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79FFD0" w14:textId="18070D22"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3</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5781E3" w14:textId="343BED8A"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Жесткость общая</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1ECB8F" w14:textId="7F120E41"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7,0 (</w:t>
            </w:r>
            <w:r w:rsidR="00356282" w:rsidRPr="00905EE8">
              <w:rPr>
                <w:rFonts w:ascii="Courier New" w:hAnsi="Courier New" w:cs="Courier New"/>
                <w:sz w:val="22"/>
                <w:szCs w:val="22"/>
                <w:shd w:val="clear" w:color="auto" w:fill="FFFFFF"/>
              </w:rPr>
              <w:t>10,0</w:t>
            </w:r>
            <w:r w:rsidRPr="00905EE8">
              <w:rPr>
                <w:rFonts w:ascii="Courier New" w:hAnsi="Courier New" w:cs="Courier New"/>
                <w:sz w:val="22"/>
                <w:szCs w:val="22"/>
                <w:shd w:val="clear" w:color="auto" w:fill="FFFFFF"/>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7434F2" w14:textId="09E5AC00" w:rsidR="00D534AF" w:rsidRPr="00905EE8" w:rsidRDefault="00356282" w:rsidP="00356282">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rPr>
              <w:t>мг</w:t>
            </w:r>
            <w:proofErr w:type="gramEnd"/>
            <w:r w:rsidRPr="00905EE8">
              <w:rPr>
                <w:rFonts w:ascii="Courier New" w:hAnsi="Courier New" w:cs="Courier New"/>
                <w:sz w:val="22"/>
                <w:szCs w:val="22"/>
              </w:rPr>
              <w:t>-</w:t>
            </w:r>
            <w:proofErr w:type="spellStart"/>
            <w:r w:rsidRPr="00905EE8">
              <w:rPr>
                <w:rFonts w:ascii="Courier New" w:hAnsi="Courier New" w:cs="Courier New"/>
                <w:sz w:val="22"/>
                <w:szCs w:val="22"/>
              </w:rPr>
              <w:t>экв</w:t>
            </w:r>
            <w:proofErr w:type="spellEnd"/>
            <w:r w:rsidRPr="00905EE8">
              <w:rPr>
                <w:rFonts w:ascii="Courier New" w:hAnsi="Courier New" w:cs="Courier New"/>
                <w:sz w:val="22"/>
                <w:szCs w:val="22"/>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1FF577" w14:textId="7D9C7E85"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Р 52407-2005</w:t>
            </w:r>
          </w:p>
        </w:tc>
      </w:tr>
      <w:tr w:rsidR="00317A04" w:rsidRPr="00905EE8" w14:paraId="5DFB72F3"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7AADA8" w14:textId="618F9F20"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4</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64EC76" w14:textId="6EC5A87D" w:rsidR="00D534AF" w:rsidRPr="00905EE8" w:rsidRDefault="00D534AF" w:rsidP="001E04ED">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Общая</w:t>
            </w:r>
            <w:r w:rsidR="001E04ED">
              <w:rPr>
                <w:rFonts w:ascii="Courier New" w:hAnsi="Courier New" w:cs="Courier New"/>
                <w:sz w:val="22"/>
                <w:szCs w:val="22"/>
                <w:shd w:val="clear" w:color="auto" w:fill="FFFFFF"/>
              </w:rPr>
              <w:t xml:space="preserve"> </w:t>
            </w:r>
            <w:r w:rsidRPr="00905EE8">
              <w:rPr>
                <w:rFonts w:ascii="Courier New" w:hAnsi="Courier New" w:cs="Courier New"/>
                <w:sz w:val="22"/>
                <w:szCs w:val="22"/>
                <w:shd w:val="clear" w:color="auto" w:fill="FFFFFF"/>
              </w:rPr>
              <w:t>минерализация</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D02A08" w14:textId="1611BD65"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1000</w:t>
            </w:r>
            <w:r w:rsidR="00356282" w:rsidRPr="00905EE8">
              <w:rPr>
                <w:rFonts w:ascii="Courier New" w:hAnsi="Courier New" w:cs="Courier New"/>
                <w:sz w:val="22"/>
                <w:szCs w:val="22"/>
                <w:shd w:val="clear" w:color="auto" w:fill="FFFFFF"/>
              </w:rPr>
              <w:t xml:space="preserve"> (1</w:t>
            </w:r>
            <w:r w:rsidRPr="00905EE8">
              <w:rPr>
                <w:rFonts w:ascii="Courier New" w:hAnsi="Courier New" w:cs="Courier New"/>
                <w:sz w:val="22"/>
                <w:szCs w:val="22"/>
                <w:shd w:val="clear" w:color="auto" w:fill="FFFFFF"/>
              </w:rPr>
              <w:t>500)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E95377" w14:textId="05625AB7"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33DEEA" w14:textId="293ECD8A"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18164-72</w:t>
            </w:r>
          </w:p>
        </w:tc>
      </w:tr>
      <w:tr w:rsidR="00317A04" w:rsidRPr="00905EE8" w14:paraId="243AF4B2"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64105" w14:textId="5DD87D4B"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5</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49609E" w14:textId="695FF44C"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Железо (суммарно)</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0C545C" w14:textId="5D09AE4B"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0,3 (</w:t>
            </w:r>
            <w:r w:rsidR="00356282" w:rsidRPr="00905EE8">
              <w:rPr>
                <w:rFonts w:ascii="Courier New" w:hAnsi="Courier New" w:cs="Courier New"/>
                <w:sz w:val="22"/>
                <w:szCs w:val="22"/>
                <w:shd w:val="clear" w:color="auto" w:fill="FFFFFF"/>
              </w:rPr>
              <w:t>1,0)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0D016D" w14:textId="2F6FCC91"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FC6853" w14:textId="6F07A978"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4011-72</w:t>
            </w:r>
          </w:p>
        </w:tc>
      </w:tr>
      <w:tr w:rsidR="00317A04" w:rsidRPr="00905EE8" w14:paraId="53153CFC"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7996EF" w14:textId="554B8AF3"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6</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A02BD0" w14:textId="13FD55C9"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Нефтепродукты, суммарно</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BD8DFF" w14:textId="78D0B6CA"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0,1</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FD5BC3" w14:textId="7A015B1D"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B5FF70" w14:textId="211171EE"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 xml:space="preserve">ПНДФ </w:t>
            </w:r>
            <w:proofErr w:type="gramStart"/>
            <w:r w:rsidRPr="00905EE8">
              <w:rPr>
                <w:rFonts w:ascii="Courier New" w:hAnsi="Courier New" w:cs="Courier New"/>
                <w:sz w:val="22"/>
                <w:szCs w:val="22"/>
                <w:shd w:val="clear" w:color="auto" w:fill="FFFFFF"/>
              </w:rPr>
              <w:t>14.1:2:4</w:t>
            </w:r>
            <w:proofErr w:type="gramEnd"/>
            <w:r w:rsidRPr="00905EE8">
              <w:rPr>
                <w:rFonts w:ascii="Courier New" w:hAnsi="Courier New" w:cs="Courier New"/>
                <w:sz w:val="22"/>
                <w:szCs w:val="22"/>
                <w:shd w:val="clear" w:color="auto" w:fill="FFFFFF"/>
              </w:rPr>
              <w:t>.128-98</w:t>
            </w:r>
          </w:p>
        </w:tc>
      </w:tr>
      <w:tr w:rsidR="00317A04" w:rsidRPr="00905EE8" w14:paraId="5F41C7CD"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D47D21" w14:textId="4E1E6AE9"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7</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D12338" w14:textId="354C7DD2"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Фенольный индекс</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40F913" w14:textId="5283AA45"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0,25</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A05706" w14:textId="2027EFC3"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37443E" w14:textId="3725C563"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 xml:space="preserve">ПНДФ </w:t>
            </w:r>
            <w:proofErr w:type="gramStart"/>
            <w:r w:rsidRPr="00905EE8">
              <w:rPr>
                <w:rFonts w:ascii="Courier New" w:hAnsi="Courier New" w:cs="Courier New"/>
                <w:sz w:val="22"/>
                <w:szCs w:val="22"/>
                <w:shd w:val="clear" w:color="auto" w:fill="FFFFFF"/>
              </w:rPr>
              <w:t>14.1:2:4</w:t>
            </w:r>
            <w:proofErr w:type="gramEnd"/>
            <w:r w:rsidRPr="00905EE8">
              <w:rPr>
                <w:rFonts w:ascii="Courier New" w:hAnsi="Courier New" w:cs="Courier New"/>
                <w:sz w:val="22"/>
                <w:szCs w:val="22"/>
                <w:shd w:val="clear" w:color="auto" w:fill="FFFFFF"/>
              </w:rPr>
              <w:t>.182-02</w:t>
            </w:r>
          </w:p>
        </w:tc>
      </w:tr>
      <w:tr w:rsidR="00317A04" w:rsidRPr="00905EE8" w14:paraId="6639353F"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3B35FF" w14:textId="7FF8564A"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8</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933034" w14:textId="3F122D9F"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Поверхностно-активные вещества АПАВ</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AD406A" w14:textId="376D119E"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0,5</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8CF05B" w14:textId="6E49A09B"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EDC8B2" w14:textId="19A33BB8"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 xml:space="preserve">ПНДФ </w:t>
            </w:r>
            <w:proofErr w:type="gramStart"/>
            <w:r w:rsidRPr="00905EE8">
              <w:rPr>
                <w:rFonts w:ascii="Courier New" w:hAnsi="Courier New" w:cs="Courier New"/>
                <w:sz w:val="22"/>
                <w:szCs w:val="22"/>
                <w:shd w:val="clear" w:color="auto" w:fill="FFFFFF"/>
              </w:rPr>
              <w:t>14.1:2:4</w:t>
            </w:r>
            <w:proofErr w:type="gramEnd"/>
            <w:r w:rsidRPr="00905EE8">
              <w:rPr>
                <w:rFonts w:ascii="Courier New" w:hAnsi="Courier New" w:cs="Courier New"/>
                <w:sz w:val="22"/>
                <w:szCs w:val="22"/>
                <w:shd w:val="clear" w:color="auto" w:fill="FFFFFF"/>
              </w:rPr>
              <w:t>.158-2000</w:t>
            </w:r>
          </w:p>
        </w:tc>
      </w:tr>
      <w:tr w:rsidR="00317A04" w:rsidRPr="00905EE8" w14:paraId="1E7593A5"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7962A2" w14:textId="7513596E"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9</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C9E04F" w14:textId="2636BA6B"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Аммиак (по азоту)</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AEE921" w14:textId="1C9A53AB"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2,0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3253D5" w14:textId="678894D2"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C6D8BD" w14:textId="7DC223FD"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33045-2014</w:t>
            </w:r>
          </w:p>
        </w:tc>
      </w:tr>
      <w:tr w:rsidR="00317A04" w:rsidRPr="00905EE8" w14:paraId="3650F271"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6AD9B2" w14:textId="2C1C3C3C"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10</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2E5CA0" w14:textId="1BEB89BD"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Нитрит-ион</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A45399" w14:textId="360FCFA2"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3,0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27D698" w14:textId="179D47A1"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606008" w14:textId="07D1B3CC"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33045-2014</w:t>
            </w:r>
          </w:p>
        </w:tc>
      </w:tr>
      <w:tr w:rsidR="00317A04" w:rsidRPr="00905EE8" w14:paraId="344D52F6"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64B735" w14:textId="6AB840F3"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11</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D521AE" w14:textId="59CF242E"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Нитраты (по N0</w:t>
            </w:r>
            <w:r w:rsidRPr="00905EE8">
              <w:rPr>
                <w:rFonts w:ascii="Courier New" w:hAnsi="Courier New" w:cs="Courier New"/>
                <w:sz w:val="22"/>
                <w:szCs w:val="22"/>
                <w:shd w:val="clear" w:color="auto" w:fill="FFFFFF"/>
                <w:vertAlign w:val="subscript"/>
              </w:rPr>
              <w:t>3</w:t>
            </w:r>
            <w:r w:rsidR="00356282" w:rsidRPr="00905EE8">
              <w:rPr>
                <w:rFonts w:ascii="Courier New" w:hAnsi="Courier New" w:cs="Courier New"/>
                <w:sz w:val="22"/>
                <w:szCs w:val="22"/>
                <w:shd w:val="clear" w:color="auto" w:fill="FFFFFF"/>
                <w:vertAlign w:val="superscript"/>
              </w:rPr>
              <w:t>-</w:t>
            </w:r>
            <w:r w:rsidRPr="00905EE8">
              <w:rPr>
                <w:rFonts w:ascii="Courier New" w:hAnsi="Courier New" w:cs="Courier New"/>
                <w:sz w:val="22"/>
                <w:szCs w:val="22"/>
                <w:shd w:val="clear" w:color="auto" w:fill="FFFFFF"/>
              </w:rPr>
              <w:t>)</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79D73E" w14:textId="308AA7EE"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45,0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346DC" w14:textId="6FEA66CA"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021786" w14:textId="0E7657EF"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33045-2014</w:t>
            </w:r>
          </w:p>
        </w:tc>
      </w:tr>
      <w:tr w:rsidR="00317A04" w:rsidRPr="00905EE8" w14:paraId="66BD99BF"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F7DBB2" w14:textId="62577243"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lastRenderedPageBreak/>
              <w:t>12</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B3EB2B" w14:textId="6D182BBC"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Хлориды</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51B09A" w14:textId="5352C92D"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350,0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F10365" w14:textId="29FCA32F"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1C38D8" w14:textId="5C0D01C3"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4245-72</w:t>
            </w:r>
          </w:p>
        </w:tc>
      </w:tr>
      <w:tr w:rsidR="00317A04" w:rsidRPr="00905EE8" w14:paraId="576093AF"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680FF2" w14:textId="2D371F10"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13</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386AE9" w14:textId="7A097ED0"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Сульфаты</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6A6F18" w14:textId="5952DDC2"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500,0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34CEB4" w14:textId="5B124067"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EA80EA" w14:textId="663DA2F5"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4389-72</w:t>
            </w:r>
          </w:p>
        </w:tc>
      </w:tr>
      <w:tr w:rsidR="00317A04" w:rsidRPr="00905EE8" w14:paraId="1853B0D4"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CCAECB" w14:textId="4A9C2ED4"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14</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A572C" w14:textId="65A16E4A"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Фториды</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CEFA04" w14:textId="7D10EC30"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1,5</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5A4CC9" w14:textId="0D41EF71"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4092FD" w14:textId="358B7B39"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4386-89</w:t>
            </w:r>
          </w:p>
        </w:tc>
      </w:tr>
      <w:tr w:rsidR="00317A04" w:rsidRPr="00905EE8" w14:paraId="7523270D"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2E10CA" w14:textId="2BC9AC0A"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15</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46BC6B" w14:textId="430303E3"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Медь (суммарно)</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B7470F" w14:textId="65B8EE8F"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1,0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2E03C3" w14:textId="02A4CEA7"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3063C" w14:textId="079882F6"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4388-72</w:t>
            </w:r>
          </w:p>
        </w:tc>
      </w:tr>
      <w:tr w:rsidR="00317A04" w:rsidRPr="00905EE8" w14:paraId="21EEFD64"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FCBA2C" w14:textId="6C8A3B80"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16</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7F13B5" w14:textId="00E4C3E2"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Цинк</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23EBFC" w14:textId="633B5529"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5,0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20E53D" w14:textId="763EECF2"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06FB99" w14:textId="671509A1"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 xml:space="preserve">ПНДФ </w:t>
            </w:r>
            <w:proofErr w:type="gramStart"/>
            <w:r w:rsidRPr="00905EE8">
              <w:rPr>
                <w:rFonts w:ascii="Courier New" w:hAnsi="Courier New" w:cs="Courier New"/>
                <w:sz w:val="22"/>
                <w:szCs w:val="22"/>
                <w:shd w:val="clear" w:color="auto" w:fill="FFFFFF"/>
              </w:rPr>
              <w:t>14.1:2:4</w:t>
            </w:r>
            <w:proofErr w:type="gramEnd"/>
            <w:r w:rsidRPr="00905EE8">
              <w:rPr>
                <w:rFonts w:ascii="Courier New" w:hAnsi="Courier New" w:cs="Courier New"/>
                <w:sz w:val="22"/>
                <w:szCs w:val="22"/>
                <w:shd w:val="clear" w:color="auto" w:fill="FFFFFF"/>
              </w:rPr>
              <w:t>.214-02</w:t>
            </w:r>
          </w:p>
        </w:tc>
      </w:tr>
      <w:tr w:rsidR="00317A04" w:rsidRPr="00905EE8" w14:paraId="0C62176D"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84B7F3" w14:textId="12066219"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17</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91C8B5" w14:textId="67D484BB" w:rsidR="00D534AF" w:rsidRPr="00905EE8" w:rsidRDefault="00D534AF" w:rsidP="001E04ED">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Остаточный</w:t>
            </w:r>
            <w:r w:rsidR="001E04ED">
              <w:rPr>
                <w:rFonts w:ascii="Courier New" w:hAnsi="Courier New" w:cs="Courier New"/>
                <w:sz w:val="22"/>
                <w:szCs w:val="22"/>
                <w:shd w:val="clear" w:color="auto" w:fill="FFFFFF"/>
              </w:rPr>
              <w:t xml:space="preserve"> </w:t>
            </w:r>
            <w:r w:rsidRPr="00905EE8">
              <w:rPr>
                <w:rFonts w:ascii="Courier New" w:hAnsi="Courier New" w:cs="Courier New"/>
                <w:sz w:val="22"/>
                <w:szCs w:val="22"/>
                <w:shd w:val="clear" w:color="auto" w:fill="FFFFFF"/>
              </w:rPr>
              <w:t>алюминий</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CDA305" w14:textId="27BE1249"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0,5</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F3B370" w14:textId="41D049B8"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378124" w14:textId="6EA8F175"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 xml:space="preserve">ПНДФ </w:t>
            </w:r>
            <w:proofErr w:type="gramStart"/>
            <w:r w:rsidRPr="00905EE8">
              <w:rPr>
                <w:rFonts w:ascii="Courier New" w:hAnsi="Courier New" w:cs="Courier New"/>
                <w:sz w:val="22"/>
                <w:szCs w:val="22"/>
                <w:shd w:val="clear" w:color="auto" w:fill="FFFFFF"/>
              </w:rPr>
              <w:t>14.1:2:4</w:t>
            </w:r>
            <w:proofErr w:type="gramEnd"/>
            <w:r w:rsidRPr="00905EE8">
              <w:rPr>
                <w:rFonts w:ascii="Courier New" w:hAnsi="Courier New" w:cs="Courier New"/>
                <w:sz w:val="22"/>
                <w:szCs w:val="22"/>
                <w:shd w:val="clear" w:color="auto" w:fill="FFFFFF"/>
              </w:rPr>
              <w:t>.181-02</w:t>
            </w:r>
          </w:p>
        </w:tc>
      </w:tr>
      <w:tr w:rsidR="00317A04" w:rsidRPr="00905EE8" w14:paraId="57560AAD"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AA8F4C" w14:textId="4B680D61"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18</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47FEEC" w14:textId="74B75EB5" w:rsidR="00D534AF" w:rsidRPr="00905EE8" w:rsidRDefault="00D534AF" w:rsidP="001E04ED">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Молибден</w:t>
            </w:r>
            <w:r w:rsidR="001E04ED">
              <w:rPr>
                <w:rFonts w:ascii="Courier New" w:hAnsi="Courier New" w:cs="Courier New"/>
                <w:sz w:val="22"/>
                <w:szCs w:val="22"/>
                <w:shd w:val="clear" w:color="auto" w:fill="FFFFFF"/>
              </w:rPr>
              <w:t xml:space="preserve"> </w:t>
            </w:r>
            <w:r w:rsidRPr="00905EE8">
              <w:rPr>
                <w:rFonts w:ascii="Courier New" w:hAnsi="Courier New" w:cs="Courier New"/>
                <w:sz w:val="22"/>
                <w:szCs w:val="22"/>
                <w:shd w:val="clear" w:color="auto" w:fill="FFFFFF"/>
              </w:rPr>
              <w:t>(суммарно)</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0B72EF" w14:textId="64A644AD"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0,25</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51471" w14:textId="59A59B47"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DEFD2" w14:textId="4142EB5A"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М 01-28-2007</w:t>
            </w:r>
          </w:p>
        </w:tc>
      </w:tr>
      <w:tr w:rsidR="00317A04" w:rsidRPr="00905EE8" w14:paraId="20FCF92F"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A70161" w14:textId="5606DF91"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19</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ECAB67" w14:textId="3F4BBF80"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Мышьяк (суммарно)</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7834A2" w14:textId="57FE693D"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0,05</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87F6C1" w14:textId="56183DE6"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122407" w14:textId="7B0B7A3E"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М 01-26-2006</w:t>
            </w:r>
          </w:p>
        </w:tc>
      </w:tr>
      <w:tr w:rsidR="00317A04" w:rsidRPr="00905EE8" w14:paraId="56DC0E2A"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CAF7FF" w14:textId="6287BC53"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20</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98E627" w14:textId="025D86A0"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Свинец (суммарно)</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C22AF5" w14:textId="7C86D701"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0,03</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F6A2BD" w14:textId="4BABE72B"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CE0D2C" w14:textId="1CD0466C"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18293-72</w:t>
            </w:r>
          </w:p>
        </w:tc>
      </w:tr>
      <w:tr w:rsidR="00317A04" w:rsidRPr="00905EE8" w14:paraId="028D8DAE"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2A8FEE" w14:textId="6D260865"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21</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E05CED" w14:textId="7D2A62FD"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Марганец (суммарно)</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59C42B" w14:textId="10EB0BE7"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shd w:val="clear" w:color="auto" w:fill="FFFFFF"/>
              </w:rPr>
              <w:t>0,1 (0</w:t>
            </w:r>
            <w:r w:rsidR="00356282" w:rsidRPr="00905EE8">
              <w:rPr>
                <w:rFonts w:ascii="Courier New" w:hAnsi="Courier New" w:cs="Courier New"/>
                <w:sz w:val="22"/>
                <w:szCs w:val="22"/>
                <w:shd w:val="clear" w:color="auto" w:fill="FFFFFF"/>
              </w:rPr>
              <w:t>,5</w:t>
            </w:r>
            <w:r w:rsidRPr="00905EE8">
              <w:rPr>
                <w:rFonts w:ascii="Courier New" w:hAnsi="Courier New" w:cs="Courier New"/>
                <w:sz w:val="22"/>
                <w:szCs w:val="22"/>
                <w:shd w:val="clear" w:color="auto" w:fill="FFFFFF"/>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C777D1" w14:textId="3A8B373F"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4C70BC" w14:textId="09D33060"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4974-72</w:t>
            </w:r>
          </w:p>
        </w:tc>
      </w:tr>
      <w:tr w:rsidR="00317A04" w:rsidRPr="00905EE8" w14:paraId="6CEB4AEF"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B5A3BD" w14:textId="2B7F61AC"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22</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5772A3" w14:textId="05F3871B"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Кальций</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D59D1F" w14:textId="6A92BB12"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не</w:t>
            </w:r>
            <w:proofErr w:type="gramEnd"/>
            <w:r w:rsidRPr="00905EE8">
              <w:rPr>
                <w:rFonts w:ascii="Courier New" w:hAnsi="Courier New" w:cs="Courier New"/>
                <w:sz w:val="22"/>
                <w:szCs w:val="22"/>
                <w:shd w:val="clear" w:color="auto" w:fill="FFFFFF"/>
              </w:rPr>
              <w:t xml:space="preserve"> нормируется</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F99A28" w14:textId="1A1F9E72"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9BDFF2" w14:textId="4A0E4D63"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 xml:space="preserve">ПНДФ </w:t>
            </w:r>
            <w:proofErr w:type="gramStart"/>
            <w:r w:rsidRPr="00905EE8">
              <w:rPr>
                <w:rFonts w:ascii="Courier New" w:hAnsi="Courier New" w:cs="Courier New"/>
                <w:sz w:val="22"/>
                <w:szCs w:val="22"/>
                <w:shd w:val="clear" w:color="auto" w:fill="FFFFFF"/>
              </w:rPr>
              <w:t>14.1:2.95</w:t>
            </w:r>
            <w:proofErr w:type="gramEnd"/>
            <w:r w:rsidRPr="00905EE8">
              <w:rPr>
                <w:rFonts w:ascii="Courier New" w:hAnsi="Courier New" w:cs="Courier New"/>
                <w:sz w:val="22"/>
                <w:szCs w:val="22"/>
                <w:shd w:val="clear" w:color="auto" w:fill="FFFFFF"/>
              </w:rPr>
              <w:t>-97</w:t>
            </w:r>
          </w:p>
        </w:tc>
      </w:tr>
      <w:tr w:rsidR="00317A04" w:rsidRPr="00905EE8" w14:paraId="68C9532D"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9457FC" w14:textId="3428EBEA"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23</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00128D" w14:textId="21BB9DDE"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Магний</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D460F3" w14:textId="35A40B64"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не</w:t>
            </w:r>
            <w:proofErr w:type="gramEnd"/>
            <w:r w:rsidRPr="00905EE8">
              <w:rPr>
                <w:rFonts w:ascii="Courier New" w:hAnsi="Courier New" w:cs="Courier New"/>
                <w:sz w:val="22"/>
                <w:szCs w:val="22"/>
                <w:shd w:val="clear" w:color="auto" w:fill="FFFFFF"/>
              </w:rPr>
              <w:t xml:space="preserve"> нормируется</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9806D2" w14:textId="7155C894"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4A7722" w14:textId="02FCBA06" w:rsidR="00D534AF" w:rsidRPr="00905EE8" w:rsidRDefault="00D534AF" w:rsidP="00D534AF">
            <w:pPr>
              <w:spacing w:after="0" w:line="240" w:lineRule="auto"/>
              <w:rPr>
                <w:rFonts w:ascii="Courier New" w:hAnsi="Courier New" w:cs="Courier New"/>
                <w:sz w:val="22"/>
                <w:szCs w:val="22"/>
              </w:rPr>
            </w:pPr>
            <w:proofErr w:type="gramStart"/>
            <w:r w:rsidRPr="00905EE8">
              <w:rPr>
                <w:rFonts w:ascii="Courier New" w:hAnsi="Courier New" w:cs="Courier New"/>
                <w:sz w:val="22"/>
                <w:szCs w:val="22"/>
                <w:shd w:val="clear" w:color="auto" w:fill="FFFFFF"/>
              </w:rPr>
              <w:t>по</w:t>
            </w:r>
            <w:proofErr w:type="gramEnd"/>
            <w:r w:rsidRPr="00905EE8">
              <w:rPr>
                <w:rFonts w:ascii="Courier New" w:hAnsi="Courier New" w:cs="Courier New"/>
                <w:sz w:val="22"/>
                <w:szCs w:val="22"/>
                <w:shd w:val="clear" w:color="auto" w:fill="FFFFFF"/>
              </w:rPr>
              <w:t xml:space="preserve"> расчету</w:t>
            </w:r>
          </w:p>
        </w:tc>
      </w:tr>
      <w:tr w:rsidR="00317A04" w:rsidRPr="00905EE8" w14:paraId="61D0E7E9"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8C5665" w14:textId="2117C137"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2</w:t>
            </w:r>
            <w:r w:rsidR="00402F8E" w:rsidRPr="00905EE8">
              <w:rPr>
                <w:rFonts w:ascii="Courier New" w:hAnsi="Courier New" w:cs="Courier New"/>
                <w:sz w:val="22"/>
                <w:szCs w:val="22"/>
              </w:rPr>
              <w:t>4</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DB36B6" w14:textId="10F1DA08" w:rsidR="00D534AF" w:rsidRPr="00905EE8" w:rsidRDefault="00D534AF" w:rsidP="001E04ED">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Жесткость</w:t>
            </w:r>
            <w:r w:rsidR="001E04ED">
              <w:rPr>
                <w:rFonts w:ascii="Courier New" w:hAnsi="Courier New" w:cs="Courier New"/>
                <w:sz w:val="22"/>
                <w:szCs w:val="22"/>
                <w:shd w:val="clear" w:color="auto" w:fill="FFFFFF"/>
              </w:rPr>
              <w:t xml:space="preserve"> </w:t>
            </w:r>
            <w:r w:rsidRPr="00905EE8">
              <w:rPr>
                <w:rFonts w:ascii="Courier New" w:hAnsi="Courier New" w:cs="Courier New"/>
                <w:sz w:val="22"/>
                <w:szCs w:val="22"/>
                <w:shd w:val="clear" w:color="auto" w:fill="FFFFFF"/>
              </w:rPr>
              <w:t>карбонатная</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CEABAD" w14:textId="5E4D07C8"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не</w:t>
            </w:r>
            <w:proofErr w:type="gramEnd"/>
            <w:r w:rsidRPr="00905EE8">
              <w:rPr>
                <w:rFonts w:ascii="Courier New" w:hAnsi="Courier New" w:cs="Courier New"/>
                <w:sz w:val="22"/>
                <w:szCs w:val="22"/>
                <w:shd w:val="clear" w:color="auto" w:fill="FFFFFF"/>
              </w:rPr>
              <w:t xml:space="preserve"> нормируется</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9CD13B" w14:textId="4C307EEA"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w:t>
            </w:r>
            <w:proofErr w:type="spellStart"/>
            <w:r w:rsidRPr="00905EE8">
              <w:rPr>
                <w:rFonts w:ascii="Courier New" w:hAnsi="Courier New" w:cs="Courier New"/>
                <w:sz w:val="22"/>
                <w:szCs w:val="22"/>
                <w:shd w:val="clear" w:color="auto" w:fill="FFFFFF"/>
              </w:rPr>
              <w:t>экв</w:t>
            </w:r>
            <w:proofErr w:type="spell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13A5EA" w14:textId="7B81A920"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Р 52963-2008</w:t>
            </w:r>
          </w:p>
        </w:tc>
      </w:tr>
      <w:tr w:rsidR="00317A04" w:rsidRPr="00905EE8" w14:paraId="67736F54"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C7CD1F" w14:textId="14527145"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2</w:t>
            </w:r>
            <w:r w:rsidR="00402F8E" w:rsidRPr="00905EE8">
              <w:rPr>
                <w:rFonts w:ascii="Courier New" w:hAnsi="Courier New" w:cs="Courier New"/>
                <w:sz w:val="22"/>
                <w:szCs w:val="22"/>
              </w:rPr>
              <w:t>5</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150A76" w14:textId="01B4D2AF" w:rsidR="00D534AF" w:rsidRPr="00905EE8" w:rsidRDefault="00D534AF" w:rsidP="001E04ED">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Жесткость</w:t>
            </w:r>
            <w:r w:rsidR="001E04ED">
              <w:rPr>
                <w:rFonts w:ascii="Courier New" w:hAnsi="Courier New" w:cs="Courier New"/>
                <w:sz w:val="22"/>
                <w:szCs w:val="22"/>
                <w:shd w:val="clear" w:color="auto" w:fill="FFFFFF"/>
              </w:rPr>
              <w:t xml:space="preserve"> </w:t>
            </w:r>
            <w:r w:rsidRPr="00905EE8">
              <w:rPr>
                <w:rFonts w:ascii="Courier New" w:hAnsi="Courier New" w:cs="Courier New"/>
                <w:sz w:val="22"/>
                <w:szCs w:val="22"/>
                <w:shd w:val="clear" w:color="auto" w:fill="FFFFFF"/>
              </w:rPr>
              <w:t>гидрокарбонатная</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3F0F6E" w14:textId="5ECB0196"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не</w:t>
            </w:r>
            <w:proofErr w:type="gramEnd"/>
            <w:r w:rsidRPr="00905EE8">
              <w:rPr>
                <w:rFonts w:ascii="Courier New" w:hAnsi="Courier New" w:cs="Courier New"/>
                <w:sz w:val="22"/>
                <w:szCs w:val="22"/>
                <w:shd w:val="clear" w:color="auto" w:fill="FFFFFF"/>
              </w:rPr>
              <w:t xml:space="preserve"> нормируется</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3FE281" w14:textId="2D08D2D3"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w:t>
            </w:r>
            <w:proofErr w:type="spellStart"/>
            <w:r w:rsidRPr="00905EE8">
              <w:rPr>
                <w:rFonts w:ascii="Courier New" w:hAnsi="Courier New" w:cs="Courier New"/>
                <w:sz w:val="22"/>
                <w:szCs w:val="22"/>
                <w:shd w:val="clear" w:color="auto" w:fill="FFFFFF"/>
              </w:rPr>
              <w:t>экв</w:t>
            </w:r>
            <w:proofErr w:type="spell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E125C9" w14:textId="468CC1BE"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Р 52963-2008</w:t>
            </w:r>
          </w:p>
        </w:tc>
      </w:tr>
      <w:tr w:rsidR="00317A04" w:rsidRPr="00905EE8" w14:paraId="1A48F1C6" w14:textId="77777777" w:rsidTr="001E04ED">
        <w:trPr>
          <w:trHeight w:val="1"/>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F18079" w14:textId="00F2CC5A"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2</w:t>
            </w:r>
            <w:r w:rsidR="00402F8E" w:rsidRPr="00905EE8">
              <w:rPr>
                <w:rFonts w:ascii="Courier New" w:hAnsi="Courier New" w:cs="Courier New"/>
                <w:sz w:val="22"/>
                <w:szCs w:val="22"/>
              </w:rPr>
              <w:t>6</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DA6240" w14:textId="20F16EBE"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Карбонат ион</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F7EC89" w14:textId="693224E5"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не</w:t>
            </w:r>
            <w:proofErr w:type="gramEnd"/>
            <w:r w:rsidRPr="00905EE8">
              <w:rPr>
                <w:rFonts w:ascii="Courier New" w:hAnsi="Courier New" w:cs="Courier New"/>
                <w:sz w:val="22"/>
                <w:szCs w:val="22"/>
                <w:shd w:val="clear" w:color="auto" w:fill="FFFFFF"/>
              </w:rPr>
              <w:t xml:space="preserve"> нормируется</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3A2FBD" w14:textId="43BE5609"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465C20" w14:textId="77F75FDF"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Р 52963-2008</w:t>
            </w:r>
          </w:p>
        </w:tc>
      </w:tr>
      <w:tr w:rsidR="00317A04" w:rsidRPr="00905EE8" w14:paraId="41585835" w14:textId="77777777" w:rsidTr="001E04ED">
        <w:trPr>
          <w:trHeight w:val="387"/>
        </w:trPr>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532759" w14:textId="0831B9F7" w:rsidR="00D534AF" w:rsidRPr="00905EE8" w:rsidRDefault="00D534AF" w:rsidP="00D534AF">
            <w:pPr>
              <w:spacing w:after="0" w:line="240" w:lineRule="auto"/>
              <w:jc w:val="center"/>
              <w:rPr>
                <w:rFonts w:ascii="Courier New" w:hAnsi="Courier New" w:cs="Courier New"/>
                <w:sz w:val="22"/>
                <w:szCs w:val="22"/>
              </w:rPr>
            </w:pPr>
            <w:r w:rsidRPr="00905EE8">
              <w:rPr>
                <w:rFonts w:ascii="Courier New" w:hAnsi="Courier New" w:cs="Courier New"/>
                <w:sz w:val="22"/>
                <w:szCs w:val="22"/>
              </w:rPr>
              <w:t>2</w:t>
            </w:r>
            <w:r w:rsidR="00402F8E" w:rsidRPr="00905EE8">
              <w:rPr>
                <w:rFonts w:ascii="Courier New" w:hAnsi="Courier New" w:cs="Courier New"/>
                <w:sz w:val="22"/>
                <w:szCs w:val="22"/>
              </w:rPr>
              <w:t>7</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194764" w14:textId="4AC17ED4"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Гидрокарбонат ион</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D49ACD" w14:textId="275FCE49"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не</w:t>
            </w:r>
            <w:proofErr w:type="gramEnd"/>
            <w:r w:rsidRPr="00905EE8">
              <w:rPr>
                <w:rFonts w:ascii="Courier New" w:hAnsi="Courier New" w:cs="Courier New"/>
                <w:sz w:val="22"/>
                <w:szCs w:val="22"/>
                <w:shd w:val="clear" w:color="auto" w:fill="FFFFFF"/>
              </w:rPr>
              <w:t xml:space="preserve"> нормируется</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436B49" w14:textId="7C2B6168" w:rsidR="00D534AF" w:rsidRPr="00905EE8" w:rsidRDefault="00D534AF" w:rsidP="00D534AF">
            <w:pPr>
              <w:spacing w:after="0" w:line="240" w:lineRule="auto"/>
              <w:jc w:val="center"/>
              <w:rPr>
                <w:rFonts w:ascii="Courier New" w:hAnsi="Courier New" w:cs="Courier New"/>
                <w:sz w:val="22"/>
                <w:szCs w:val="22"/>
              </w:rPr>
            </w:pPr>
            <w:proofErr w:type="gramStart"/>
            <w:r w:rsidRPr="00905EE8">
              <w:rPr>
                <w:rFonts w:ascii="Courier New" w:hAnsi="Courier New" w:cs="Courier New"/>
                <w:sz w:val="22"/>
                <w:szCs w:val="22"/>
                <w:shd w:val="clear" w:color="auto" w:fill="FFFFFF"/>
              </w:rPr>
              <w:t>мг</w:t>
            </w:r>
            <w:proofErr w:type="gramEnd"/>
            <w:r w:rsidRPr="00905EE8">
              <w:rPr>
                <w:rFonts w:ascii="Courier New" w:hAnsi="Courier New" w:cs="Courier New"/>
                <w:sz w:val="22"/>
                <w:szCs w:val="22"/>
                <w:shd w:val="clear" w:color="auto" w:fill="FFFFFF"/>
              </w:rPr>
              <w:t>/л</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77ADEE" w14:textId="2744BD2E" w:rsidR="00D534AF" w:rsidRPr="00905EE8" w:rsidRDefault="00D534AF" w:rsidP="00D534AF">
            <w:pPr>
              <w:spacing w:after="0" w:line="240" w:lineRule="auto"/>
              <w:rPr>
                <w:rFonts w:ascii="Courier New" w:hAnsi="Courier New" w:cs="Courier New"/>
                <w:sz w:val="22"/>
                <w:szCs w:val="22"/>
              </w:rPr>
            </w:pPr>
            <w:r w:rsidRPr="00905EE8">
              <w:rPr>
                <w:rFonts w:ascii="Courier New" w:hAnsi="Courier New" w:cs="Courier New"/>
                <w:sz w:val="22"/>
                <w:szCs w:val="22"/>
                <w:shd w:val="clear" w:color="auto" w:fill="FFFFFF"/>
              </w:rPr>
              <w:t>ГОСТ Р 52963-2008</w:t>
            </w:r>
          </w:p>
        </w:tc>
      </w:tr>
    </w:tbl>
    <w:p w14:paraId="0934EB0F" w14:textId="42448DF8" w:rsidR="00361DFC" w:rsidRPr="001E04ED" w:rsidRDefault="00361DFC" w:rsidP="001E04ED">
      <w:pPr>
        <w:keepNext/>
        <w:keepLines/>
        <w:tabs>
          <w:tab w:val="left" w:pos="6195"/>
        </w:tabs>
        <w:spacing w:before="240" w:after="109" w:line="240" w:lineRule="auto"/>
        <w:ind w:right="-2"/>
        <w:jc w:val="center"/>
        <w:rPr>
          <w:rFonts w:ascii="Arial" w:hAnsi="Arial" w:cs="Arial"/>
          <w:b/>
        </w:rPr>
      </w:pPr>
      <w:r w:rsidRPr="001E04ED">
        <w:rPr>
          <w:rFonts w:ascii="Arial" w:hAnsi="Arial" w:cs="Arial"/>
          <w:b/>
        </w:rPr>
        <w:t>ОРГАНИЧЕСКИЕ ВЕЩЕСТВА</w:t>
      </w:r>
    </w:p>
    <w:tbl>
      <w:tblPr>
        <w:tblW w:w="9649" w:type="dxa"/>
        <w:tblInd w:w="98" w:type="dxa"/>
        <w:tblCellMar>
          <w:left w:w="10" w:type="dxa"/>
          <w:right w:w="10" w:type="dxa"/>
        </w:tblCellMar>
        <w:tblLook w:val="00A0" w:firstRow="1" w:lastRow="0" w:firstColumn="1" w:lastColumn="0" w:noHBand="0" w:noVBand="0"/>
      </w:tblPr>
      <w:tblGrid>
        <w:gridCol w:w="745"/>
        <w:gridCol w:w="2903"/>
        <w:gridCol w:w="1953"/>
        <w:gridCol w:w="1404"/>
        <w:gridCol w:w="2644"/>
      </w:tblGrid>
      <w:tr w:rsidR="00317A04" w:rsidRPr="00905EE8" w14:paraId="297E67BC" w14:textId="77777777" w:rsidTr="000D7BE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20D895" w14:textId="22A4AA2A" w:rsidR="00D534AF" w:rsidRPr="00905EE8" w:rsidRDefault="001E04ED" w:rsidP="00317A04">
            <w:pPr>
              <w:spacing w:after="0" w:line="240" w:lineRule="auto"/>
              <w:jc w:val="center"/>
              <w:rPr>
                <w:rFonts w:ascii="Courier New" w:hAnsi="Courier New" w:cs="Courier New"/>
                <w:sz w:val="22"/>
                <w:szCs w:val="22"/>
              </w:rPr>
            </w:pPr>
            <w:r>
              <w:rPr>
                <w:rFonts w:ascii="Courier New" w:hAnsi="Courier New" w:cs="Courier New"/>
                <w:sz w:val="22"/>
                <w:szCs w:val="22"/>
              </w:rPr>
              <w:t>№</w:t>
            </w:r>
            <w:r w:rsidR="00D534AF" w:rsidRPr="00905EE8">
              <w:rPr>
                <w:rFonts w:ascii="Courier New" w:hAnsi="Courier New" w:cs="Courier New"/>
                <w:sz w:val="22"/>
                <w:szCs w:val="22"/>
              </w:rPr>
              <w:t>п/п</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DB9279" w14:textId="4821CBF7" w:rsidR="00D534AF" w:rsidRPr="00905EE8" w:rsidRDefault="00D534AF" w:rsidP="001E04ED">
            <w:pPr>
              <w:spacing w:after="0" w:line="240" w:lineRule="auto"/>
              <w:jc w:val="center"/>
              <w:rPr>
                <w:rFonts w:ascii="Courier New" w:hAnsi="Courier New" w:cs="Courier New"/>
                <w:sz w:val="22"/>
                <w:szCs w:val="22"/>
              </w:rPr>
            </w:pPr>
            <w:r w:rsidRPr="00905EE8">
              <w:rPr>
                <w:rFonts w:ascii="Courier New" w:hAnsi="Courier New" w:cs="Courier New"/>
                <w:sz w:val="22"/>
                <w:szCs w:val="22"/>
              </w:rPr>
              <w:t>Определяемые показатели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3A5C28" w14:textId="6F63D3EE" w:rsidR="00D534AF" w:rsidRPr="00905EE8" w:rsidRDefault="00D534AF" w:rsidP="001E04ED">
            <w:pPr>
              <w:spacing w:after="0" w:line="240" w:lineRule="auto"/>
              <w:jc w:val="center"/>
              <w:rPr>
                <w:rFonts w:ascii="Courier New" w:hAnsi="Courier New" w:cs="Courier New"/>
                <w:sz w:val="22"/>
                <w:szCs w:val="22"/>
              </w:rPr>
            </w:pPr>
            <w:r w:rsidRPr="00905EE8">
              <w:rPr>
                <w:rFonts w:ascii="Courier New" w:hAnsi="Courier New" w:cs="Courier New"/>
                <w:sz w:val="22"/>
                <w:szCs w:val="22"/>
              </w:rPr>
              <w:t>Гигиенический</w:t>
            </w:r>
            <w:r w:rsidR="001E04ED">
              <w:rPr>
                <w:rFonts w:ascii="Courier New" w:hAnsi="Courier New" w:cs="Courier New"/>
                <w:sz w:val="22"/>
                <w:szCs w:val="22"/>
              </w:rPr>
              <w:t xml:space="preserve"> </w:t>
            </w:r>
            <w:r w:rsidRPr="00905EE8">
              <w:rPr>
                <w:rFonts w:ascii="Courier New" w:hAnsi="Courier New" w:cs="Courier New"/>
                <w:sz w:val="22"/>
                <w:szCs w:val="22"/>
              </w:rPr>
              <w:t>норматив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A8BCE5" w14:textId="463586C0" w:rsidR="00D534AF" w:rsidRPr="00905EE8" w:rsidRDefault="00D534AF" w:rsidP="001E04ED">
            <w:pPr>
              <w:spacing w:after="0" w:line="240" w:lineRule="auto"/>
              <w:jc w:val="center"/>
              <w:rPr>
                <w:rFonts w:ascii="Courier New" w:hAnsi="Courier New" w:cs="Courier New"/>
                <w:sz w:val="22"/>
                <w:szCs w:val="22"/>
              </w:rPr>
            </w:pPr>
            <w:r w:rsidRPr="00905EE8">
              <w:rPr>
                <w:rFonts w:ascii="Courier New" w:hAnsi="Courier New" w:cs="Courier New"/>
                <w:sz w:val="22"/>
                <w:szCs w:val="22"/>
              </w:rPr>
              <w:t>Единицы</w:t>
            </w:r>
            <w:r w:rsidR="001E04ED">
              <w:rPr>
                <w:rFonts w:ascii="Courier New" w:hAnsi="Courier New" w:cs="Courier New"/>
                <w:sz w:val="22"/>
                <w:szCs w:val="22"/>
              </w:rPr>
              <w:t xml:space="preserve"> </w:t>
            </w:r>
            <w:r w:rsidRPr="00905EE8">
              <w:rPr>
                <w:rFonts w:ascii="Courier New" w:hAnsi="Courier New" w:cs="Courier New"/>
                <w:sz w:val="22"/>
                <w:szCs w:val="22"/>
              </w:rPr>
              <w:t>измерения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358D67" w14:textId="0E7F4221" w:rsidR="00D534AF" w:rsidRPr="00905EE8" w:rsidRDefault="00D534AF" w:rsidP="001E04ED">
            <w:pPr>
              <w:spacing w:after="0" w:line="240" w:lineRule="auto"/>
              <w:jc w:val="center"/>
              <w:rPr>
                <w:rFonts w:ascii="Courier New" w:hAnsi="Courier New" w:cs="Courier New"/>
                <w:sz w:val="22"/>
                <w:szCs w:val="22"/>
              </w:rPr>
            </w:pPr>
            <w:r w:rsidRPr="00905EE8">
              <w:rPr>
                <w:rFonts w:ascii="Courier New" w:hAnsi="Courier New" w:cs="Courier New"/>
                <w:sz w:val="22"/>
                <w:szCs w:val="22"/>
              </w:rPr>
              <w:t>НД на методы исследований</w:t>
            </w:r>
          </w:p>
        </w:tc>
      </w:tr>
      <w:tr w:rsidR="00317A04" w:rsidRPr="00905EE8" w14:paraId="25710A14" w14:textId="77777777" w:rsidTr="00D3143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023604" w14:textId="7C9C5856" w:rsidR="000D7BEE" w:rsidRPr="00905EE8" w:rsidRDefault="000D7BEE" w:rsidP="000D7BEE">
            <w:pPr>
              <w:spacing w:after="0" w:line="240" w:lineRule="auto"/>
              <w:jc w:val="center"/>
              <w:rPr>
                <w:rFonts w:ascii="Courier New" w:hAnsi="Courier New" w:cs="Courier New"/>
                <w:sz w:val="22"/>
                <w:szCs w:val="22"/>
              </w:rPr>
            </w:pPr>
            <w:r w:rsidRPr="00905EE8">
              <w:rPr>
                <w:rFonts w:ascii="Courier New" w:hAnsi="Courier New" w:cs="Courier New"/>
                <w:sz w:val="22"/>
                <w:szCs w:val="22"/>
              </w:rPr>
              <w:t>1</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DF3FD2" w14:textId="3867466C" w:rsidR="000D7BEE" w:rsidRPr="00905EE8" w:rsidRDefault="00215409" w:rsidP="000D7BEE">
            <w:pPr>
              <w:spacing w:after="0" w:line="240" w:lineRule="auto"/>
              <w:rPr>
                <w:rFonts w:ascii="Courier New" w:hAnsi="Courier New" w:cs="Courier New"/>
                <w:sz w:val="22"/>
                <w:szCs w:val="22"/>
              </w:rPr>
            </w:pPr>
            <w:r w:rsidRPr="00905EE8">
              <w:rPr>
                <w:rFonts w:ascii="Courier New" w:hAnsi="Courier New" w:cs="Courier New"/>
                <w:bCs/>
                <w:sz w:val="22"/>
                <w:szCs w:val="22"/>
                <w:shd w:val="clear" w:color="auto" w:fill="FFFFFF"/>
                <w:lang w:val="en-US"/>
              </w:rPr>
              <w:t>γ</w:t>
            </w:r>
            <w:r w:rsidR="000D7BEE" w:rsidRPr="00905EE8">
              <w:rPr>
                <w:rFonts w:ascii="Courier New" w:hAnsi="Courier New" w:cs="Courier New"/>
                <w:bCs/>
                <w:sz w:val="22"/>
                <w:szCs w:val="22"/>
                <w:shd w:val="clear" w:color="auto" w:fill="FFFFFF"/>
              </w:rPr>
              <w:t>-ГХЦГ</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A04B9B" w14:textId="2C82555B" w:rsidR="000D7BEE" w:rsidRPr="00905EE8" w:rsidRDefault="000D7BEE" w:rsidP="000D7BEE">
            <w:pPr>
              <w:spacing w:after="0" w:line="240" w:lineRule="auto"/>
              <w:jc w:val="center"/>
              <w:rPr>
                <w:rFonts w:ascii="Courier New" w:hAnsi="Courier New" w:cs="Courier New"/>
                <w:sz w:val="22"/>
                <w:szCs w:val="22"/>
              </w:rPr>
            </w:pPr>
            <w:r w:rsidRPr="00905EE8">
              <w:rPr>
                <w:rFonts w:ascii="Courier New" w:hAnsi="Courier New" w:cs="Courier New"/>
                <w:bCs/>
                <w:sz w:val="22"/>
                <w:szCs w:val="22"/>
                <w:shd w:val="clear" w:color="auto" w:fill="FFFFFF"/>
              </w:rPr>
              <w:t>0,002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815DDD" w14:textId="1F11464C" w:rsidR="000D7BEE" w:rsidRPr="00905EE8" w:rsidRDefault="000D7BEE" w:rsidP="000D7BEE">
            <w:pPr>
              <w:spacing w:after="0" w:line="240" w:lineRule="auto"/>
              <w:jc w:val="center"/>
              <w:rPr>
                <w:rFonts w:ascii="Courier New" w:hAnsi="Courier New" w:cs="Courier New"/>
                <w:sz w:val="22"/>
                <w:szCs w:val="22"/>
              </w:rPr>
            </w:pPr>
            <w:proofErr w:type="gramStart"/>
            <w:r w:rsidRPr="00905EE8">
              <w:rPr>
                <w:rFonts w:ascii="Courier New" w:hAnsi="Courier New" w:cs="Courier New"/>
                <w:bCs/>
                <w:sz w:val="22"/>
                <w:szCs w:val="22"/>
                <w:shd w:val="clear" w:color="auto" w:fill="FFFFFF"/>
              </w:rPr>
              <w:t>мг</w:t>
            </w:r>
            <w:proofErr w:type="gramEnd"/>
            <w:r w:rsidRPr="00905EE8">
              <w:rPr>
                <w:rFonts w:ascii="Courier New" w:hAnsi="Courier New" w:cs="Courier New"/>
                <w:bCs/>
                <w:sz w:val="22"/>
                <w:szCs w:val="22"/>
                <w:shd w:val="clear" w:color="auto" w:fill="FFFFFF"/>
              </w:rPr>
              <w:t>/дм</w:t>
            </w:r>
            <w:r w:rsidRPr="00905EE8">
              <w:rPr>
                <w:rFonts w:ascii="Courier New" w:hAnsi="Courier New" w:cs="Courier New"/>
                <w:bCs/>
                <w:sz w:val="22"/>
                <w:szCs w:val="22"/>
                <w:shd w:val="clear" w:color="auto" w:fill="FFFFFF"/>
                <w:vertAlign w:val="superscript"/>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FAB7FB" w14:textId="74C29AF6" w:rsidR="000D7BEE" w:rsidRPr="00905EE8" w:rsidRDefault="000D7BEE" w:rsidP="00D3143E">
            <w:pPr>
              <w:spacing w:after="0" w:line="240" w:lineRule="auto"/>
              <w:rPr>
                <w:rFonts w:ascii="Courier New" w:hAnsi="Courier New" w:cs="Courier New"/>
                <w:sz w:val="22"/>
                <w:szCs w:val="22"/>
              </w:rPr>
            </w:pPr>
            <w:r w:rsidRPr="00905EE8">
              <w:rPr>
                <w:rFonts w:ascii="Courier New" w:hAnsi="Courier New" w:cs="Courier New"/>
                <w:bCs/>
                <w:sz w:val="22"/>
                <w:szCs w:val="22"/>
                <w:shd w:val="clear" w:color="auto" w:fill="FFFFFF"/>
              </w:rPr>
              <w:t>ГОСТ Р 51209-98</w:t>
            </w:r>
          </w:p>
        </w:tc>
      </w:tr>
      <w:tr w:rsidR="00317A04" w:rsidRPr="00905EE8" w14:paraId="098DE4A9" w14:textId="77777777" w:rsidTr="00D3143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37AED" w14:textId="341936F5" w:rsidR="000D7BEE" w:rsidRPr="00905EE8" w:rsidRDefault="000D7BEE" w:rsidP="000D7BEE">
            <w:pPr>
              <w:spacing w:after="0" w:line="240" w:lineRule="auto"/>
              <w:jc w:val="center"/>
              <w:rPr>
                <w:rFonts w:ascii="Courier New" w:hAnsi="Courier New" w:cs="Courier New"/>
                <w:sz w:val="22"/>
                <w:szCs w:val="22"/>
              </w:rPr>
            </w:pPr>
            <w:r w:rsidRPr="00905EE8">
              <w:rPr>
                <w:rFonts w:ascii="Courier New" w:hAnsi="Courier New" w:cs="Courier New"/>
                <w:sz w:val="22"/>
                <w:szCs w:val="22"/>
              </w:rPr>
              <w:t>2</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9FCB22" w14:textId="68BFC8E6" w:rsidR="000D7BEE" w:rsidRPr="00905EE8" w:rsidRDefault="000D7BEE" w:rsidP="000D7BEE">
            <w:pPr>
              <w:spacing w:after="0" w:line="240" w:lineRule="auto"/>
              <w:rPr>
                <w:rFonts w:ascii="Courier New" w:hAnsi="Courier New" w:cs="Courier New"/>
                <w:sz w:val="22"/>
                <w:szCs w:val="22"/>
              </w:rPr>
            </w:pPr>
            <w:r w:rsidRPr="00905EE8">
              <w:rPr>
                <w:rFonts w:ascii="Courier New" w:hAnsi="Courier New" w:cs="Courier New"/>
                <w:bCs/>
                <w:sz w:val="22"/>
                <w:szCs w:val="22"/>
                <w:shd w:val="clear" w:color="auto" w:fill="FFFFFF"/>
              </w:rPr>
              <w:t>ДДТ и его метаболиты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40CCEB" w14:textId="208B115F" w:rsidR="000D7BEE" w:rsidRPr="00905EE8" w:rsidRDefault="000D7BEE" w:rsidP="000D7BEE">
            <w:pPr>
              <w:spacing w:after="0" w:line="240" w:lineRule="auto"/>
              <w:jc w:val="center"/>
              <w:rPr>
                <w:rFonts w:ascii="Courier New" w:hAnsi="Courier New" w:cs="Courier New"/>
                <w:sz w:val="22"/>
                <w:szCs w:val="22"/>
              </w:rPr>
            </w:pPr>
            <w:r w:rsidRPr="00905EE8">
              <w:rPr>
                <w:rFonts w:ascii="Courier New" w:hAnsi="Courier New" w:cs="Courier New"/>
                <w:bCs/>
                <w:sz w:val="22"/>
                <w:szCs w:val="22"/>
                <w:shd w:val="clear" w:color="auto" w:fill="FFFFFF"/>
              </w:rPr>
              <w:t>0,002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02069E" w14:textId="12263FFB" w:rsidR="000D7BEE" w:rsidRPr="00905EE8" w:rsidRDefault="000D7BEE" w:rsidP="000D7BEE">
            <w:pPr>
              <w:spacing w:after="0" w:line="240" w:lineRule="auto"/>
              <w:jc w:val="center"/>
              <w:rPr>
                <w:rFonts w:ascii="Courier New" w:hAnsi="Courier New" w:cs="Courier New"/>
                <w:sz w:val="22"/>
                <w:szCs w:val="22"/>
              </w:rPr>
            </w:pPr>
            <w:proofErr w:type="gramStart"/>
            <w:r w:rsidRPr="00905EE8">
              <w:rPr>
                <w:rFonts w:ascii="Courier New" w:hAnsi="Courier New" w:cs="Courier New"/>
                <w:bCs/>
                <w:sz w:val="22"/>
                <w:szCs w:val="22"/>
                <w:shd w:val="clear" w:color="auto" w:fill="FFFFFF"/>
              </w:rPr>
              <w:t>мг</w:t>
            </w:r>
            <w:proofErr w:type="gramEnd"/>
            <w:r w:rsidRPr="00905EE8">
              <w:rPr>
                <w:rFonts w:ascii="Courier New" w:hAnsi="Courier New" w:cs="Courier New"/>
                <w:bCs/>
                <w:sz w:val="22"/>
                <w:szCs w:val="22"/>
                <w:shd w:val="clear" w:color="auto" w:fill="FFFFFF"/>
              </w:rPr>
              <w:t>/дм</w:t>
            </w:r>
            <w:r w:rsidRPr="00905EE8">
              <w:rPr>
                <w:rFonts w:ascii="Courier New" w:hAnsi="Courier New" w:cs="Courier New"/>
                <w:bCs/>
                <w:sz w:val="22"/>
                <w:szCs w:val="22"/>
                <w:shd w:val="clear" w:color="auto" w:fill="FFFFFF"/>
                <w:vertAlign w:val="superscript"/>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C4E4E4" w14:textId="60714B2F" w:rsidR="000D7BEE" w:rsidRPr="00905EE8" w:rsidRDefault="000D7BEE" w:rsidP="00D3143E">
            <w:pPr>
              <w:spacing w:after="0" w:line="240" w:lineRule="auto"/>
              <w:rPr>
                <w:rFonts w:ascii="Courier New" w:hAnsi="Courier New" w:cs="Courier New"/>
                <w:sz w:val="22"/>
                <w:szCs w:val="22"/>
              </w:rPr>
            </w:pPr>
            <w:r w:rsidRPr="00905EE8">
              <w:rPr>
                <w:rFonts w:ascii="Courier New" w:hAnsi="Courier New" w:cs="Courier New"/>
                <w:bCs/>
                <w:sz w:val="22"/>
                <w:szCs w:val="22"/>
                <w:shd w:val="clear" w:color="auto" w:fill="FFFFFF"/>
              </w:rPr>
              <w:t>ГОСТ Р 51209-98</w:t>
            </w:r>
          </w:p>
        </w:tc>
      </w:tr>
      <w:tr w:rsidR="00317A04" w:rsidRPr="00905EE8" w14:paraId="42E49186" w14:textId="77777777" w:rsidTr="00D3143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64DE69" w14:textId="2383254F" w:rsidR="000D7BEE" w:rsidRPr="00905EE8" w:rsidRDefault="000D7BEE" w:rsidP="000D7BEE">
            <w:pPr>
              <w:spacing w:after="0" w:line="240" w:lineRule="auto"/>
              <w:jc w:val="center"/>
              <w:rPr>
                <w:rFonts w:ascii="Courier New" w:hAnsi="Courier New" w:cs="Courier New"/>
                <w:sz w:val="22"/>
                <w:szCs w:val="22"/>
              </w:rPr>
            </w:pPr>
            <w:r w:rsidRPr="00905EE8">
              <w:rPr>
                <w:rFonts w:ascii="Courier New" w:hAnsi="Courier New" w:cs="Courier New"/>
                <w:sz w:val="22"/>
                <w:szCs w:val="22"/>
              </w:rPr>
              <w:t>3</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B51EC2" w14:textId="755E4375" w:rsidR="000D7BEE" w:rsidRPr="00905EE8" w:rsidRDefault="000D7BEE" w:rsidP="000D7BEE">
            <w:pPr>
              <w:spacing w:after="0" w:line="240" w:lineRule="auto"/>
              <w:rPr>
                <w:rFonts w:ascii="Courier New" w:hAnsi="Courier New" w:cs="Courier New"/>
                <w:sz w:val="22"/>
                <w:szCs w:val="22"/>
              </w:rPr>
            </w:pPr>
            <w:r w:rsidRPr="00905EE8">
              <w:rPr>
                <w:rFonts w:ascii="Courier New" w:hAnsi="Courier New" w:cs="Courier New"/>
                <w:bCs/>
                <w:sz w:val="22"/>
                <w:szCs w:val="22"/>
                <w:shd w:val="clear" w:color="auto" w:fill="FFFFFF"/>
              </w:rPr>
              <w:t>2,4-Д кислота, её соли и эфиры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69F6A9" w14:textId="3C4EC33C" w:rsidR="000D7BEE" w:rsidRPr="00905EE8" w:rsidRDefault="000D7BEE" w:rsidP="000D7BEE">
            <w:pPr>
              <w:spacing w:after="0" w:line="240" w:lineRule="auto"/>
              <w:jc w:val="center"/>
              <w:rPr>
                <w:rFonts w:ascii="Courier New" w:hAnsi="Courier New" w:cs="Courier New"/>
                <w:sz w:val="22"/>
                <w:szCs w:val="22"/>
              </w:rPr>
            </w:pPr>
            <w:r w:rsidRPr="00905EE8">
              <w:rPr>
                <w:rFonts w:ascii="Courier New" w:hAnsi="Courier New" w:cs="Courier New"/>
                <w:bCs/>
                <w:sz w:val="22"/>
                <w:szCs w:val="22"/>
                <w:shd w:val="clear" w:color="auto" w:fill="FFFFFF"/>
              </w:rPr>
              <w:t>0,03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286061" w14:textId="34A4A5A5" w:rsidR="000D7BEE" w:rsidRPr="00905EE8" w:rsidRDefault="000D7BEE" w:rsidP="000D7BEE">
            <w:pPr>
              <w:spacing w:after="0" w:line="240" w:lineRule="auto"/>
              <w:jc w:val="center"/>
              <w:rPr>
                <w:rFonts w:ascii="Courier New" w:hAnsi="Courier New" w:cs="Courier New"/>
                <w:sz w:val="22"/>
                <w:szCs w:val="22"/>
              </w:rPr>
            </w:pPr>
            <w:proofErr w:type="gramStart"/>
            <w:r w:rsidRPr="00905EE8">
              <w:rPr>
                <w:rFonts w:ascii="Courier New" w:hAnsi="Courier New" w:cs="Courier New"/>
                <w:bCs/>
                <w:sz w:val="22"/>
                <w:szCs w:val="22"/>
                <w:shd w:val="clear" w:color="auto" w:fill="FFFFFF"/>
              </w:rPr>
              <w:t>мг</w:t>
            </w:r>
            <w:proofErr w:type="gramEnd"/>
            <w:r w:rsidRPr="00905EE8">
              <w:rPr>
                <w:rFonts w:ascii="Courier New" w:hAnsi="Courier New" w:cs="Courier New"/>
                <w:bCs/>
                <w:sz w:val="22"/>
                <w:szCs w:val="22"/>
                <w:shd w:val="clear" w:color="auto" w:fill="FFFFFF"/>
              </w:rPr>
              <w:t>/дм</w:t>
            </w:r>
            <w:r w:rsidRPr="00905EE8">
              <w:rPr>
                <w:rFonts w:ascii="Courier New" w:hAnsi="Courier New" w:cs="Courier New"/>
                <w:bCs/>
                <w:sz w:val="22"/>
                <w:szCs w:val="22"/>
                <w:shd w:val="clear" w:color="auto" w:fill="FFFFFF"/>
                <w:vertAlign w:val="superscript"/>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061871" w14:textId="2B738468" w:rsidR="000D7BEE" w:rsidRPr="00905EE8" w:rsidRDefault="000D7BEE" w:rsidP="00D3143E">
            <w:pPr>
              <w:spacing w:after="0" w:line="240" w:lineRule="auto"/>
              <w:rPr>
                <w:rFonts w:ascii="Courier New" w:hAnsi="Courier New" w:cs="Courier New"/>
                <w:sz w:val="22"/>
                <w:szCs w:val="22"/>
              </w:rPr>
            </w:pPr>
            <w:r w:rsidRPr="00905EE8">
              <w:rPr>
                <w:rFonts w:ascii="Courier New" w:hAnsi="Courier New" w:cs="Courier New"/>
                <w:bCs/>
                <w:sz w:val="22"/>
                <w:szCs w:val="22"/>
                <w:shd w:val="clear" w:color="auto" w:fill="FFFFFF"/>
              </w:rPr>
              <w:t>МУ 1541-76</w:t>
            </w:r>
          </w:p>
        </w:tc>
      </w:tr>
    </w:tbl>
    <w:p w14:paraId="7C402AD7" w14:textId="77777777" w:rsidR="00905EE8" w:rsidRPr="001E04ED" w:rsidRDefault="00905EE8" w:rsidP="001E04ED">
      <w:pPr>
        <w:tabs>
          <w:tab w:val="left" w:pos="11182"/>
        </w:tabs>
        <w:spacing w:after="0"/>
        <w:jc w:val="right"/>
        <w:rPr>
          <w:rFonts w:ascii="Arial" w:hAnsi="Arial" w:cs="Arial"/>
        </w:rPr>
      </w:pPr>
    </w:p>
    <w:p w14:paraId="4DF7AEAF" w14:textId="2B5BAA2E" w:rsidR="002C72C7" w:rsidRDefault="002C72C7" w:rsidP="002C72C7">
      <w:pPr>
        <w:tabs>
          <w:tab w:val="left" w:pos="11182"/>
        </w:tabs>
        <w:jc w:val="right"/>
        <w:rPr>
          <w:rFonts w:ascii="Courier New" w:hAnsi="Courier New" w:cs="Courier New"/>
          <w:b/>
          <w:sz w:val="22"/>
          <w:szCs w:val="22"/>
        </w:rPr>
      </w:pPr>
      <w:r>
        <w:rPr>
          <w:rFonts w:ascii="Courier New" w:hAnsi="Courier New" w:cs="Courier New"/>
          <w:b/>
          <w:sz w:val="22"/>
          <w:szCs w:val="22"/>
        </w:rPr>
        <w:t>Приложение 4</w:t>
      </w:r>
    </w:p>
    <w:p w14:paraId="6E3C04F1" w14:textId="31F5521B" w:rsidR="00361DFC" w:rsidRPr="002C72C7" w:rsidRDefault="00361DFC" w:rsidP="002C72C7">
      <w:pPr>
        <w:tabs>
          <w:tab w:val="left" w:pos="11182"/>
        </w:tabs>
        <w:jc w:val="center"/>
        <w:rPr>
          <w:rFonts w:ascii="Courier New" w:hAnsi="Courier New" w:cs="Courier New"/>
          <w:b/>
          <w:sz w:val="22"/>
          <w:szCs w:val="22"/>
        </w:rPr>
      </w:pPr>
      <w:r w:rsidRPr="00905EE8">
        <w:rPr>
          <w:rFonts w:ascii="Arial" w:hAnsi="Arial" w:cs="Arial"/>
          <w:b/>
        </w:rPr>
        <w:t>График отбора проб по водозаборным сооружениям</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2"/>
        <w:gridCol w:w="2947"/>
        <w:gridCol w:w="2013"/>
        <w:gridCol w:w="2305"/>
      </w:tblGrid>
      <w:tr w:rsidR="00B825F4" w:rsidRPr="00905EE8" w14:paraId="0772A3E2" w14:textId="77777777" w:rsidTr="000D7BEE">
        <w:tc>
          <w:tcPr>
            <w:tcW w:w="2139" w:type="dxa"/>
            <w:vAlign w:val="center"/>
          </w:tcPr>
          <w:p w14:paraId="1DF80FB9" w14:textId="6F1EEED2" w:rsidR="00361DFC" w:rsidRPr="00905EE8" w:rsidRDefault="00361DFC" w:rsidP="000D7BEE">
            <w:pPr>
              <w:spacing w:after="0" w:line="240" w:lineRule="auto"/>
              <w:jc w:val="center"/>
              <w:rPr>
                <w:rFonts w:ascii="Courier New" w:hAnsi="Courier New" w:cs="Courier New"/>
                <w:sz w:val="22"/>
                <w:szCs w:val="22"/>
              </w:rPr>
            </w:pPr>
            <w:r w:rsidRPr="00905EE8">
              <w:rPr>
                <w:rFonts w:ascii="Courier New" w:hAnsi="Courier New" w:cs="Courier New"/>
                <w:sz w:val="22"/>
                <w:szCs w:val="22"/>
              </w:rPr>
              <w:t>Точки отбора выпускаемой продукции</w:t>
            </w:r>
          </w:p>
        </w:tc>
        <w:tc>
          <w:tcPr>
            <w:tcW w:w="2988" w:type="dxa"/>
            <w:vAlign w:val="center"/>
          </w:tcPr>
          <w:p w14:paraId="507FEC32" w14:textId="10BCCF40" w:rsidR="00361DFC" w:rsidRPr="00905EE8" w:rsidRDefault="00361DFC" w:rsidP="000D7BEE">
            <w:pPr>
              <w:spacing w:after="0" w:line="240" w:lineRule="auto"/>
              <w:jc w:val="center"/>
              <w:rPr>
                <w:rFonts w:ascii="Courier New" w:hAnsi="Courier New" w:cs="Courier New"/>
                <w:sz w:val="22"/>
                <w:szCs w:val="22"/>
              </w:rPr>
            </w:pPr>
            <w:r w:rsidRPr="00905EE8">
              <w:rPr>
                <w:rFonts w:ascii="Courier New" w:hAnsi="Courier New" w:cs="Courier New"/>
                <w:sz w:val="22"/>
                <w:szCs w:val="22"/>
              </w:rPr>
              <w:t>Показатели</w:t>
            </w:r>
          </w:p>
        </w:tc>
        <w:tc>
          <w:tcPr>
            <w:tcW w:w="2037" w:type="dxa"/>
            <w:vAlign w:val="center"/>
          </w:tcPr>
          <w:p w14:paraId="569518A6" w14:textId="36677F86" w:rsidR="00361DFC" w:rsidRPr="00905EE8" w:rsidRDefault="00361DFC" w:rsidP="000D7BEE">
            <w:pPr>
              <w:spacing w:after="0" w:line="240" w:lineRule="auto"/>
              <w:jc w:val="center"/>
              <w:rPr>
                <w:rFonts w:ascii="Courier New" w:hAnsi="Courier New" w:cs="Courier New"/>
                <w:sz w:val="22"/>
                <w:szCs w:val="22"/>
              </w:rPr>
            </w:pPr>
            <w:r w:rsidRPr="00905EE8">
              <w:rPr>
                <w:rFonts w:ascii="Courier New" w:hAnsi="Courier New" w:cs="Courier New"/>
                <w:sz w:val="22"/>
                <w:szCs w:val="22"/>
              </w:rPr>
              <w:t>Кратность отбора</w:t>
            </w:r>
          </w:p>
        </w:tc>
        <w:tc>
          <w:tcPr>
            <w:tcW w:w="2333" w:type="dxa"/>
            <w:vAlign w:val="center"/>
          </w:tcPr>
          <w:p w14:paraId="30DF7405" w14:textId="3B941724" w:rsidR="00361DFC" w:rsidRPr="00905EE8" w:rsidRDefault="00361DFC" w:rsidP="000D7BEE">
            <w:pPr>
              <w:spacing w:after="0" w:line="240" w:lineRule="auto"/>
              <w:jc w:val="center"/>
              <w:rPr>
                <w:rFonts w:ascii="Courier New" w:hAnsi="Courier New" w:cs="Courier New"/>
                <w:sz w:val="22"/>
                <w:szCs w:val="22"/>
              </w:rPr>
            </w:pPr>
            <w:r w:rsidRPr="00905EE8">
              <w:rPr>
                <w:rFonts w:ascii="Courier New" w:hAnsi="Courier New" w:cs="Courier New"/>
                <w:sz w:val="22"/>
                <w:szCs w:val="22"/>
              </w:rPr>
              <w:t>График отбора</w:t>
            </w:r>
          </w:p>
        </w:tc>
      </w:tr>
      <w:tr w:rsidR="00B825F4" w:rsidRPr="00905EE8" w14:paraId="2485D885" w14:textId="77777777" w:rsidTr="000D7BEE">
        <w:tc>
          <w:tcPr>
            <w:tcW w:w="2139" w:type="dxa"/>
            <w:vMerge w:val="restart"/>
            <w:vAlign w:val="center"/>
          </w:tcPr>
          <w:p w14:paraId="5405D431" w14:textId="4DB964FC" w:rsidR="00402F8E" w:rsidRPr="00905EE8" w:rsidRDefault="00402F8E" w:rsidP="002C72C7">
            <w:pPr>
              <w:spacing w:after="0" w:line="240" w:lineRule="auto"/>
              <w:jc w:val="center"/>
              <w:rPr>
                <w:rFonts w:ascii="Courier New" w:hAnsi="Courier New" w:cs="Courier New"/>
                <w:sz w:val="22"/>
                <w:szCs w:val="22"/>
              </w:rPr>
            </w:pPr>
            <w:r w:rsidRPr="00905EE8">
              <w:rPr>
                <w:rFonts w:ascii="Courier New" w:hAnsi="Courier New" w:cs="Courier New"/>
                <w:sz w:val="22"/>
                <w:szCs w:val="22"/>
              </w:rPr>
              <w:t>Водозаборная скважина №</w:t>
            </w:r>
            <w:r w:rsidR="002C72C7">
              <w:rPr>
                <w:rFonts w:ascii="Courier New" w:hAnsi="Courier New" w:cs="Courier New"/>
                <w:sz w:val="22"/>
                <w:szCs w:val="22"/>
              </w:rPr>
              <w:t>2565</w:t>
            </w:r>
          </w:p>
        </w:tc>
        <w:tc>
          <w:tcPr>
            <w:tcW w:w="2988" w:type="dxa"/>
            <w:vAlign w:val="center"/>
          </w:tcPr>
          <w:p w14:paraId="62826A21" w14:textId="04B10C4A" w:rsidR="00402F8E" w:rsidRPr="00905EE8" w:rsidRDefault="00402F8E" w:rsidP="002C72C7">
            <w:pPr>
              <w:spacing w:after="0" w:line="240" w:lineRule="auto"/>
              <w:rPr>
                <w:rFonts w:ascii="Courier New" w:hAnsi="Courier New" w:cs="Courier New"/>
                <w:sz w:val="22"/>
                <w:szCs w:val="22"/>
              </w:rPr>
            </w:pPr>
            <w:r w:rsidRPr="00905EE8">
              <w:rPr>
                <w:rFonts w:ascii="Courier New" w:hAnsi="Courier New" w:cs="Courier New"/>
                <w:sz w:val="22"/>
                <w:szCs w:val="22"/>
              </w:rPr>
              <w:t>Микробиологические показатели:</w:t>
            </w:r>
            <w:r w:rsidR="002C72C7">
              <w:rPr>
                <w:rFonts w:ascii="Courier New" w:hAnsi="Courier New" w:cs="Courier New"/>
                <w:sz w:val="22"/>
                <w:szCs w:val="22"/>
              </w:rPr>
              <w:t xml:space="preserve"> </w:t>
            </w:r>
            <w:r w:rsidRPr="00905EE8">
              <w:rPr>
                <w:rFonts w:ascii="Courier New" w:hAnsi="Courier New" w:cs="Courier New"/>
                <w:sz w:val="22"/>
                <w:szCs w:val="22"/>
              </w:rPr>
              <w:t>ОМЧ, ТКБ, ОКБ;</w:t>
            </w:r>
          </w:p>
        </w:tc>
        <w:tc>
          <w:tcPr>
            <w:tcW w:w="2037" w:type="dxa"/>
            <w:vAlign w:val="center"/>
          </w:tcPr>
          <w:p w14:paraId="402E55EB" w14:textId="77777777" w:rsidR="00402F8E" w:rsidRPr="00905EE8" w:rsidRDefault="00402F8E" w:rsidP="000D7BEE">
            <w:pPr>
              <w:spacing w:after="0" w:line="240" w:lineRule="auto"/>
              <w:jc w:val="center"/>
              <w:rPr>
                <w:rFonts w:ascii="Courier New" w:hAnsi="Courier New" w:cs="Courier New"/>
                <w:sz w:val="22"/>
                <w:szCs w:val="22"/>
              </w:rPr>
            </w:pPr>
            <w:r w:rsidRPr="00905EE8">
              <w:rPr>
                <w:rFonts w:ascii="Courier New" w:hAnsi="Courier New" w:cs="Courier New"/>
                <w:sz w:val="22"/>
                <w:szCs w:val="22"/>
              </w:rPr>
              <w:t>1 раз в квартал</w:t>
            </w:r>
          </w:p>
        </w:tc>
        <w:tc>
          <w:tcPr>
            <w:tcW w:w="2333" w:type="dxa"/>
            <w:vAlign w:val="center"/>
          </w:tcPr>
          <w:p w14:paraId="4CA301B8" w14:textId="77777777" w:rsidR="00402F8E" w:rsidRPr="00905EE8" w:rsidRDefault="00402F8E" w:rsidP="000D7BEE">
            <w:pPr>
              <w:spacing w:after="0" w:line="240" w:lineRule="auto"/>
              <w:jc w:val="center"/>
              <w:rPr>
                <w:rFonts w:ascii="Courier New" w:hAnsi="Courier New" w:cs="Courier New"/>
                <w:sz w:val="22"/>
                <w:szCs w:val="22"/>
              </w:rPr>
            </w:pPr>
            <w:r w:rsidRPr="00905EE8">
              <w:rPr>
                <w:rFonts w:ascii="Courier New" w:hAnsi="Courier New" w:cs="Courier New"/>
                <w:sz w:val="22"/>
                <w:szCs w:val="22"/>
              </w:rPr>
              <w:t>Февраль, июнь, сентябрь, ноябрь</w:t>
            </w:r>
          </w:p>
        </w:tc>
      </w:tr>
      <w:tr w:rsidR="00B825F4" w:rsidRPr="00905EE8" w14:paraId="155F1905" w14:textId="77777777" w:rsidTr="000D7BEE">
        <w:tc>
          <w:tcPr>
            <w:tcW w:w="2139" w:type="dxa"/>
            <w:vMerge/>
          </w:tcPr>
          <w:p w14:paraId="3DD036A4" w14:textId="77777777" w:rsidR="00402F8E" w:rsidRPr="00905EE8" w:rsidRDefault="00402F8E" w:rsidP="002D108B">
            <w:pPr>
              <w:spacing w:after="0" w:line="240" w:lineRule="auto"/>
              <w:rPr>
                <w:rFonts w:ascii="Courier New" w:hAnsi="Courier New" w:cs="Courier New"/>
                <w:sz w:val="22"/>
                <w:szCs w:val="22"/>
              </w:rPr>
            </w:pPr>
          </w:p>
        </w:tc>
        <w:tc>
          <w:tcPr>
            <w:tcW w:w="2988" w:type="dxa"/>
            <w:vAlign w:val="center"/>
          </w:tcPr>
          <w:p w14:paraId="5B79F2C7" w14:textId="336F3B41" w:rsidR="00402F8E" w:rsidRPr="00905EE8" w:rsidRDefault="002C72C7" w:rsidP="002C72C7">
            <w:pPr>
              <w:spacing w:after="0" w:line="240" w:lineRule="auto"/>
              <w:rPr>
                <w:rFonts w:ascii="Courier New" w:hAnsi="Courier New" w:cs="Courier New"/>
                <w:sz w:val="22"/>
                <w:szCs w:val="22"/>
              </w:rPr>
            </w:pPr>
            <w:r>
              <w:rPr>
                <w:rFonts w:ascii="Courier New" w:hAnsi="Courier New" w:cs="Courier New"/>
                <w:sz w:val="22"/>
                <w:szCs w:val="22"/>
              </w:rPr>
              <w:t xml:space="preserve">Обобщенный показатель: </w:t>
            </w:r>
            <w:r w:rsidR="00402F8E" w:rsidRPr="00905EE8">
              <w:rPr>
                <w:rFonts w:ascii="Courier New" w:hAnsi="Courier New" w:cs="Courier New"/>
                <w:sz w:val="22"/>
                <w:szCs w:val="22"/>
              </w:rPr>
              <w:t>Нефтепродукты;</w:t>
            </w:r>
          </w:p>
        </w:tc>
        <w:tc>
          <w:tcPr>
            <w:tcW w:w="2037" w:type="dxa"/>
            <w:vAlign w:val="center"/>
          </w:tcPr>
          <w:p w14:paraId="7063AF3B" w14:textId="77777777" w:rsidR="00402F8E" w:rsidRPr="00905EE8" w:rsidRDefault="00402F8E" w:rsidP="000D7BEE">
            <w:pPr>
              <w:spacing w:after="0" w:line="240" w:lineRule="auto"/>
              <w:jc w:val="center"/>
              <w:rPr>
                <w:rFonts w:ascii="Courier New" w:hAnsi="Courier New" w:cs="Courier New"/>
                <w:sz w:val="22"/>
                <w:szCs w:val="22"/>
              </w:rPr>
            </w:pPr>
            <w:r w:rsidRPr="00905EE8">
              <w:rPr>
                <w:rFonts w:ascii="Courier New" w:hAnsi="Courier New" w:cs="Courier New"/>
                <w:sz w:val="22"/>
                <w:szCs w:val="22"/>
              </w:rPr>
              <w:t>1 раз в квартал</w:t>
            </w:r>
          </w:p>
        </w:tc>
        <w:tc>
          <w:tcPr>
            <w:tcW w:w="2333" w:type="dxa"/>
            <w:vAlign w:val="center"/>
          </w:tcPr>
          <w:p w14:paraId="3B465CB3" w14:textId="77777777" w:rsidR="00402F8E" w:rsidRPr="00905EE8" w:rsidRDefault="00402F8E" w:rsidP="000D7BEE">
            <w:pPr>
              <w:spacing w:after="0" w:line="240" w:lineRule="auto"/>
              <w:jc w:val="center"/>
              <w:rPr>
                <w:rFonts w:ascii="Courier New" w:hAnsi="Courier New" w:cs="Courier New"/>
                <w:sz w:val="22"/>
                <w:szCs w:val="22"/>
              </w:rPr>
            </w:pPr>
            <w:r w:rsidRPr="00905EE8">
              <w:rPr>
                <w:rFonts w:ascii="Courier New" w:hAnsi="Courier New" w:cs="Courier New"/>
                <w:sz w:val="22"/>
                <w:szCs w:val="22"/>
              </w:rPr>
              <w:t>Февраль, июнь, сентябрь, ноябрь</w:t>
            </w:r>
          </w:p>
        </w:tc>
      </w:tr>
      <w:tr w:rsidR="00B825F4" w:rsidRPr="00905EE8" w14:paraId="5829D8E6" w14:textId="77777777" w:rsidTr="000D7BEE">
        <w:tc>
          <w:tcPr>
            <w:tcW w:w="2139" w:type="dxa"/>
            <w:vMerge/>
          </w:tcPr>
          <w:p w14:paraId="7C4F8E0F" w14:textId="77777777" w:rsidR="00402F8E" w:rsidRPr="00905EE8" w:rsidRDefault="00402F8E" w:rsidP="002D108B">
            <w:pPr>
              <w:spacing w:after="0" w:line="240" w:lineRule="auto"/>
              <w:rPr>
                <w:rFonts w:ascii="Courier New" w:hAnsi="Courier New" w:cs="Courier New"/>
                <w:sz w:val="22"/>
                <w:szCs w:val="22"/>
              </w:rPr>
            </w:pPr>
          </w:p>
        </w:tc>
        <w:tc>
          <w:tcPr>
            <w:tcW w:w="2988" w:type="dxa"/>
            <w:vAlign w:val="center"/>
          </w:tcPr>
          <w:p w14:paraId="1309CCF7" w14:textId="77777777" w:rsidR="00402F8E" w:rsidRPr="00905EE8" w:rsidRDefault="00402F8E" w:rsidP="000D7BEE">
            <w:pPr>
              <w:spacing w:after="0" w:line="240" w:lineRule="auto"/>
              <w:rPr>
                <w:rFonts w:ascii="Courier New" w:hAnsi="Courier New" w:cs="Courier New"/>
                <w:sz w:val="22"/>
                <w:szCs w:val="22"/>
              </w:rPr>
            </w:pPr>
            <w:r w:rsidRPr="00905EE8">
              <w:rPr>
                <w:rFonts w:ascii="Courier New" w:hAnsi="Courier New" w:cs="Courier New"/>
                <w:sz w:val="22"/>
                <w:szCs w:val="22"/>
              </w:rPr>
              <w:t>Органические вещества:</w:t>
            </w:r>
          </w:p>
          <w:p w14:paraId="7A08C86A" w14:textId="5138CEC0" w:rsidR="00402F8E" w:rsidRPr="00905EE8" w:rsidRDefault="002C72C7" w:rsidP="000D7BEE">
            <w:pPr>
              <w:spacing w:after="0" w:line="240" w:lineRule="auto"/>
              <w:rPr>
                <w:rFonts w:ascii="Courier New" w:hAnsi="Courier New" w:cs="Courier New"/>
                <w:sz w:val="22"/>
                <w:szCs w:val="22"/>
              </w:rPr>
            </w:pPr>
            <w:r>
              <w:rPr>
                <w:rFonts w:ascii="Courier New" w:hAnsi="Courier New" w:cs="Courier New"/>
                <w:sz w:val="22"/>
                <w:szCs w:val="22"/>
              </w:rPr>
              <w:t>2,4</w:t>
            </w:r>
            <w:r w:rsidR="00402F8E" w:rsidRPr="00905EE8">
              <w:rPr>
                <w:rFonts w:ascii="Courier New" w:hAnsi="Courier New" w:cs="Courier New"/>
                <w:sz w:val="22"/>
                <w:szCs w:val="22"/>
              </w:rPr>
              <w:t>–Д;</w:t>
            </w:r>
          </w:p>
          <w:p w14:paraId="48EFEF13" w14:textId="77777777" w:rsidR="002C72C7" w:rsidRDefault="00402F8E" w:rsidP="000D7BEE">
            <w:pPr>
              <w:spacing w:after="0" w:line="240" w:lineRule="auto"/>
              <w:rPr>
                <w:rFonts w:ascii="Courier New" w:hAnsi="Courier New" w:cs="Courier New"/>
                <w:sz w:val="22"/>
                <w:szCs w:val="22"/>
              </w:rPr>
            </w:pPr>
            <w:r w:rsidRPr="00905EE8">
              <w:rPr>
                <w:rFonts w:ascii="Courier New" w:hAnsi="Courier New" w:cs="Courier New"/>
                <w:sz w:val="22"/>
                <w:szCs w:val="22"/>
              </w:rPr>
              <w:t>Хлорорганичес</w:t>
            </w:r>
            <w:r w:rsidR="002C72C7">
              <w:rPr>
                <w:rFonts w:ascii="Courier New" w:hAnsi="Courier New" w:cs="Courier New"/>
                <w:sz w:val="22"/>
                <w:szCs w:val="22"/>
              </w:rPr>
              <w:t>кие пестициды ГХЦГ, ДДТ и др.;</w:t>
            </w:r>
          </w:p>
          <w:p w14:paraId="409FF262" w14:textId="20932B46" w:rsidR="00402F8E" w:rsidRPr="00905EE8" w:rsidRDefault="00402F8E" w:rsidP="000D7BEE">
            <w:pPr>
              <w:spacing w:after="0" w:line="240" w:lineRule="auto"/>
              <w:rPr>
                <w:rFonts w:ascii="Courier New" w:hAnsi="Courier New" w:cs="Courier New"/>
                <w:sz w:val="22"/>
                <w:szCs w:val="22"/>
              </w:rPr>
            </w:pPr>
            <w:r w:rsidRPr="00905EE8">
              <w:rPr>
                <w:rFonts w:ascii="Courier New" w:hAnsi="Courier New" w:cs="Courier New"/>
                <w:sz w:val="22"/>
                <w:szCs w:val="22"/>
              </w:rPr>
              <w:t>Неорганические вещества:</w:t>
            </w:r>
          </w:p>
          <w:p w14:paraId="5322662D" w14:textId="77777777" w:rsidR="00402F8E" w:rsidRPr="00905EE8" w:rsidRDefault="00402F8E" w:rsidP="000D7BEE">
            <w:pPr>
              <w:spacing w:after="0" w:line="240" w:lineRule="auto"/>
              <w:rPr>
                <w:rFonts w:ascii="Courier New" w:hAnsi="Courier New" w:cs="Courier New"/>
                <w:sz w:val="22"/>
                <w:szCs w:val="22"/>
              </w:rPr>
            </w:pPr>
            <w:r w:rsidRPr="00905EE8">
              <w:rPr>
                <w:rFonts w:ascii="Courier New" w:hAnsi="Courier New" w:cs="Courier New"/>
                <w:sz w:val="22"/>
                <w:szCs w:val="22"/>
              </w:rPr>
              <w:lastRenderedPageBreak/>
              <w:t>Нитриты;</w:t>
            </w:r>
          </w:p>
          <w:p w14:paraId="69B6BE9C" w14:textId="77777777" w:rsidR="00402F8E" w:rsidRPr="00905EE8" w:rsidRDefault="00402F8E" w:rsidP="000D7BEE">
            <w:pPr>
              <w:spacing w:after="0" w:line="240" w:lineRule="auto"/>
              <w:rPr>
                <w:rFonts w:ascii="Courier New" w:hAnsi="Courier New" w:cs="Courier New"/>
                <w:sz w:val="22"/>
                <w:szCs w:val="22"/>
              </w:rPr>
            </w:pPr>
            <w:r w:rsidRPr="00905EE8">
              <w:rPr>
                <w:rFonts w:ascii="Courier New" w:hAnsi="Courier New" w:cs="Courier New"/>
                <w:sz w:val="22"/>
                <w:szCs w:val="22"/>
              </w:rPr>
              <w:t>Фтор;</w:t>
            </w:r>
          </w:p>
          <w:p w14:paraId="22BB66F4" w14:textId="77777777" w:rsidR="00402F8E" w:rsidRPr="00905EE8" w:rsidRDefault="00402F8E" w:rsidP="000D7BEE">
            <w:pPr>
              <w:spacing w:after="0" w:line="240" w:lineRule="auto"/>
              <w:rPr>
                <w:rFonts w:ascii="Courier New" w:hAnsi="Courier New" w:cs="Courier New"/>
                <w:sz w:val="22"/>
                <w:szCs w:val="22"/>
              </w:rPr>
            </w:pPr>
            <w:r w:rsidRPr="00905EE8">
              <w:rPr>
                <w:rFonts w:ascii="Courier New" w:hAnsi="Courier New" w:cs="Courier New"/>
                <w:sz w:val="22"/>
                <w:szCs w:val="22"/>
              </w:rPr>
              <w:t>Нитраты;</w:t>
            </w:r>
          </w:p>
          <w:p w14:paraId="0A6950EC" w14:textId="77777777" w:rsidR="00402F8E" w:rsidRPr="00905EE8" w:rsidRDefault="00402F8E" w:rsidP="000D7BEE">
            <w:pPr>
              <w:spacing w:after="0" w:line="240" w:lineRule="auto"/>
              <w:rPr>
                <w:rFonts w:ascii="Courier New" w:hAnsi="Courier New" w:cs="Courier New"/>
                <w:sz w:val="22"/>
                <w:szCs w:val="22"/>
              </w:rPr>
            </w:pPr>
            <w:r w:rsidRPr="00905EE8">
              <w:rPr>
                <w:rFonts w:ascii="Courier New" w:hAnsi="Courier New" w:cs="Courier New"/>
                <w:sz w:val="22"/>
                <w:szCs w:val="22"/>
              </w:rPr>
              <w:t>Сульфаты</w:t>
            </w:r>
          </w:p>
        </w:tc>
        <w:tc>
          <w:tcPr>
            <w:tcW w:w="2037" w:type="dxa"/>
          </w:tcPr>
          <w:p w14:paraId="05521CA5" w14:textId="77777777" w:rsidR="00402F8E" w:rsidRPr="00905EE8" w:rsidRDefault="00402F8E" w:rsidP="002D108B">
            <w:pPr>
              <w:spacing w:after="0" w:line="240" w:lineRule="auto"/>
              <w:rPr>
                <w:rFonts w:ascii="Courier New" w:hAnsi="Courier New" w:cs="Courier New"/>
                <w:sz w:val="22"/>
                <w:szCs w:val="22"/>
              </w:rPr>
            </w:pPr>
            <w:r w:rsidRPr="00905EE8">
              <w:rPr>
                <w:rFonts w:ascii="Courier New" w:hAnsi="Courier New" w:cs="Courier New"/>
                <w:sz w:val="22"/>
                <w:szCs w:val="22"/>
              </w:rPr>
              <w:lastRenderedPageBreak/>
              <w:t>1 раз в год</w:t>
            </w:r>
          </w:p>
          <w:p w14:paraId="3A218E2E" w14:textId="77777777" w:rsidR="00402F8E" w:rsidRPr="00905EE8" w:rsidRDefault="00402F8E" w:rsidP="002D108B">
            <w:pPr>
              <w:spacing w:after="0" w:line="240" w:lineRule="auto"/>
              <w:rPr>
                <w:rFonts w:ascii="Courier New" w:hAnsi="Courier New" w:cs="Courier New"/>
                <w:sz w:val="22"/>
                <w:szCs w:val="22"/>
              </w:rPr>
            </w:pPr>
          </w:p>
          <w:p w14:paraId="345842F1" w14:textId="77777777" w:rsidR="00402F8E" w:rsidRPr="00905EE8" w:rsidRDefault="00402F8E" w:rsidP="002D108B">
            <w:pPr>
              <w:spacing w:after="0" w:line="240" w:lineRule="auto"/>
              <w:rPr>
                <w:rFonts w:ascii="Courier New" w:hAnsi="Courier New" w:cs="Courier New"/>
                <w:sz w:val="22"/>
                <w:szCs w:val="22"/>
              </w:rPr>
            </w:pPr>
            <w:r w:rsidRPr="00905EE8">
              <w:rPr>
                <w:rFonts w:ascii="Courier New" w:hAnsi="Courier New" w:cs="Courier New"/>
                <w:sz w:val="22"/>
                <w:szCs w:val="22"/>
              </w:rPr>
              <w:t>1 раз в год</w:t>
            </w:r>
          </w:p>
          <w:p w14:paraId="390CF549" w14:textId="77777777" w:rsidR="00402F8E" w:rsidRPr="00905EE8" w:rsidRDefault="00402F8E" w:rsidP="002D108B">
            <w:pPr>
              <w:spacing w:after="0" w:line="240" w:lineRule="auto"/>
              <w:rPr>
                <w:rFonts w:ascii="Courier New" w:hAnsi="Courier New" w:cs="Courier New"/>
                <w:sz w:val="22"/>
                <w:szCs w:val="22"/>
              </w:rPr>
            </w:pPr>
          </w:p>
          <w:p w14:paraId="412AD446" w14:textId="77777777" w:rsidR="00402F8E" w:rsidRDefault="00402F8E" w:rsidP="002D108B">
            <w:pPr>
              <w:spacing w:after="0" w:line="240" w:lineRule="auto"/>
              <w:rPr>
                <w:rFonts w:ascii="Courier New" w:hAnsi="Courier New" w:cs="Courier New"/>
                <w:sz w:val="22"/>
                <w:szCs w:val="22"/>
              </w:rPr>
            </w:pPr>
          </w:p>
          <w:p w14:paraId="7F21248B" w14:textId="77777777" w:rsidR="002C72C7" w:rsidRPr="00905EE8" w:rsidRDefault="002C72C7" w:rsidP="002D108B">
            <w:pPr>
              <w:spacing w:after="0" w:line="240" w:lineRule="auto"/>
              <w:rPr>
                <w:rFonts w:ascii="Courier New" w:hAnsi="Courier New" w:cs="Courier New"/>
                <w:sz w:val="22"/>
                <w:szCs w:val="22"/>
              </w:rPr>
            </w:pPr>
          </w:p>
          <w:p w14:paraId="231E6AB5" w14:textId="77777777" w:rsidR="00402F8E" w:rsidRPr="00905EE8" w:rsidRDefault="00402F8E" w:rsidP="002D108B">
            <w:pPr>
              <w:spacing w:after="0" w:line="240" w:lineRule="auto"/>
              <w:rPr>
                <w:rFonts w:ascii="Courier New" w:hAnsi="Courier New" w:cs="Courier New"/>
                <w:sz w:val="22"/>
                <w:szCs w:val="22"/>
              </w:rPr>
            </w:pPr>
            <w:r w:rsidRPr="00905EE8">
              <w:rPr>
                <w:rFonts w:ascii="Courier New" w:hAnsi="Courier New" w:cs="Courier New"/>
                <w:sz w:val="22"/>
                <w:szCs w:val="22"/>
              </w:rPr>
              <w:t>1 раз в год</w:t>
            </w:r>
          </w:p>
          <w:p w14:paraId="60F05D18" w14:textId="77777777" w:rsidR="00402F8E" w:rsidRPr="00905EE8" w:rsidRDefault="00402F8E" w:rsidP="002D108B">
            <w:pPr>
              <w:spacing w:after="0" w:line="240" w:lineRule="auto"/>
              <w:rPr>
                <w:rFonts w:ascii="Courier New" w:hAnsi="Courier New" w:cs="Courier New"/>
                <w:sz w:val="22"/>
                <w:szCs w:val="22"/>
              </w:rPr>
            </w:pPr>
            <w:r w:rsidRPr="00905EE8">
              <w:rPr>
                <w:rFonts w:ascii="Courier New" w:hAnsi="Courier New" w:cs="Courier New"/>
                <w:sz w:val="22"/>
                <w:szCs w:val="22"/>
              </w:rPr>
              <w:t>1 раз в год</w:t>
            </w:r>
          </w:p>
          <w:p w14:paraId="00305C88" w14:textId="77777777" w:rsidR="00402F8E" w:rsidRPr="00905EE8" w:rsidRDefault="00402F8E" w:rsidP="002D108B">
            <w:pPr>
              <w:spacing w:after="0" w:line="240" w:lineRule="auto"/>
              <w:rPr>
                <w:rFonts w:ascii="Courier New" w:hAnsi="Courier New" w:cs="Courier New"/>
                <w:sz w:val="22"/>
                <w:szCs w:val="22"/>
              </w:rPr>
            </w:pPr>
            <w:r w:rsidRPr="00905EE8">
              <w:rPr>
                <w:rFonts w:ascii="Courier New" w:hAnsi="Courier New" w:cs="Courier New"/>
                <w:sz w:val="22"/>
                <w:szCs w:val="22"/>
              </w:rPr>
              <w:lastRenderedPageBreak/>
              <w:t>1 раз в год</w:t>
            </w:r>
          </w:p>
          <w:p w14:paraId="5A5A75B7" w14:textId="77777777" w:rsidR="00402F8E" w:rsidRPr="00905EE8" w:rsidRDefault="00402F8E" w:rsidP="002D108B">
            <w:pPr>
              <w:spacing w:after="0" w:line="240" w:lineRule="auto"/>
              <w:rPr>
                <w:rFonts w:ascii="Courier New" w:hAnsi="Courier New" w:cs="Courier New"/>
                <w:sz w:val="22"/>
                <w:szCs w:val="22"/>
              </w:rPr>
            </w:pPr>
            <w:r w:rsidRPr="00905EE8">
              <w:rPr>
                <w:rFonts w:ascii="Courier New" w:hAnsi="Courier New" w:cs="Courier New"/>
                <w:sz w:val="22"/>
                <w:szCs w:val="22"/>
              </w:rPr>
              <w:t>1 раз в год</w:t>
            </w:r>
          </w:p>
        </w:tc>
        <w:tc>
          <w:tcPr>
            <w:tcW w:w="2333" w:type="dxa"/>
          </w:tcPr>
          <w:p w14:paraId="5B62E30B" w14:textId="77777777" w:rsidR="00402F8E" w:rsidRPr="00905EE8" w:rsidRDefault="00402F8E" w:rsidP="002D108B">
            <w:pPr>
              <w:spacing w:after="0" w:line="240" w:lineRule="auto"/>
              <w:rPr>
                <w:rFonts w:ascii="Courier New" w:hAnsi="Courier New" w:cs="Courier New"/>
                <w:sz w:val="22"/>
                <w:szCs w:val="22"/>
              </w:rPr>
            </w:pPr>
            <w:r w:rsidRPr="00905EE8">
              <w:rPr>
                <w:rFonts w:ascii="Courier New" w:hAnsi="Courier New" w:cs="Courier New"/>
                <w:sz w:val="22"/>
                <w:szCs w:val="22"/>
              </w:rPr>
              <w:lastRenderedPageBreak/>
              <w:t>Июнь</w:t>
            </w:r>
          </w:p>
          <w:p w14:paraId="7BAD04FE" w14:textId="77777777" w:rsidR="00402F8E" w:rsidRPr="00905EE8" w:rsidRDefault="00402F8E" w:rsidP="002D108B">
            <w:pPr>
              <w:spacing w:after="0" w:line="240" w:lineRule="auto"/>
              <w:rPr>
                <w:rFonts w:ascii="Courier New" w:hAnsi="Courier New" w:cs="Courier New"/>
                <w:sz w:val="22"/>
                <w:szCs w:val="22"/>
              </w:rPr>
            </w:pPr>
          </w:p>
          <w:p w14:paraId="37A588F9" w14:textId="77777777" w:rsidR="00402F8E" w:rsidRPr="00905EE8" w:rsidRDefault="00402F8E" w:rsidP="002D108B">
            <w:pPr>
              <w:spacing w:after="0" w:line="240" w:lineRule="auto"/>
              <w:rPr>
                <w:rFonts w:ascii="Courier New" w:hAnsi="Courier New" w:cs="Courier New"/>
                <w:sz w:val="22"/>
                <w:szCs w:val="22"/>
              </w:rPr>
            </w:pPr>
            <w:r w:rsidRPr="00905EE8">
              <w:rPr>
                <w:rFonts w:ascii="Courier New" w:hAnsi="Courier New" w:cs="Courier New"/>
                <w:sz w:val="22"/>
                <w:szCs w:val="22"/>
              </w:rPr>
              <w:t>Июнь</w:t>
            </w:r>
          </w:p>
          <w:p w14:paraId="6484864E" w14:textId="77777777" w:rsidR="00402F8E" w:rsidRPr="00905EE8" w:rsidRDefault="00402F8E" w:rsidP="002D108B">
            <w:pPr>
              <w:spacing w:after="0" w:line="240" w:lineRule="auto"/>
              <w:rPr>
                <w:rFonts w:ascii="Courier New" w:hAnsi="Courier New" w:cs="Courier New"/>
                <w:sz w:val="22"/>
                <w:szCs w:val="22"/>
              </w:rPr>
            </w:pPr>
          </w:p>
          <w:p w14:paraId="4B2153F9" w14:textId="77777777" w:rsidR="00402F8E" w:rsidRDefault="00402F8E" w:rsidP="002D108B">
            <w:pPr>
              <w:spacing w:after="0" w:line="240" w:lineRule="auto"/>
              <w:rPr>
                <w:rFonts w:ascii="Courier New" w:hAnsi="Courier New" w:cs="Courier New"/>
                <w:sz w:val="22"/>
                <w:szCs w:val="22"/>
              </w:rPr>
            </w:pPr>
          </w:p>
          <w:p w14:paraId="3583DF7C" w14:textId="77777777" w:rsidR="002C72C7" w:rsidRPr="00905EE8" w:rsidRDefault="002C72C7" w:rsidP="002D108B">
            <w:pPr>
              <w:spacing w:after="0" w:line="240" w:lineRule="auto"/>
              <w:rPr>
                <w:rFonts w:ascii="Courier New" w:hAnsi="Courier New" w:cs="Courier New"/>
                <w:sz w:val="22"/>
                <w:szCs w:val="22"/>
              </w:rPr>
            </w:pPr>
          </w:p>
          <w:p w14:paraId="589F580A" w14:textId="77777777" w:rsidR="00402F8E" w:rsidRPr="00905EE8" w:rsidRDefault="00402F8E" w:rsidP="002D108B">
            <w:pPr>
              <w:spacing w:after="0" w:line="240" w:lineRule="auto"/>
              <w:rPr>
                <w:rFonts w:ascii="Courier New" w:hAnsi="Courier New" w:cs="Courier New"/>
                <w:sz w:val="22"/>
                <w:szCs w:val="22"/>
              </w:rPr>
            </w:pPr>
            <w:r w:rsidRPr="00905EE8">
              <w:rPr>
                <w:rFonts w:ascii="Courier New" w:hAnsi="Courier New" w:cs="Courier New"/>
                <w:sz w:val="22"/>
                <w:szCs w:val="22"/>
              </w:rPr>
              <w:t>Июнь</w:t>
            </w:r>
          </w:p>
          <w:p w14:paraId="740156A4" w14:textId="77777777" w:rsidR="00402F8E" w:rsidRPr="00905EE8" w:rsidRDefault="00402F8E" w:rsidP="002D108B">
            <w:pPr>
              <w:spacing w:after="0" w:line="240" w:lineRule="auto"/>
              <w:rPr>
                <w:rFonts w:ascii="Courier New" w:hAnsi="Courier New" w:cs="Courier New"/>
                <w:sz w:val="22"/>
                <w:szCs w:val="22"/>
              </w:rPr>
            </w:pPr>
            <w:r w:rsidRPr="00905EE8">
              <w:rPr>
                <w:rFonts w:ascii="Courier New" w:hAnsi="Courier New" w:cs="Courier New"/>
                <w:sz w:val="22"/>
                <w:szCs w:val="22"/>
              </w:rPr>
              <w:t>Июнь</w:t>
            </w:r>
          </w:p>
          <w:p w14:paraId="7265B7B4" w14:textId="77777777" w:rsidR="00402F8E" w:rsidRPr="00905EE8" w:rsidRDefault="00402F8E" w:rsidP="002D108B">
            <w:pPr>
              <w:spacing w:after="0" w:line="240" w:lineRule="auto"/>
              <w:rPr>
                <w:rFonts w:ascii="Courier New" w:hAnsi="Courier New" w:cs="Courier New"/>
                <w:sz w:val="22"/>
                <w:szCs w:val="22"/>
              </w:rPr>
            </w:pPr>
            <w:r w:rsidRPr="00905EE8">
              <w:rPr>
                <w:rFonts w:ascii="Courier New" w:hAnsi="Courier New" w:cs="Courier New"/>
                <w:sz w:val="22"/>
                <w:szCs w:val="22"/>
              </w:rPr>
              <w:lastRenderedPageBreak/>
              <w:t>Июнь</w:t>
            </w:r>
          </w:p>
          <w:p w14:paraId="43456469" w14:textId="77777777" w:rsidR="00402F8E" w:rsidRPr="00905EE8" w:rsidRDefault="00402F8E" w:rsidP="002D108B">
            <w:pPr>
              <w:spacing w:after="0" w:line="240" w:lineRule="auto"/>
              <w:rPr>
                <w:rFonts w:ascii="Courier New" w:hAnsi="Courier New" w:cs="Courier New"/>
                <w:sz w:val="22"/>
                <w:szCs w:val="22"/>
              </w:rPr>
            </w:pPr>
            <w:r w:rsidRPr="00905EE8">
              <w:rPr>
                <w:rFonts w:ascii="Courier New" w:hAnsi="Courier New" w:cs="Courier New"/>
                <w:sz w:val="22"/>
                <w:szCs w:val="22"/>
              </w:rPr>
              <w:t>Июнь</w:t>
            </w:r>
          </w:p>
        </w:tc>
      </w:tr>
    </w:tbl>
    <w:p w14:paraId="5872D7B4" w14:textId="37B39328" w:rsidR="00361DFC" w:rsidRPr="00905EE8" w:rsidRDefault="00361DFC" w:rsidP="00965DA9">
      <w:pPr>
        <w:tabs>
          <w:tab w:val="left" w:pos="11182"/>
        </w:tabs>
        <w:rPr>
          <w:rFonts w:ascii="Arial" w:hAnsi="Arial" w:cs="Arial"/>
        </w:rPr>
      </w:pPr>
    </w:p>
    <w:p w14:paraId="5DEA87DD" w14:textId="77777777" w:rsidR="002C72C7" w:rsidRDefault="002C72C7" w:rsidP="002C72C7">
      <w:pPr>
        <w:tabs>
          <w:tab w:val="left" w:pos="3345"/>
          <w:tab w:val="left" w:pos="11182"/>
        </w:tabs>
        <w:jc w:val="right"/>
        <w:rPr>
          <w:rFonts w:ascii="Courier New" w:hAnsi="Courier New" w:cs="Courier New"/>
          <w:sz w:val="22"/>
          <w:szCs w:val="22"/>
        </w:rPr>
      </w:pPr>
      <w:r>
        <w:rPr>
          <w:rFonts w:ascii="Courier New" w:hAnsi="Courier New" w:cs="Courier New"/>
          <w:sz w:val="22"/>
          <w:szCs w:val="22"/>
        </w:rPr>
        <w:t>Приложение № 5</w:t>
      </w:r>
    </w:p>
    <w:p w14:paraId="5B2DB8BC" w14:textId="096B1629" w:rsidR="00361DFC" w:rsidRPr="002C72C7" w:rsidRDefault="00361DFC" w:rsidP="002C72C7">
      <w:pPr>
        <w:tabs>
          <w:tab w:val="left" w:pos="3345"/>
          <w:tab w:val="left" w:pos="11182"/>
        </w:tabs>
        <w:jc w:val="center"/>
        <w:rPr>
          <w:rFonts w:ascii="Courier New" w:hAnsi="Courier New" w:cs="Courier New"/>
          <w:b/>
          <w:sz w:val="22"/>
          <w:szCs w:val="22"/>
        </w:rPr>
      </w:pPr>
      <w:r w:rsidRPr="002C72C7">
        <w:rPr>
          <w:rFonts w:ascii="Arial" w:hAnsi="Arial" w:cs="Arial"/>
          <w:b/>
        </w:rPr>
        <w:t>График отбора проб воды со скважины в паводковый период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2948"/>
        <w:gridCol w:w="2464"/>
        <w:gridCol w:w="1844"/>
      </w:tblGrid>
      <w:tr w:rsidR="00317A04" w:rsidRPr="00905EE8" w14:paraId="6361AC69" w14:textId="77777777" w:rsidTr="00A970B1">
        <w:tc>
          <w:tcPr>
            <w:tcW w:w="2291" w:type="dxa"/>
            <w:vAlign w:val="center"/>
          </w:tcPr>
          <w:p w14:paraId="2FF6B240" w14:textId="6C3DD372" w:rsidR="00361DFC" w:rsidRPr="002C72C7" w:rsidRDefault="00361DFC" w:rsidP="002C72C7">
            <w:pPr>
              <w:spacing w:after="0" w:line="240" w:lineRule="auto"/>
              <w:jc w:val="center"/>
              <w:rPr>
                <w:rFonts w:ascii="Courier New" w:hAnsi="Courier New" w:cs="Courier New"/>
                <w:sz w:val="22"/>
                <w:szCs w:val="22"/>
              </w:rPr>
            </w:pPr>
            <w:r w:rsidRPr="002C72C7">
              <w:rPr>
                <w:rFonts w:ascii="Courier New" w:hAnsi="Courier New" w:cs="Courier New"/>
                <w:sz w:val="22"/>
                <w:szCs w:val="22"/>
              </w:rPr>
              <w:t>Точки отбора проб выпускаемой продукции</w:t>
            </w:r>
          </w:p>
        </w:tc>
        <w:tc>
          <w:tcPr>
            <w:tcW w:w="2989" w:type="dxa"/>
            <w:vAlign w:val="center"/>
          </w:tcPr>
          <w:p w14:paraId="262109DB" w14:textId="77777777" w:rsidR="00361DFC" w:rsidRPr="002C72C7" w:rsidRDefault="00361DFC" w:rsidP="00A970B1">
            <w:pPr>
              <w:spacing w:after="0" w:line="240" w:lineRule="auto"/>
              <w:jc w:val="center"/>
              <w:rPr>
                <w:rFonts w:ascii="Courier New" w:hAnsi="Courier New" w:cs="Courier New"/>
                <w:sz w:val="22"/>
                <w:szCs w:val="22"/>
              </w:rPr>
            </w:pPr>
            <w:r w:rsidRPr="002C72C7">
              <w:rPr>
                <w:rFonts w:ascii="Courier New" w:hAnsi="Courier New" w:cs="Courier New"/>
                <w:sz w:val="22"/>
                <w:szCs w:val="22"/>
              </w:rPr>
              <w:t>Показатели</w:t>
            </w:r>
          </w:p>
        </w:tc>
        <w:tc>
          <w:tcPr>
            <w:tcW w:w="2496" w:type="dxa"/>
            <w:vAlign w:val="center"/>
          </w:tcPr>
          <w:p w14:paraId="5C83F0C5" w14:textId="77777777" w:rsidR="00361DFC" w:rsidRPr="002C72C7" w:rsidRDefault="00361DFC" w:rsidP="00A970B1">
            <w:pPr>
              <w:spacing w:after="0" w:line="240" w:lineRule="auto"/>
              <w:jc w:val="center"/>
              <w:rPr>
                <w:rFonts w:ascii="Courier New" w:hAnsi="Courier New" w:cs="Courier New"/>
                <w:sz w:val="22"/>
                <w:szCs w:val="22"/>
              </w:rPr>
            </w:pPr>
            <w:r w:rsidRPr="002C72C7">
              <w:rPr>
                <w:rFonts w:ascii="Courier New" w:hAnsi="Courier New" w:cs="Courier New"/>
                <w:sz w:val="22"/>
                <w:szCs w:val="22"/>
              </w:rPr>
              <w:t>Периодичность отбора</w:t>
            </w:r>
          </w:p>
        </w:tc>
        <w:tc>
          <w:tcPr>
            <w:tcW w:w="1863" w:type="dxa"/>
            <w:vAlign w:val="center"/>
          </w:tcPr>
          <w:p w14:paraId="4CB8AA14" w14:textId="1AE5B13B" w:rsidR="00361DFC" w:rsidRPr="002C72C7" w:rsidRDefault="00361DFC" w:rsidP="002C72C7">
            <w:pPr>
              <w:spacing w:after="0" w:line="240" w:lineRule="auto"/>
              <w:jc w:val="center"/>
              <w:rPr>
                <w:rFonts w:ascii="Courier New" w:hAnsi="Courier New" w:cs="Courier New"/>
                <w:sz w:val="22"/>
                <w:szCs w:val="22"/>
              </w:rPr>
            </w:pPr>
            <w:r w:rsidRPr="002C72C7">
              <w:rPr>
                <w:rFonts w:ascii="Courier New" w:hAnsi="Courier New" w:cs="Courier New"/>
                <w:sz w:val="22"/>
                <w:szCs w:val="22"/>
              </w:rPr>
              <w:t>График отбора проб</w:t>
            </w:r>
          </w:p>
        </w:tc>
      </w:tr>
      <w:tr w:rsidR="00317A04" w:rsidRPr="00905EE8" w14:paraId="2840C064" w14:textId="77777777" w:rsidTr="00D3143E">
        <w:tc>
          <w:tcPr>
            <w:tcW w:w="2291" w:type="dxa"/>
          </w:tcPr>
          <w:p w14:paraId="35202E9B" w14:textId="4D2258D4" w:rsidR="00361DFC" w:rsidRPr="00905EE8" w:rsidRDefault="00361DFC" w:rsidP="002C72C7">
            <w:pPr>
              <w:spacing w:after="0" w:line="240" w:lineRule="auto"/>
              <w:jc w:val="center"/>
              <w:rPr>
                <w:rFonts w:ascii="Courier New" w:hAnsi="Courier New" w:cs="Courier New"/>
                <w:sz w:val="22"/>
                <w:szCs w:val="22"/>
              </w:rPr>
            </w:pPr>
            <w:r w:rsidRPr="00905EE8">
              <w:rPr>
                <w:rFonts w:ascii="Courier New" w:hAnsi="Courier New" w:cs="Courier New"/>
                <w:sz w:val="22"/>
                <w:szCs w:val="22"/>
              </w:rPr>
              <w:t>Скважин</w:t>
            </w:r>
            <w:r w:rsidR="00147425" w:rsidRPr="00905EE8">
              <w:rPr>
                <w:rFonts w:ascii="Courier New" w:hAnsi="Courier New" w:cs="Courier New"/>
                <w:sz w:val="22"/>
                <w:szCs w:val="22"/>
              </w:rPr>
              <w:t>а</w:t>
            </w:r>
            <w:r w:rsidRPr="00905EE8">
              <w:rPr>
                <w:rFonts w:ascii="Courier New" w:hAnsi="Courier New" w:cs="Courier New"/>
                <w:sz w:val="22"/>
                <w:szCs w:val="22"/>
              </w:rPr>
              <w:t xml:space="preserve"> </w:t>
            </w:r>
            <w:r w:rsidR="002C72C7">
              <w:rPr>
                <w:rFonts w:ascii="Courier New" w:hAnsi="Courier New" w:cs="Courier New"/>
                <w:sz w:val="22"/>
                <w:szCs w:val="22"/>
              </w:rPr>
              <w:t>№2565</w:t>
            </w:r>
          </w:p>
        </w:tc>
        <w:tc>
          <w:tcPr>
            <w:tcW w:w="2989" w:type="dxa"/>
          </w:tcPr>
          <w:p w14:paraId="2EA8D0D1" w14:textId="77777777" w:rsidR="00361DFC" w:rsidRPr="00905EE8" w:rsidRDefault="00361DFC" w:rsidP="002D108B">
            <w:pPr>
              <w:spacing w:after="0" w:line="240" w:lineRule="auto"/>
              <w:rPr>
                <w:rFonts w:ascii="Courier New" w:hAnsi="Courier New" w:cs="Courier New"/>
                <w:sz w:val="22"/>
                <w:szCs w:val="22"/>
              </w:rPr>
            </w:pPr>
            <w:r w:rsidRPr="00905EE8">
              <w:rPr>
                <w:rFonts w:ascii="Courier New" w:hAnsi="Courier New" w:cs="Courier New"/>
                <w:sz w:val="22"/>
                <w:szCs w:val="22"/>
              </w:rPr>
              <w:t>Микробиологические показатели: ОМЧ, ТКБ, ОКБ</w:t>
            </w:r>
          </w:p>
        </w:tc>
        <w:tc>
          <w:tcPr>
            <w:tcW w:w="2496" w:type="dxa"/>
          </w:tcPr>
          <w:p w14:paraId="1D5FB9F8" w14:textId="4B590D8C" w:rsidR="00361DFC" w:rsidRPr="00905EE8" w:rsidRDefault="00361DFC" w:rsidP="002C72C7">
            <w:pPr>
              <w:spacing w:after="0" w:line="240" w:lineRule="auto"/>
              <w:rPr>
                <w:rFonts w:ascii="Courier New" w:hAnsi="Courier New" w:cs="Courier New"/>
                <w:sz w:val="22"/>
                <w:szCs w:val="22"/>
              </w:rPr>
            </w:pPr>
            <w:r w:rsidRPr="00905EE8">
              <w:rPr>
                <w:rFonts w:ascii="Courier New" w:hAnsi="Courier New" w:cs="Courier New"/>
                <w:sz w:val="22"/>
                <w:szCs w:val="22"/>
              </w:rPr>
              <w:t>2 пробы в месяц</w:t>
            </w:r>
            <w:r w:rsidR="002C72C7">
              <w:rPr>
                <w:rFonts w:ascii="Courier New" w:hAnsi="Courier New" w:cs="Courier New"/>
                <w:sz w:val="22"/>
                <w:szCs w:val="22"/>
              </w:rPr>
              <w:t xml:space="preserve"> </w:t>
            </w:r>
            <w:r w:rsidRPr="00905EE8">
              <w:rPr>
                <w:rFonts w:ascii="Courier New" w:hAnsi="Courier New" w:cs="Courier New"/>
                <w:sz w:val="22"/>
                <w:szCs w:val="22"/>
              </w:rPr>
              <w:t>(с апреля по июнь)</w:t>
            </w:r>
          </w:p>
        </w:tc>
        <w:tc>
          <w:tcPr>
            <w:tcW w:w="1863" w:type="dxa"/>
          </w:tcPr>
          <w:p w14:paraId="7C6E22FA" w14:textId="668C4B6B" w:rsidR="00361DFC" w:rsidRPr="00905EE8" w:rsidRDefault="00361DFC" w:rsidP="002C72C7">
            <w:pPr>
              <w:spacing w:after="0" w:line="240" w:lineRule="auto"/>
              <w:rPr>
                <w:rFonts w:ascii="Courier New" w:hAnsi="Courier New" w:cs="Courier New"/>
                <w:sz w:val="22"/>
                <w:szCs w:val="22"/>
              </w:rPr>
            </w:pPr>
            <w:r w:rsidRPr="00905EE8">
              <w:rPr>
                <w:rFonts w:ascii="Courier New" w:hAnsi="Courier New" w:cs="Courier New"/>
                <w:sz w:val="22"/>
                <w:szCs w:val="22"/>
              </w:rPr>
              <w:t>1-й и 3-ий вторник каждого месяца</w:t>
            </w:r>
          </w:p>
        </w:tc>
      </w:tr>
    </w:tbl>
    <w:p w14:paraId="36F60962" w14:textId="77777777" w:rsidR="00905EE8" w:rsidRPr="00905EE8" w:rsidRDefault="00905EE8" w:rsidP="004B384E">
      <w:pPr>
        <w:jc w:val="right"/>
        <w:rPr>
          <w:rFonts w:ascii="Arial" w:hAnsi="Arial" w:cs="Arial"/>
        </w:rPr>
      </w:pPr>
    </w:p>
    <w:p w14:paraId="08E9EAE3" w14:textId="7D335FFB" w:rsidR="00361DFC" w:rsidRPr="00905EE8" w:rsidRDefault="00361DFC" w:rsidP="004B384E">
      <w:pPr>
        <w:jc w:val="right"/>
        <w:rPr>
          <w:rFonts w:ascii="Arial" w:hAnsi="Arial" w:cs="Arial"/>
        </w:rPr>
      </w:pPr>
      <w:r w:rsidRPr="00905EE8">
        <w:rPr>
          <w:rFonts w:ascii="Arial" w:hAnsi="Arial" w:cs="Arial"/>
        </w:rPr>
        <w:t>Приложение № 6</w:t>
      </w:r>
    </w:p>
    <w:p w14:paraId="10E4B1B4" w14:textId="7DC1F245" w:rsidR="00361DFC" w:rsidRPr="00905EE8" w:rsidRDefault="00361DFC" w:rsidP="002C72C7">
      <w:pPr>
        <w:pStyle w:val="formattext"/>
        <w:shd w:val="clear" w:color="auto" w:fill="FFFFFF"/>
        <w:spacing w:before="0" w:beforeAutospacing="0" w:after="240" w:afterAutospacing="0" w:line="263" w:lineRule="atLeast"/>
        <w:jc w:val="center"/>
        <w:textAlignment w:val="baseline"/>
        <w:rPr>
          <w:rFonts w:ascii="Arial" w:hAnsi="Arial" w:cs="Arial"/>
          <w:spacing w:val="2"/>
        </w:rPr>
      </w:pPr>
      <w:r w:rsidRPr="00905EE8">
        <w:rPr>
          <w:rFonts w:ascii="Arial" w:hAnsi="Arial" w:cs="Arial"/>
          <w:spacing w:val="2"/>
        </w:rPr>
        <w:t xml:space="preserve">Порядок выявления причин загрязнения питьевой воды, горячей воды по результатам производственного контроля в соответствии с </w:t>
      </w:r>
      <w:r w:rsidR="00402F8E" w:rsidRPr="00905EE8">
        <w:rPr>
          <w:rFonts w:ascii="Arial" w:hAnsi="Arial" w:cs="Arial"/>
          <w:spacing w:val="2"/>
        </w:rPr>
        <w:t>п.</w:t>
      </w:r>
      <w:r w:rsidRPr="00905EE8">
        <w:rPr>
          <w:rFonts w:ascii="Arial" w:hAnsi="Arial" w:cs="Arial"/>
          <w:spacing w:val="2"/>
        </w:rPr>
        <w:t xml:space="preserve"> 3.3.2, 3.3.3, 3.3.4 </w:t>
      </w:r>
      <w:proofErr w:type="spellStart"/>
      <w:r w:rsidRPr="00905EE8">
        <w:rPr>
          <w:rFonts w:ascii="Arial" w:hAnsi="Arial" w:cs="Arial"/>
          <w:spacing w:val="2"/>
        </w:rPr>
        <w:t>СанПин</w:t>
      </w:r>
      <w:proofErr w:type="spellEnd"/>
      <w:r w:rsidRPr="00905EE8">
        <w:rPr>
          <w:rFonts w:ascii="Arial" w:hAnsi="Arial" w:cs="Arial"/>
          <w:spacing w:val="2"/>
        </w:rPr>
        <w:t xml:space="preserve"> 2.1.4.1074-01</w:t>
      </w:r>
      <w:r w:rsidR="00D3143E" w:rsidRPr="00905EE8">
        <w:rPr>
          <w:rFonts w:ascii="Arial" w:hAnsi="Arial" w:cs="Arial"/>
          <w:spacing w:val="2"/>
        </w:rPr>
        <w:t xml:space="preserve"> </w:t>
      </w:r>
      <w:r w:rsidR="006D7F48" w:rsidRPr="00905EE8">
        <w:rPr>
          <w:rFonts w:ascii="Arial" w:hAnsi="Arial" w:cs="Arial"/>
          <w:spacing w:val="2"/>
        </w:rPr>
        <w:t>и СанПиН 1.2.3685-21.</w:t>
      </w:r>
    </w:p>
    <w:p w14:paraId="7EC1AF00" w14:textId="72147E19" w:rsidR="00361DFC" w:rsidRPr="00905EE8" w:rsidRDefault="00361DFC" w:rsidP="00A970B1">
      <w:pPr>
        <w:pStyle w:val="formattext"/>
        <w:shd w:val="clear" w:color="auto" w:fill="FFFFFF"/>
        <w:spacing w:before="0" w:beforeAutospacing="0" w:after="0" w:afterAutospacing="0" w:line="263" w:lineRule="atLeast"/>
        <w:ind w:firstLine="708"/>
        <w:jc w:val="both"/>
        <w:textAlignment w:val="baseline"/>
        <w:rPr>
          <w:rFonts w:ascii="Arial" w:hAnsi="Arial" w:cs="Arial"/>
          <w:spacing w:val="2"/>
        </w:rPr>
      </w:pPr>
      <w:r w:rsidRPr="00905EE8">
        <w:rPr>
          <w:rFonts w:ascii="Arial" w:hAnsi="Arial" w:cs="Arial"/>
          <w:spacing w:val="2"/>
        </w:rPr>
        <w:t xml:space="preserve">При исследовании микробиологических показателей качества питьевой воды в каждой пробе проводится определение </w:t>
      </w:r>
      <w:proofErr w:type="spellStart"/>
      <w:r w:rsidRPr="00905EE8">
        <w:rPr>
          <w:rFonts w:ascii="Arial" w:hAnsi="Arial" w:cs="Arial"/>
          <w:spacing w:val="2"/>
        </w:rPr>
        <w:t>термотолерантных</w:t>
      </w:r>
      <w:proofErr w:type="spellEnd"/>
      <w:r w:rsidRPr="00905EE8">
        <w:rPr>
          <w:rFonts w:ascii="Arial" w:hAnsi="Arial" w:cs="Arial"/>
          <w:spacing w:val="2"/>
        </w:rPr>
        <w:t xml:space="preserve"> </w:t>
      </w:r>
      <w:proofErr w:type="spellStart"/>
      <w:r w:rsidRPr="00905EE8">
        <w:rPr>
          <w:rFonts w:ascii="Arial" w:hAnsi="Arial" w:cs="Arial"/>
          <w:spacing w:val="2"/>
        </w:rPr>
        <w:t>колиформных</w:t>
      </w:r>
      <w:proofErr w:type="spellEnd"/>
      <w:r w:rsidRPr="00905EE8">
        <w:rPr>
          <w:rFonts w:ascii="Arial" w:hAnsi="Arial" w:cs="Arial"/>
          <w:spacing w:val="2"/>
        </w:rPr>
        <w:t xml:space="preserve"> бактерий, общих </w:t>
      </w:r>
      <w:proofErr w:type="spellStart"/>
      <w:r w:rsidRPr="00905EE8">
        <w:rPr>
          <w:rFonts w:ascii="Arial" w:hAnsi="Arial" w:cs="Arial"/>
          <w:spacing w:val="2"/>
        </w:rPr>
        <w:t>колиформных</w:t>
      </w:r>
      <w:proofErr w:type="spellEnd"/>
      <w:r w:rsidRPr="00905EE8">
        <w:rPr>
          <w:rFonts w:ascii="Arial" w:hAnsi="Arial" w:cs="Arial"/>
          <w:spacing w:val="2"/>
        </w:rPr>
        <w:t xml:space="preserve"> бактерий, общего микробного числа и </w:t>
      </w:r>
      <w:proofErr w:type="spellStart"/>
      <w:r w:rsidRPr="00905EE8">
        <w:rPr>
          <w:rFonts w:ascii="Arial" w:hAnsi="Arial" w:cs="Arial"/>
          <w:spacing w:val="2"/>
        </w:rPr>
        <w:t>колифагов</w:t>
      </w:r>
      <w:proofErr w:type="spellEnd"/>
    </w:p>
    <w:p w14:paraId="676388DC" w14:textId="1736824A" w:rsidR="00361DFC" w:rsidRPr="00905EE8" w:rsidRDefault="00361DFC" w:rsidP="00A970B1">
      <w:pPr>
        <w:pStyle w:val="formattext"/>
        <w:shd w:val="clear" w:color="auto" w:fill="FFFFFF"/>
        <w:spacing w:before="0" w:beforeAutospacing="0" w:after="0" w:afterAutospacing="0" w:line="263" w:lineRule="atLeast"/>
        <w:ind w:firstLine="708"/>
        <w:jc w:val="both"/>
        <w:textAlignment w:val="baseline"/>
        <w:rPr>
          <w:rFonts w:ascii="Arial" w:hAnsi="Arial" w:cs="Arial"/>
          <w:spacing w:val="2"/>
        </w:rPr>
      </w:pPr>
      <w:r w:rsidRPr="00905EE8">
        <w:rPr>
          <w:rFonts w:ascii="Arial" w:hAnsi="Arial" w:cs="Arial"/>
          <w:spacing w:val="2"/>
        </w:rPr>
        <w:t xml:space="preserve">При обнаружении в пробе питьевой воды </w:t>
      </w:r>
      <w:proofErr w:type="spellStart"/>
      <w:r w:rsidRPr="00905EE8">
        <w:rPr>
          <w:rFonts w:ascii="Arial" w:hAnsi="Arial" w:cs="Arial"/>
          <w:spacing w:val="2"/>
        </w:rPr>
        <w:t>термотолерантных</w:t>
      </w:r>
      <w:proofErr w:type="spellEnd"/>
      <w:r w:rsidRPr="00905EE8">
        <w:rPr>
          <w:rFonts w:ascii="Arial" w:hAnsi="Arial" w:cs="Arial"/>
          <w:spacing w:val="2"/>
        </w:rPr>
        <w:t xml:space="preserve"> </w:t>
      </w:r>
      <w:proofErr w:type="spellStart"/>
      <w:r w:rsidRPr="00905EE8">
        <w:rPr>
          <w:rFonts w:ascii="Arial" w:hAnsi="Arial" w:cs="Arial"/>
          <w:spacing w:val="2"/>
        </w:rPr>
        <w:t>колиформных</w:t>
      </w:r>
      <w:proofErr w:type="spellEnd"/>
      <w:r w:rsidRPr="00905EE8">
        <w:rPr>
          <w:rFonts w:ascii="Arial" w:hAnsi="Arial" w:cs="Arial"/>
          <w:spacing w:val="2"/>
        </w:rPr>
        <w:t xml:space="preserve"> бактерий, и (или) общих </w:t>
      </w:r>
      <w:proofErr w:type="spellStart"/>
      <w:r w:rsidRPr="00905EE8">
        <w:rPr>
          <w:rFonts w:ascii="Arial" w:hAnsi="Arial" w:cs="Arial"/>
          <w:spacing w:val="2"/>
        </w:rPr>
        <w:t>колиформных</w:t>
      </w:r>
      <w:proofErr w:type="spellEnd"/>
      <w:r w:rsidRPr="00905EE8">
        <w:rPr>
          <w:rFonts w:ascii="Arial" w:hAnsi="Arial" w:cs="Arial"/>
          <w:spacing w:val="2"/>
        </w:rPr>
        <w:t xml:space="preserve"> бактерий, и (или) </w:t>
      </w:r>
      <w:proofErr w:type="spellStart"/>
      <w:r w:rsidRPr="00905EE8">
        <w:rPr>
          <w:rFonts w:ascii="Arial" w:hAnsi="Arial" w:cs="Arial"/>
          <w:spacing w:val="2"/>
        </w:rPr>
        <w:t>колифагов</w:t>
      </w:r>
      <w:proofErr w:type="spellEnd"/>
      <w:r w:rsidRPr="00905EE8">
        <w:rPr>
          <w:rFonts w:ascii="Arial" w:hAnsi="Arial" w:cs="Arial"/>
          <w:spacing w:val="2"/>
        </w:rPr>
        <w:t xml:space="preserve"> проводится их определение в повторно взятых в экстренном порядке пробах воды. В таких случаях для выявления причин загрязнения одновременно проводится определение хлоридов, азота аммонийного, нитратов и нитритов.</w:t>
      </w:r>
    </w:p>
    <w:p w14:paraId="7086557B" w14:textId="21311871" w:rsidR="00361DFC" w:rsidRPr="00905EE8" w:rsidRDefault="00361DFC" w:rsidP="00A970B1">
      <w:pPr>
        <w:pStyle w:val="formattext"/>
        <w:shd w:val="clear" w:color="auto" w:fill="FFFFFF"/>
        <w:spacing w:before="0" w:beforeAutospacing="0" w:after="0" w:afterAutospacing="0" w:line="263" w:lineRule="atLeast"/>
        <w:ind w:firstLine="708"/>
        <w:jc w:val="both"/>
        <w:textAlignment w:val="baseline"/>
        <w:rPr>
          <w:rFonts w:ascii="Arial" w:hAnsi="Arial" w:cs="Arial"/>
          <w:spacing w:val="2"/>
        </w:rPr>
      </w:pPr>
      <w:r w:rsidRPr="00905EE8">
        <w:rPr>
          <w:rFonts w:ascii="Arial" w:hAnsi="Arial" w:cs="Arial"/>
          <w:spacing w:val="2"/>
        </w:rPr>
        <w:t xml:space="preserve">При обнаружении в повторно взятых пробах воды общих </w:t>
      </w:r>
      <w:proofErr w:type="spellStart"/>
      <w:r w:rsidRPr="00905EE8">
        <w:rPr>
          <w:rFonts w:ascii="Arial" w:hAnsi="Arial" w:cs="Arial"/>
          <w:spacing w:val="2"/>
        </w:rPr>
        <w:t>колиформных</w:t>
      </w:r>
      <w:proofErr w:type="spellEnd"/>
      <w:r w:rsidRPr="00905EE8">
        <w:rPr>
          <w:rFonts w:ascii="Arial" w:hAnsi="Arial" w:cs="Arial"/>
          <w:spacing w:val="2"/>
        </w:rPr>
        <w:t xml:space="preserve"> бактерий в количестве более 2 в 100 мл и (или) </w:t>
      </w:r>
      <w:proofErr w:type="spellStart"/>
      <w:r w:rsidRPr="00905EE8">
        <w:rPr>
          <w:rFonts w:ascii="Arial" w:hAnsi="Arial" w:cs="Arial"/>
          <w:spacing w:val="2"/>
        </w:rPr>
        <w:t>термотолерантных</w:t>
      </w:r>
      <w:proofErr w:type="spellEnd"/>
      <w:r w:rsidRPr="00905EE8">
        <w:rPr>
          <w:rFonts w:ascii="Arial" w:hAnsi="Arial" w:cs="Arial"/>
          <w:spacing w:val="2"/>
        </w:rPr>
        <w:t xml:space="preserve"> </w:t>
      </w:r>
      <w:proofErr w:type="spellStart"/>
      <w:r w:rsidRPr="00905EE8">
        <w:rPr>
          <w:rFonts w:ascii="Arial" w:hAnsi="Arial" w:cs="Arial"/>
          <w:spacing w:val="2"/>
        </w:rPr>
        <w:t>колиформных</w:t>
      </w:r>
      <w:proofErr w:type="spellEnd"/>
      <w:r w:rsidRPr="00905EE8">
        <w:rPr>
          <w:rFonts w:ascii="Arial" w:hAnsi="Arial" w:cs="Arial"/>
          <w:spacing w:val="2"/>
        </w:rPr>
        <w:t xml:space="preserve"> бактерий, и (или) </w:t>
      </w:r>
      <w:proofErr w:type="spellStart"/>
      <w:r w:rsidRPr="00905EE8">
        <w:rPr>
          <w:rFonts w:ascii="Arial" w:hAnsi="Arial" w:cs="Arial"/>
          <w:spacing w:val="2"/>
        </w:rPr>
        <w:t>колифагов</w:t>
      </w:r>
      <w:proofErr w:type="spellEnd"/>
      <w:r w:rsidRPr="00905EE8">
        <w:rPr>
          <w:rFonts w:ascii="Arial" w:hAnsi="Arial" w:cs="Arial"/>
          <w:spacing w:val="2"/>
        </w:rPr>
        <w:t xml:space="preserve"> проводится исследование проб воды для определения патогенных бактерий кишечной группы и (или) </w:t>
      </w:r>
      <w:proofErr w:type="spellStart"/>
      <w:r w:rsidRPr="00905EE8">
        <w:rPr>
          <w:rFonts w:ascii="Arial" w:hAnsi="Arial" w:cs="Arial"/>
          <w:spacing w:val="2"/>
        </w:rPr>
        <w:t>энтеровирусов</w:t>
      </w:r>
      <w:proofErr w:type="spellEnd"/>
      <w:r w:rsidRPr="00905EE8">
        <w:rPr>
          <w:rFonts w:ascii="Arial" w:hAnsi="Arial" w:cs="Arial"/>
          <w:spacing w:val="2"/>
        </w:rPr>
        <w:t>.</w:t>
      </w:r>
    </w:p>
    <w:p w14:paraId="7FBC701F" w14:textId="77777777" w:rsidR="00A970B1" w:rsidRPr="00905EE8" w:rsidRDefault="00361DFC" w:rsidP="00A970B1">
      <w:pPr>
        <w:pStyle w:val="formattext"/>
        <w:shd w:val="clear" w:color="auto" w:fill="FFFFFF"/>
        <w:spacing w:before="0" w:beforeAutospacing="0" w:after="0" w:afterAutospacing="0" w:line="263" w:lineRule="atLeast"/>
        <w:ind w:firstLine="708"/>
        <w:jc w:val="both"/>
        <w:textAlignment w:val="baseline"/>
        <w:rPr>
          <w:rFonts w:ascii="Arial" w:hAnsi="Arial" w:cs="Arial"/>
          <w:spacing w:val="2"/>
        </w:rPr>
      </w:pPr>
      <w:r w:rsidRPr="00905EE8">
        <w:rPr>
          <w:rFonts w:ascii="Arial" w:hAnsi="Arial" w:cs="Arial"/>
          <w:spacing w:val="2"/>
        </w:rPr>
        <w:t xml:space="preserve">Исследования питьевой воды на наличие патогенных бактерий кишечной группы и </w:t>
      </w:r>
      <w:proofErr w:type="spellStart"/>
      <w:r w:rsidRPr="00905EE8">
        <w:rPr>
          <w:rFonts w:ascii="Arial" w:hAnsi="Arial" w:cs="Arial"/>
          <w:spacing w:val="2"/>
        </w:rPr>
        <w:t>энтеровирусов</w:t>
      </w:r>
      <w:proofErr w:type="spellEnd"/>
      <w:r w:rsidRPr="00905EE8">
        <w:rPr>
          <w:rFonts w:ascii="Arial" w:hAnsi="Arial" w:cs="Arial"/>
          <w:spacing w:val="2"/>
        </w:rPr>
        <w:t xml:space="preserve"> проводятся также по эпидемиологическим показаниям по решению центра госсанэпиднадзора.</w:t>
      </w:r>
    </w:p>
    <w:p w14:paraId="1979221E" w14:textId="77777777" w:rsidR="002C4A06" w:rsidRPr="002C4A06" w:rsidRDefault="002C4A06" w:rsidP="00905EE8">
      <w:pPr>
        <w:pStyle w:val="formattext"/>
        <w:shd w:val="clear" w:color="auto" w:fill="FFFFFF"/>
        <w:spacing w:before="0" w:beforeAutospacing="0" w:after="0" w:afterAutospacing="0" w:line="263" w:lineRule="atLeast"/>
        <w:ind w:firstLine="708"/>
        <w:jc w:val="both"/>
        <w:textAlignment w:val="baseline"/>
        <w:rPr>
          <w:rFonts w:ascii="Arial" w:hAnsi="Arial" w:cs="Arial"/>
          <w:b/>
          <w:bCs/>
        </w:rPr>
      </w:pPr>
    </w:p>
    <w:p w14:paraId="52E6D325" w14:textId="4B777F7A" w:rsidR="00A970B1" w:rsidRPr="002C72C7" w:rsidRDefault="00361DFC" w:rsidP="00905EE8">
      <w:pPr>
        <w:pStyle w:val="formattext"/>
        <w:shd w:val="clear" w:color="auto" w:fill="FFFFFF"/>
        <w:spacing w:before="0" w:beforeAutospacing="0" w:after="0" w:afterAutospacing="0" w:line="263" w:lineRule="atLeast"/>
        <w:ind w:firstLine="708"/>
        <w:jc w:val="both"/>
        <w:textAlignment w:val="baseline"/>
        <w:rPr>
          <w:rFonts w:ascii="Arial" w:hAnsi="Arial" w:cs="Arial"/>
          <w:spacing w:val="2"/>
          <w:sz w:val="30"/>
          <w:szCs w:val="30"/>
        </w:rPr>
      </w:pPr>
      <w:r w:rsidRPr="002C72C7">
        <w:rPr>
          <w:rFonts w:ascii="Arial" w:hAnsi="Arial" w:cs="Arial"/>
          <w:b/>
          <w:bCs/>
          <w:sz w:val="30"/>
          <w:szCs w:val="30"/>
        </w:rPr>
        <w:t>КРИТЕРИИ СУЩЕСТВЕННОГО УХУДШЕНИЯ КАЧЕСТВА</w:t>
      </w:r>
    </w:p>
    <w:p w14:paraId="7581124B" w14:textId="3BFE3892" w:rsidR="00361DFC" w:rsidRPr="002C72C7" w:rsidRDefault="00361DFC" w:rsidP="00A970B1">
      <w:pPr>
        <w:widowControl w:val="0"/>
        <w:autoSpaceDE w:val="0"/>
        <w:autoSpaceDN w:val="0"/>
        <w:adjustRightInd w:val="0"/>
        <w:spacing w:after="0" w:line="240" w:lineRule="auto"/>
        <w:jc w:val="center"/>
        <w:rPr>
          <w:rFonts w:ascii="Arial" w:hAnsi="Arial" w:cs="Arial"/>
          <w:sz w:val="30"/>
          <w:szCs w:val="30"/>
        </w:rPr>
      </w:pPr>
      <w:r w:rsidRPr="002C72C7">
        <w:rPr>
          <w:rFonts w:ascii="Arial" w:hAnsi="Arial" w:cs="Arial"/>
          <w:b/>
          <w:bCs/>
          <w:sz w:val="30"/>
          <w:szCs w:val="30"/>
        </w:rPr>
        <w:t>ПИТЬЕВОЙ ВОДЫ И ГОРЯЧЕЙ ВОДЫ, ПОКАЗАТЕЛИ КАЧЕСТВА ПИТЬЕВОЙ ВОДЫ, ХАРАКТЕРИЗУЮЩИЕ ЕЕ БЕЗОПАСНОСТЬ, ПО КОТОРЫМ ОСУЩЕСТВЛЯЕТСЯ ПРОИЗВОДСТВЕННЫЙ</w:t>
      </w:r>
      <w:r w:rsidR="002C72C7">
        <w:rPr>
          <w:rFonts w:ascii="Arial" w:hAnsi="Arial" w:cs="Arial"/>
          <w:b/>
          <w:bCs/>
          <w:sz w:val="30"/>
          <w:szCs w:val="30"/>
        </w:rPr>
        <w:t xml:space="preserve"> </w:t>
      </w:r>
      <w:r w:rsidRPr="002C72C7">
        <w:rPr>
          <w:rFonts w:ascii="Arial" w:hAnsi="Arial" w:cs="Arial"/>
          <w:b/>
          <w:bCs/>
          <w:sz w:val="30"/>
          <w:szCs w:val="30"/>
        </w:rPr>
        <w:t>КОНТРОЛЬ КАЧЕСТВА ПИТЬЕВОЙ ВОДЫ, ГОРЯЧЕЙ ВОДЫ И ТРЕБОВАНИЯ К ЧАСТОТЕ ОТБОРА ПРОБ ВОДЫ</w:t>
      </w:r>
    </w:p>
    <w:p w14:paraId="057625B8" w14:textId="77777777" w:rsidR="00361DFC" w:rsidRPr="002C4A06" w:rsidRDefault="00361DFC" w:rsidP="009A4E88">
      <w:pPr>
        <w:widowControl w:val="0"/>
        <w:autoSpaceDE w:val="0"/>
        <w:autoSpaceDN w:val="0"/>
        <w:adjustRightInd w:val="0"/>
        <w:spacing w:after="0" w:line="240" w:lineRule="auto"/>
        <w:rPr>
          <w:rFonts w:ascii="Arial" w:hAnsi="Arial" w:cs="Arial"/>
        </w:rPr>
      </w:pPr>
    </w:p>
    <w:p w14:paraId="2091BC44" w14:textId="77777777" w:rsidR="00361DFC" w:rsidRPr="002C4A06" w:rsidRDefault="00361DFC" w:rsidP="00A970B1">
      <w:pPr>
        <w:widowControl w:val="0"/>
        <w:autoSpaceDE w:val="0"/>
        <w:autoSpaceDN w:val="0"/>
        <w:adjustRightInd w:val="0"/>
        <w:spacing w:after="120" w:line="240" w:lineRule="auto"/>
        <w:jc w:val="center"/>
        <w:rPr>
          <w:rFonts w:ascii="Arial" w:hAnsi="Arial" w:cs="Arial"/>
        </w:rPr>
      </w:pPr>
      <w:r w:rsidRPr="002C4A06">
        <w:rPr>
          <w:rFonts w:ascii="Arial" w:hAnsi="Arial" w:cs="Arial"/>
          <w:b/>
          <w:bCs/>
        </w:rPr>
        <w:t>I. Общие положения</w:t>
      </w:r>
    </w:p>
    <w:p w14:paraId="11F04DEE" w14:textId="4E20B4E8" w:rsidR="00361DFC" w:rsidRPr="002C4A06" w:rsidRDefault="00361DFC" w:rsidP="002C72C7">
      <w:pPr>
        <w:widowControl w:val="0"/>
        <w:autoSpaceDE w:val="0"/>
        <w:autoSpaceDN w:val="0"/>
        <w:adjustRightInd w:val="0"/>
        <w:spacing w:after="0" w:line="240" w:lineRule="auto"/>
        <w:ind w:firstLine="708"/>
        <w:jc w:val="both"/>
        <w:rPr>
          <w:rFonts w:ascii="Arial" w:hAnsi="Arial" w:cs="Arial"/>
        </w:rPr>
      </w:pPr>
      <w:r w:rsidRPr="002C4A06">
        <w:rPr>
          <w:rFonts w:ascii="Arial" w:hAnsi="Arial" w:cs="Arial"/>
        </w:rPr>
        <w:t xml:space="preserve">1. Настоящие Критерии существенного ухудшения качества питьевой воды и горячей воды, показатели качества питьевой воды, характеризующие ее безопасность, по которым осуществляется производственный контроль качества питьевой </w:t>
      </w:r>
      <w:r w:rsidRPr="002C4A06">
        <w:rPr>
          <w:rFonts w:ascii="Arial" w:hAnsi="Arial" w:cs="Arial"/>
        </w:rPr>
        <w:lastRenderedPageBreak/>
        <w:t xml:space="preserve">воды, горячей воды и требования к частоте отбора проб воды разработаны в соответствии с Федеральным законом </w:t>
      </w:r>
      <w:hyperlink r:id="rId8" w:anchor="l0" w:history="1">
        <w:r w:rsidRPr="002C72C7">
          <w:rPr>
            <w:rFonts w:ascii="Arial" w:hAnsi="Arial" w:cs="Arial"/>
          </w:rPr>
          <w:t>от 7 декабря 2011 г. N 416-ФЗ</w:t>
        </w:r>
      </w:hyperlink>
      <w:r w:rsidRPr="002C72C7">
        <w:rPr>
          <w:rFonts w:ascii="Arial" w:hAnsi="Arial" w:cs="Arial"/>
        </w:rPr>
        <w:t xml:space="preserve"> </w:t>
      </w:r>
      <w:r w:rsidRPr="002C4A06">
        <w:rPr>
          <w:rFonts w:ascii="Arial" w:hAnsi="Arial" w:cs="Arial"/>
        </w:rPr>
        <w:t>"О водоснабжении и водоотведении" (Собрание законодательства Российской Федераци</w:t>
      </w:r>
      <w:r w:rsidR="002C72C7">
        <w:rPr>
          <w:rFonts w:ascii="Arial" w:hAnsi="Arial" w:cs="Arial"/>
        </w:rPr>
        <w:t>и от 12.12.2011, N</w:t>
      </w:r>
      <w:r w:rsidRPr="002C4A06">
        <w:rPr>
          <w:rFonts w:ascii="Arial" w:hAnsi="Arial" w:cs="Arial"/>
        </w:rPr>
        <w:t>50, ст. 7358) и распоряжением Правительства Российс</w:t>
      </w:r>
      <w:r w:rsidR="002C72C7">
        <w:rPr>
          <w:rFonts w:ascii="Arial" w:hAnsi="Arial" w:cs="Arial"/>
        </w:rPr>
        <w:t>кой Федерации от 17 апреля 2012г. N</w:t>
      </w:r>
      <w:r w:rsidRPr="002C4A06">
        <w:rPr>
          <w:rFonts w:ascii="Arial" w:hAnsi="Arial" w:cs="Arial"/>
        </w:rPr>
        <w:t>536-р (Собрание законодательства Россий</w:t>
      </w:r>
      <w:r w:rsidR="002C72C7">
        <w:rPr>
          <w:rFonts w:ascii="Arial" w:hAnsi="Arial" w:cs="Arial"/>
        </w:rPr>
        <w:t>ской Федерации от 30.04.2012, N</w:t>
      </w:r>
      <w:r w:rsidRPr="002C4A06">
        <w:rPr>
          <w:rFonts w:ascii="Arial" w:hAnsi="Arial" w:cs="Arial"/>
        </w:rPr>
        <w:t>18, ст. 2245).</w:t>
      </w:r>
    </w:p>
    <w:p w14:paraId="4AEA530A" w14:textId="5D97A672" w:rsidR="00361DFC" w:rsidRPr="002C4A06" w:rsidRDefault="00361DFC" w:rsidP="002C72C7">
      <w:pPr>
        <w:widowControl w:val="0"/>
        <w:autoSpaceDE w:val="0"/>
        <w:autoSpaceDN w:val="0"/>
        <w:adjustRightInd w:val="0"/>
        <w:spacing w:after="0" w:line="240" w:lineRule="auto"/>
        <w:ind w:firstLine="708"/>
        <w:jc w:val="both"/>
        <w:rPr>
          <w:rFonts w:ascii="Arial" w:hAnsi="Arial" w:cs="Arial"/>
        </w:rPr>
      </w:pPr>
      <w:r w:rsidRPr="002C4A06">
        <w:rPr>
          <w:rFonts w:ascii="Arial" w:hAnsi="Arial" w:cs="Arial"/>
        </w:rPr>
        <w:t>2. 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w:t>
      </w:r>
    </w:p>
    <w:p w14:paraId="1A808D96" w14:textId="1DD95C5A" w:rsidR="00361DFC" w:rsidRPr="002C4A06" w:rsidRDefault="00361DFC" w:rsidP="00A970B1">
      <w:pPr>
        <w:widowControl w:val="0"/>
        <w:autoSpaceDE w:val="0"/>
        <w:autoSpaceDN w:val="0"/>
        <w:adjustRightInd w:val="0"/>
        <w:spacing w:after="150" w:line="240" w:lineRule="auto"/>
        <w:ind w:firstLine="708"/>
        <w:jc w:val="both"/>
        <w:rPr>
          <w:rFonts w:ascii="Arial" w:hAnsi="Arial" w:cs="Arial"/>
        </w:rPr>
      </w:pPr>
      <w:r w:rsidRPr="002C4A06">
        <w:rPr>
          <w:rFonts w:ascii="Arial" w:hAnsi="Arial" w:cs="Arial"/>
        </w:rPr>
        <w:t>3. Оценка качества воды проводится по результатам производственного контроля, проводимого организациями, осуществляющими горячее и холодное водоснабжение, и/или в ходе проведения социально-гигиенического мониторинга либо лабораторного обеспечения надзорного мероприятия.</w:t>
      </w:r>
    </w:p>
    <w:p w14:paraId="1CFC23BF" w14:textId="7753637A" w:rsidR="00361DFC" w:rsidRPr="002C4A06" w:rsidRDefault="00361DFC" w:rsidP="002C72C7">
      <w:pPr>
        <w:widowControl w:val="0"/>
        <w:autoSpaceDE w:val="0"/>
        <w:autoSpaceDN w:val="0"/>
        <w:adjustRightInd w:val="0"/>
        <w:spacing w:after="0" w:line="240" w:lineRule="auto"/>
        <w:jc w:val="center"/>
        <w:rPr>
          <w:rFonts w:ascii="Arial" w:hAnsi="Arial" w:cs="Arial"/>
        </w:rPr>
      </w:pPr>
      <w:r w:rsidRPr="002C4A06">
        <w:rPr>
          <w:rFonts w:ascii="Arial" w:hAnsi="Arial" w:cs="Arial"/>
          <w:b/>
          <w:bCs/>
        </w:rPr>
        <w:t>II. Критерии существенного ухудшения качества питьевой воды и горячей воды</w:t>
      </w:r>
    </w:p>
    <w:p w14:paraId="0FF41973" w14:textId="192A5292" w:rsidR="00361DFC" w:rsidRPr="002C4A06" w:rsidRDefault="00361DFC" w:rsidP="002C72C7">
      <w:pPr>
        <w:widowControl w:val="0"/>
        <w:autoSpaceDE w:val="0"/>
        <w:autoSpaceDN w:val="0"/>
        <w:adjustRightInd w:val="0"/>
        <w:spacing w:after="0" w:line="240" w:lineRule="auto"/>
        <w:ind w:firstLine="708"/>
        <w:jc w:val="both"/>
        <w:rPr>
          <w:rFonts w:ascii="Arial" w:hAnsi="Arial" w:cs="Arial"/>
        </w:rPr>
      </w:pPr>
      <w:r w:rsidRPr="002C4A06">
        <w:rPr>
          <w:rFonts w:ascii="Arial" w:hAnsi="Arial" w:cs="Arial"/>
        </w:rPr>
        <w:t>4. Критерии распространяются на качество воды, в том числе в источниках питьевого водоснабжения, перед подачей в систему централизованного водоснабжения, на системы централизованного горячего водоснабжения при закрытых и открытых системах теплоснабжения, а также автономные системы горячего водоснабжения на объектах повышенного эпидемического риска.</w:t>
      </w:r>
    </w:p>
    <w:p w14:paraId="22811A0F" w14:textId="07AE74FF" w:rsidR="00361DFC" w:rsidRPr="002C4A06" w:rsidRDefault="00361DFC" w:rsidP="002C72C7">
      <w:pPr>
        <w:widowControl w:val="0"/>
        <w:autoSpaceDE w:val="0"/>
        <w:autoSpaceDN w:val="0"/>
        <w:adjustRightInd w:val="0"/>
        <w:spacing w:after="0" w:line="240" w:lineRule="auto"/>
        <w:ind w:firstLine="708"/>
        <w:jc w:val="both"/>
        <w:rPr>
          <w:rFonts w:ascii="Arial" w:hAnsi="Arial" w:cs="Arial"/>
        </w:rPr>
      </w:pPr>
      <w:r w:rsidRPr="002C4A06">
        <w:rPr>
          <w:rFonts w:ascii="Arial" w:hAnsi="Arial" w:cs="Arial"/>
        </w:rPr>
        <w:t>5. Критерии существенного ухудшения качества питьевой воды и горячей воды установлены по четырем группам признаков: органолептическим и обобщенным, химическим, радиационным и бактериологическим (таблица 1).</w:t>
      </w:r>
    </w:p>
    <w:p w14:paraId="4DD17DA7" w14:textId="4ACB18D4" w:rsidR="00361DFC" w:rsidRPr="002C4A06" w:rsidRDefault="00361DFC" w:rsidP="002C72C7">
      <w:pPr>
        <w:widowControl w:val="0"/>
        <w:autoSpaceDE w:val="0"/>
        <w:autoSpaceDN w:val="0"/>
        <w:adjustRightInd w:val="0"/>
        <w:spacing w:after="0" w:line="240" w:lineRule="auto"/>
        <w:ind w:firstLine="708"/>
        <w:jc w:val="both"/>
        <w:rPr>
          <w:rFonts w:ascii="Arial" w:hAnsi="Arial" w:cs="Arial"/>
        </w:rPr>
      </w:pPr>
      <w:r w:rsidRPr="002C4A06">
        <w:rPr>
          <w:rFonts w:ascii="Arial" w:hAnsi="Arial" w:cs="Arial"/>
        </w:rPr>
        <w:t>6. Критерии существенного ухудшения качества питьевой воды и горячей воды установлены с учетом риска для здоровья населения.</w:t>
      </w:r>
    </w:p>
    <w:p w14:paraId="78CE3F17" w14:textId="6E7F9260" w:rsidR="00361DFC" w:rsidRPr="002C4A06" w:rsidRDefault="00361DFC" w:rsidP="00A970B1">
      <w:pPr>
        <w:widowControl w:val="0"/>
        <w:autoSpaceDE w:val="0"/>
        <w:autoSpaceDN w:val="0"/>
        <w:adjustRightInd w:val="0"/>
        <w:spacing w:after="150" w:line="240" w:lineRule="auto"/>
        <w:ind w:firstLine="708"/>
        <w:jc w:val="both"/>
        <w:rPr>
          <w:rFonts w:ascii="Arial" w:hAnsi="Arial" w:cs="Arial"/>
        </w:rPr>
      </w:pPr>
      <w:r w:rsidRPr="002C4A06">
        <w:rPr>
          <w:rFonts w:ascii="Arial" w:hAnsi="Arial" w:cs="Arial"/>
        </w:rPr>
        <w:t xml:space="preserve">7. Для веществ и показателей, относящихся к 1 и 2 классам опасности, нормируемых по санитарно-токсикологическому признаку вредности (в соответствии с гигиеническими нормативами </w:t>
      </w:r>
      <w:hyperlink r:id="rId9" w:anchor="l8" w:history="1">
        <w:r w:rsidRPr="002C72C7">
          <w:rPr>
            <w:rFonts w:ascii="Arial" w:hAnsi="Arial" w:cs="Arial"/>
          </w:rPr>
          <w:t>ГН 2.1.5.1315-03</w:t>
        </w:r>
      </w:hyperlink>
      <w:r w:rsidRPr="002C72C7">
        <w:rPr>
          <w:rFonts w:ascii="Arial" w:hAnsi="Arial" w:cs="Arial"/>
        </w:rPr>
        <w:t xml:space="preserve"> </w:t>
      </w:r>
      <w:r w:rsidRPr="002C4A06">
        <w:rPr>
          <w:rFonts w:ascii="Arial" w:hAnsi="Arial" w:cs="Arial"/>
        </w:rPr>
        <w:t>"Предельно допустимые концентрации (ПДК) химических веществ в воде водных объектов хозяйственно-питьевого и культурно-бытового водопользования", утвержденными постановлением Главного государственного санитарного врача Российской Ф</w:t>
      </w:r>
      <w:r w:rsidR="002C72C7">
        <w:rPr>
          <w:rFonts w:ascii="Arial" w:hAnsi="Arial" w:cs="Arial"/>
        </w:rPr>
        <w:t>едерации от 30 апреля 2003г. N</w:t>
      </w:r>
      <w:r w:rsidRPr="002C4A06">
        <w:rPr>
          <w:rFonts w:ascii="Arial" w:hAnsi="Arial" w:cs="Arial"/>
        </w:rPr>
        <w:t>78 (зарегистриров</w:t>
      </w:r>
      <w:r w:rsidR="002C72C7">
        <w:rPr>
          <w:rFonts w:ascii="Arial" w:hAnsi="Arial" w:cs="Arial"/>
        </w:rPr>
        <w:t>ано Минюстом России 19 мая 2003г. N</w:t>
      </w:r>
      <w:r w:rsidRPr="002C4A06">
        <w:rPr>
          <w:rFonts w:ascii="Arial" w:hAnsi="Arial" w:cs="Arial"/>
        </w:rPr>
        <w:t xml:space="preserve">4550) с изменениями, внесенными постановлениями Главного государственного санитарного врача Российской Федерации </w:t>
      </w:r>
      <w:hyperlink r:id="rId10" w:anchor="l0" w:history="1">
        <w:r w:rsidRPr="002C72C7">
          <w:rPr>
            <w:rFonts w:ascii="Arial" w:hAnsi="Arial" w:cs="Arial"/>
          </w:rPr>
          <w:t>от 28.09.2007 N 77</w:t>
        </w:r>
      </w:hyperlink>
      <w:r w:rsidRPr="002C4A06">
        <w:rPr>
          <w:rFonts w:ascii="Arial" w:hAnsi="Arial" w:cs="Arial"/>
        </w:rPr>
        <w:t xml:space="preserve"> (зарегистрировано</w:t>
      </w:r>
      <w:r w:rsidR="002C72C7">
        <w:rPr>
          <w:rFonts w:ascii="Arial" w:hAnsi="Arial" w:cs="Arial"/>
        </w:rPr>
        <w:t xml:space="preserve"> Минюстом России 22 ноября 2007г. N</w:t>
      </w:r>
      <w:r w:rsidRPr="002C4A06">
        <w:rPr>
          <w:rFonts w:ascii="Arial" w:hAnsi="Arial" w:cs="Arial"/>
        </w:rPr>
        <w:t xml:space="preserve">10521), </w:t>
      </w:r>
      <w:hyperlink r:id="rId11" w:anchor="l0" w:history="1">
        <w:r w:rsidRPr="002C72C7">
          <w:rPr>
            <w:rFonts w:ascii="Arial" w:hAnsi="Arial" w:cs="Arial"/>
          </w:rPr>
          <w:t>от 28.09.2007 N 75</w:t>
        </w:r>
      </w:hyperlink>
      <w:r w:rsidRPr="002C4A06">
        <w:rPr>
          <w:rFonts w:ascii="Arial" w:hAnsi="Arial" w:cs="Arial"/>
        </w:rPr>
        <w:t xml:space="preserve"> (зарегистрировано</w:t>
      </w:r>
      <w:r w:rsidR="002C72C7">
        <w:rPr>
          <w:rFonts w:ascii="Arial" w:hAnsi="Arial" w:cs="Arial"/>
        </w:rPr>
        <w:t xml:space="preserve"> Минюстом России 22 ноября 2007г. N</w:t>
      </w:r>
      <w:r w:rsidRPr="002C4A06">
        <w:rPr>
          <w:rFonts w:ascii="Arial" w:hAnsi="Arial" w:cs="Arial"/>
        </w:rPr>
        <w:t xml:space="preserve">10520)) и не имеющих </w:t>
      </w:r>
      <w:proofErr w:type="spellStart"/>
      <w:r w:rsidRPr="002C4A06">
        <w:rPr>
          <w:rFonts w:ascii="Arial" w:hAnsi="Arial" w:cs="Arial"/>
        </w:rPr>
        <w:t>референтных</w:t>
      </w:r>
      <w:proofErr w:type="spellEnd"/>
      <w:r w:rsidRPr="002C4A06">
        <w:rPr>
          <w:rFonts w:ascii="Arial" w:hAnsi="Arial" w:cs="Arial"/>
        </w:rPr>
        <w:t xml:space="preserve"> уровней, критерием существенного загрязнения является сумма отношений обнаруженных концентраций каждого из них в воде к величине его ПДК более 3,0. Для веществ 3 - 4 классов опасности критерием является 5-кратное превышение установленных ПДК.</w:t>
      </w:r>
    </w:p>
    <w:p w14:paraId="1B5743E1" w14:textId="2AA63103" w:rsidR="00361DFC" w:rsidRPr="002C4A06" w:rsidRDefault="00361DFC" w:rsidP="00C42043">
      <w:pPr>
        <w:widowControl w:val="0"/>
        <w:autoSpaceDE w:val="0"/>
        <w:autoSpaceDN w:val="0"/>
        <w:adjustRightInd w:val="0"/>
        <w:spacing w:after="0" w:line="240" w:lineRule="auto"/>
        <w:ind w:firstLine="708"/>
        <w:jc w:val="both"/>
        <w:rPr>
          <w:rFonts w:ascii="Arial" w:hAnsi="Arial" w:cs="Arial"/>
        </w:rPr>
      </w:pPr>
      <w:r w:rsidRPr="002C4A06">
        <w:rPr>
          <w:rFonts w:ascii="Arial" w:hAnsi="Arial" w:cs="Arial"/>
        </w:rPr>
        <w:t>8. Критерий существенного ухудшения качества воды в источнике питьевого водоснабжения (Сив) рассчитывается по формуле:</w:t>
      </w:r>
    </w:p>
    <w:p w14:paraId="3F5B8ED3" w14:textId="2327B6A5" w:rsidR="00361DFC" w:rsidRPr="002C72C7" w:rsidRDefault="00C42043" w:rsidP="00C42043">
      <w:pPr>
        <w:widowControl w:val="0"/>
        <w:autoSpaceDE w:val="0"/>
        <w:autoSpaceDN w:val="0"/>
        <w:adjustRightInd w:val="0"/>
        <w:spacing w:after="0" w:line="240" w:lineRule="auto"/>
        <w:jc w:val="both"/>
        <w:rPr>
          <w:rFonts w:ascii="Arial" w:hAnsi="Arial" w:cs="Arial"/>
        </w:rPr>
      </w:pPr>
      <w:proofErr w:type="spellStart"/>
      <w:r>
        <w:rPr>
          <w:rFonts w:ascii="Arial" w:hAnsi="Arial" w:cs="Arial"/>
          <w:iCs/>
        </w:rPr>
        <w:t>С_ив</w:t>
      </w:r>
      <w:proofErr w:type="spellEnd"/>
      <w:r>
        <w:rPr>
          <w:rFonts w:ascii="Arial" w:hAnsi="Arial" w:cs="Arial"/>
          <w:iCs/>
        </w:rPr>
        <w:t>=</w:t>
      </w:r>
      <w:proofErr w:type="spellStart"/>
      <w:r>
        <w:rPr>
          <w:rFonts w:ascii="Arial" w:hAnsi="Arial" w:cs="Arial"/>
          <w:iCs/>
        </w:rPr>
        <w:t>С_п.в</w:t>
      </w:r>
      <w:proofErr w:type="spellEnd"/>
      <w:r w:rsidR="00361DFC" w:rsidRPr="002C72C7">
        <w:rPr>
          <w:rFonts w:ascii="Arial" w:hAnsi="Arial" w:cs="Arial"/>
          <w:iCs/>
        </w:rPr>
        <w:t>/k,</w:t>
      </w:r>
    </w:p>
    <w:p w14:paraId="5E79364E" w14:textId="77777777" w:rsidR="00361DFC" w:rsidRPr="002C4A06" w:rsidRDefault="00361DFC" w:rsidP="00C42043">
      <w:pPr>
        <w:widowControl w:val="0"/>
        <w:autoSpaceDE w:val="0"/>
        <w:autoSpaceDN w:val="0"/>
        <w:adjustRightInd w:val="0"/>
        <w:spacing w:after="0" w:line="240" w:lineRule="auto"/>
        <w:jc w:val="both"/>
        <w:rPr>
          <w:rFonts w:ascii="Arial" w:hAnsi="Arial" w:cs="Arial"/>
        </w:rPr>
      </w:pPr>
      <w:proofErr w:type="gramStart"/>
      <w:r w:rsidRPr="002C4A06">
        <w:rPr>
          <w:rFonts w:ascii="Arial" w:hAnsi="Arial" w:cs="Arial"/>
        </w:rPr>
        <w:t>где</w:t>
      </w:r>
      <w:proofErr w:type="gramEnd"/>
      <w:r w:rsidRPr="002C4A06">
        <w:rPr>
          <w:rFonts w:ascii="Arial" w:hAnsi="Arial" w:cs="Arial"/>
        </w:rPr>
        <w:t>:</w:t>
      </w:r>
    </w:p>
    <w:p w14:paraId="6B252B9F" w14:textId="4780BEF9" w:rsidR="00361DFC" w:rsidRPr="002C4A06" w:rsidRDefault="00C42043" w:rsidP="00C42043">
      <w:pPr>
        <w:widowControl w:val="0"/>
        <w:autoSpaceDE w:val="0"/>
        <w:autoSpaceDN w:val="0"/>
        <w:adjustRightInd w:val="0"/>
        <w:spacing w:after="0" w:line="240" w:lineRule="auto"/>
        <w:jc w:val="both"/>
        <w:rPr>
          <w:rFonts w:ascii="Arial" w:hAnsi="Arial" w:cs="Arial"/>
        </w:rPr>
      </w:pPr>
      <w:proofErr w:type="spellStart"/>
      <w:r>
        <w:rPr>
          <w:rFonts w:ascii="Arial" w:hAnsi="Arial" w:cs="Arial"/>
        </w:rPr>
        <w:t>С_п.в</w:t>
      </w:r>
      <w:proofErr w:type="spellEnd"/>
      <w:r>
        <w:rPr>
          <w:rFonts w:ascii="Arial" w:hAnsi="Arial" w:cs="Arial"/>
        </w:rPr>
        <w:t>.</w:t>
      </w:r>
      <w:r w:rsidR="00361DFC" w:rsidRPr="002C4A06">
        <w:rPr>
          <w:rFonts w:ascii="Arial" w:hAnsi="Arial" w:cs="Arial"/>
        </w:rPr>
        <w:t>-критерий существенного ухудшения качества питьевой воды в разводящей сети, взятый из 3 графы таблицы 1 или рассчитанный в соответствии с пунктом 7;</w:t>
      </w:r>
    </w:p>
    <w:p w14:paraId="0C075213" w14:textId="1AD4CD8A" w:rsidR="00361DFC" w:rsidRPr="002C4A06" w:rsidRDefault="00C42043" w:rsidP="00C42043">
      <w:pPr>
        <w:widowControl w:val="0"/>
        <w:autoSpaceDE w:val="0"/>
        <w:autoSpaceDN w:val="0"/>
        <w:adjustRightInd w:val="0"/>
        <w:spacing w:after="0" w:line="240" w:lineRule="auto"/>
        <w:jc w:val="both"/>
        <w:rPr>
          <w:rFonts w:ascii="Arial" w:hAnsi="Arial" w:cs="Arial"/>
        </w:rPr>
      </w:pPr>
      <w:proofErr w:type="gramStart"/>
      <w:r>
        <w:rPr>
          <w:rFonts w:ascii="Arial" w:hAnsi="Arial" w:cs="Arial"/>
        </w:rPr>
        <w:t>k</w:t>
      </w:r>
      <w:proofErr w:type="gramEnd"/>
      <w:r w:rsidR="00361DFC" w:rsidRPr="002C4A06">
        <w:rPr>
          <w:rFonts w:ascii="Arial" w:hAnsi="Arial" w:cs="Arial"/>
        </w:rPr>
        <w:t>-коэффициент эффективности очистки воды в отношении показателя качества при водоподготовке, который определяется организацией, осуществляющей водоснабжение, исходя из эффективности технологического процесса водоподготовки (указывается в долях единицы).</w:t>
      </w:r>
    </w:p>
    <w:p w14:paraId="0FE4582E" w14:textId="5ED33580" w:rsidR="00361DFC" w:rsidRPr="002C4A06" w:rsidRDefault="00361DFC" w:rsidP="00C42043">
      <w:pPr>
        <w:widowControl w:val="0"/>
        <w:autoSpaceDE w:val="0"/>
        <w:autoSpaceDN w:val="0"/>
        <w:adjustRightInd w:val="0"/>
        <w:spacing w:after="0" w:line="240" w:lineRule="auto"/>
        <w:ind w:firstLine="708"/>
        <w:jc w:val="both"/>
        <w:rPr>
          <w:rFonts w:ascii="Arial" w:hAnsi="Arial" w:cs="Arial"/>
        </w:rPr>
      </w:pPr>
      <w:r w:rsidRPr="002C4A06">
        <w:rPr>
          <w:rFonts w:ascii="Arial" w:hAnsi="Arial" w:cs="Arial"/>
        </w:rPr>
        <w:t xml:space="preserve">9. При значениях удельной суммарной </w:t>
      </w:r>
      <w:r w:rsidR="00BC7EB6" w:rsidRPr="002C4A06">
        <w:rPr>
          <w:rFonts w:ascii="Arial" w:hAnsi="Arial" w:cs="Arial"/>
        </w:rPr>
        <w:t>α</w:t>
      </w:r>
      <w:r w:rsidRPr="002C4A06">
        <w:rPr>
          <w:rFonts w:ascii="Arial" w:hAnsi="Arial" w:cs="Arial"/>
        </w:rPr>
        <w:t xml:space="preserve">-активности более 0,2 Бк/кг, и/или </w:t>
      </w:r>
      <w:r w:rsidRPr="002C4A06">
        <w:rPr>
          <w:rFonts w:ascii="Arial" w:hAnsi="Arial" w:cs="Arial"/>
        </w:rPr>
        <w:lastRenderedPageBreak/>
        <w:t xml:space="preserve">удельной суммарной </w:t>
      </w:r>
      <w:r w:rsidR="00BC7EB6" w:rsidRPr="002C4A06">
        <w:rPr>
          <w:rFonts w:ascii="Arial" w:hAnsi="Arial" w:cs="Arial"/>
        </w:rPr>
        <w:t>β</w:t>
      </w:r>
      <w:r w:rsidRPr="002C4A06">
        <w:rPr>
          <w:rFonts w:ascii="Arial" w:hAnsi="Arial" w:cs="Arial"/>
        </w:rPr>
        <w:t xml:space="preserve">-активности более 1,0 Бк/кг, и/или активности Радона </w:t>
      </w:r>
      <w:r w:rsidR="00BC7EB6" w:rsidRPr="002C4A06">
        <w:rPr>
          <w:rFonts w:ascii="Arial" w:hAnsi="Arial" w:cs="Arial"/>
        </w:rPr>
        <w:t>(222</w:t>
      </w:r>
      <w:r w:rsidR="00BC7EB6" w:rsidRPr="002C4A06">
        <w:rPr>
          <w:rFonts w:ascii="Arial" w:hAnsi="Arial" w:cs="Arial"/>
          <w:lang w:val="en-US"/>
        </w:rPr>
        <w:t>Rn</w:t>
      </w:r>
      <w:r w:rsidR="00BC7EB6" w:rsidRPr="002C4A06">
        <w:rPr>
          <w:rFonts w:ascii="Arial" w:hAnsi="Arial" w:cs="Arial"/>
        </w:rPr>
        <w:t xml:space="preserve">) </w:t>
      </w:r>
      <w:r w:rsidRPr="002C4A06">
        <w:rPr>
          <w:rFonts w:ascii="Arial" w:hAnsi="Arial" w:cs="Arial"/>
        </w:rPr>
        <w:t>более 60 Бк/кг проводится анализ содержания отдельных радионуклидов в воде (анализ спектрального состава и удельной активности каждого радионуклида).</w:t>
      </w:r>
    </w:p>
    <w:p w14:paraId="11DAE96A" w14:textId="23F6077C" w:rsidR="00361DFC" w:rsidRPr="002C4A06" w:rsidRDefault="00361DFC" w:rsidP="00C42043">
      <w:pPr>
        <w:widowControl w:val="0"/>
        <w:autoSpaceDE w:val="0"/>
        <w:autoSpaceDN w:val="0"/>
        <w:adjustRightInd w:val="0"/>
        <w:spacing w:after="0" w:line="240" w:lineRule="auto"/>
        <w:jc w:val="both"/>
        <w:rPr>
          <w:rFonts w:ascii="Arial" w:hAnsi="Arial" w:cs="Arial"/>
        </w:rPr>
      </w:pPr>
      <w:r w:rsidRPr="002C4A06">
        <w:rPr>
          <w:rFonts w:ascii="Arial" w:hAnsi="Arial" w:cs="Arial"/>
        </w:rPr>
        <w:t>Мероприятия по снижению радиоактивности питьевой воды не требуются, если при совместном присутствии в воде нескольких природных и техногенных рад</w:t>
      </w:r>
      <w:r w:rsidR="00C42043">
        <w:rPr>
          <w:rFonts w:ascii="Arial" w:hAnsi="Arial" w:cs="Arial"/>
        </w:rPr>
        <w:t>ионуклидов выполняется условие:</w:t>
      </w:r>
    </w:p>
    <w:p w14:paraId="2C340BBF" w14:textId="4183AB56" w:rsidR="00361DFC" w:rsidRPr="002C4A06" w:rsidRDefault="00710A1F" w:rsidP="00C42043">
      <w:pPr>
        <w:widowControl w:val="0"/>
        <w:autoSpaceDE w:val="0"/>
        <w:autoSpaceDN w:val="0"/>
        <w:adjustRightInd w:val="0"/>
        <w:spacing w:after="0" w:line="240" w:lineRule="auto"/>
        <w:jc w:val="both"/>
        <w:rPr>
          <w:rFonts w:ascii="Arial" w:hAnsi="Arial" w:cs="Arial"/>
        </w:rPr>
      </w:pPr>
      <w:r w:rsidRPr="002C4A06">
        <w:rPr>
          <w:rFonts w:ascii="Arial" w:hAnsi="Arial" w:cs="Arial"/>
          <w:noProof/>
        </w:rPr>
        <w:t>∑</w:t>
      </w:r>
      <w:proofErr w:type="spellStart"/>
      <w:r w:rsidR="00361DFC" w:rsidRPr="002C4A06">
        <w:rPr>
          <w:rFonts w:ascii="Arial" w:hAnsi="Arial" w:cs="Arial"/>
        </w:rPr>
        <w:t>Аi</w:t>
      </w:r>
      <w:proofErr w:type="spellEnd"/>
      <w:r w:rsidR="00C42043">
        <w:rPr>
          <w:rFonts w:ascii="Arial" w:hAnsi="Arial" w:cs="Arial"/>
        </w:rPr>
        <w:t>/</w:t>
      </w:r>
      <w:r w:rsidR="00361DFC" w:rsidRPr="002C4A06">
        <w:rPr>
          <w:rFonts w:ascii="Arial" w:hAnsi="Arial" w:cs="Arial"/>
        </w:rPr>
        <w:t>УВi</w:t>
      </w:r>
      <w:r w:rsidRPr="002C4A06">
        <w:rPr>
          <w:rFonts w:ascii="Arial" w:hAnsi="Arial" w:cs="Arial"/>
        </w:rPr>
        <w:t>≤</w:t>
      </w:r>
      <w:r w:rsidR="00C42043">
        <w:rPr>
          <w:rFonts w:ascii="Arial" w:hAnsi="Arial" w:cs="Arial"/>
        </w:rPr>
        <w:t>1,</w:t>
      </w:r>
    </w:p>
    <w:p w14:paraId="63B36E8F" w14:textId="77777777" w:rsidR="00361DFC" w:rsidRPr="002C4A06" w:rsidRDefault="00361DFC" w:rsidP="00C42043">
      <w:pPr>
        <w:widowControl w:val="0"/>
        <w:autoSpaceDE w:val="0"/>
        <w:autoSpaceDN w:val="0"/>
        <w:adjustRightInd w:val="0"/>
        <w:spacing w:after="0" w:line="240" w:lineRule="auto"/>
        <w:jc w:val="both"/>
        <w:rPr>
          <w:rFonts w:ascii="Arial" w:hAnsi="Arial" w:cs="Arial"/>
        </w:rPr>
      </w:pPr>
      <w:proofErr w:type="gramStart"/>
      <w:r w:rsidRPr="002C4A06">
        <w:rPr>
          <w:rFonts w:ascii="Arial" w:hAnsi="Arial" w:cs="Arial"/>
        </w:rPr>
        <w:t>где</w:t>
      </w:r>
      <w:proofErr w:type="gramEnd"/>
      <w:r w:rsidRPr="002C4A06">
        <w:rPr>
          <w:rFonts w:ascii="Arial" w:hAnsi="Arial" w:cs="Arial"/>
        </w:rPr>
        <w:t>:</w:t>
      </w:r>
    </w:p>
    <w:p w14:paraId="75A54B6C" w14:textId="3DFB7CD8" w:rsidR="00361DFC" w:rsidRPr="002C4A06" w:rsidRDefault="00C42043" w:rsidP="00C42043">
      <w:pPr>
        <w:widowControl w:val="0"/>
        <w:autoSpaceDE w:val="0"/>
        <w:autoSpaceDN w:val="0"/>
        <w:adjustRightInd w:val="0"/>
        <w:spacing w:after="0" w:line="240" w:lineRule="auto"/>
        <w:jc w:val="both"/>
        <w:rPr>
          <w:rFonts w:ascii="Arial" w:hAnsi="Arial" w:cs="Arial"/>
        </w:rPr>
      </w:pPr>
      <w:proofErr w:type="spellStart"/>
      <w:r>
        <w:rPr>
          <w:rFonts w:ascii="Arial" w:hAnsi="Arial" w:cs="Arial"/>
        </w:rPr>
        <w:t>Аi</w:t>
      </w:r>
      <w:proofErr w:type="spellEnd"/>
      <w:r w:rsidR="00361DFC" w:rsidRPr="002C4A06">
        <w:rPr>
          <w:rFonts w:ascii="Arial" w:hAnsi="Arial" w:cs="Arial"/>
        </w:rPr>
        <w:t>-удельная активность i-</w:t>
      </w:r>
      <w:proofErr w:type="spellStart"/>
      <w:r w:rsidR="00361DFC" w:rsidRPr="002C4A06">
        <w:rPr>
          <w:rFonts w:ascii="Arial" w:hAnsi="Arial" w:cs="Arial"/>
        </w:rPr>
        <w:t>го</w:t>
      </w:r>
      <w:proofErr w:type="spellEnd"/>
      <w:r w:rsidR="00361DFC" w:rsidRPr="002C4A06">
        <w:rPr>
          <w:rFonts w:ascii="Arial" w:hAnsi="Arial" w:cs="Arial"/>
        </w:rPr>
        <w:t xml:space="preserve"> радионуклида в воде, Бк/кг;</w:t>
      </w:r>
    </w:p>
    <w:p w14:paraId="624B32A8" w14:textId="1FA53D64" w:rsidR="00710A1F" w:rsidRPr="002C4A06" w:rsidRDefault="00C42043" w:rsidP="009A4E88">
      <w:pPr>
        <w:widowControl w:val="0"/>
        <w:autoSpaceDE w:val="0"/>
        <w:autoSpaceDN w:val="0"/>
        <w:adjustRightInd w:val="0"/>
        <w:spacing w:after="150" w:line="240" w:lineRule="auto"/>
        <w:jc w:val="both"/>
        <w:rPr>
          <w:rFonts w:ascii="Arial" w:hAnsi="Arial" w:cs="Arial"/>
        </w:rPr>
      </w:pPr>
      <w:proofErr w:type="spellStart"/>
      <w:r>
        <w:rPr>
          <w:rFonts w:ascii="Arial" w:hAnsi="Arial" w:cs="Arial"/>
        </w:rPr>
        <w:t>УВi</w:t>
      </w:r>
      <w:proofErr w:type="spellEnd"/>
      <w:r w:rsidR="00710A1F" w:rsidRPr="002C4A06">
        <w:rPr>
          <w:rFonts w:ascii="Arial" w:hAnsi="Arial" w:cs="Arial"/>
        </w:rPr>
        <w:t>–соответствующий уровень вмешательства радионуклида.</w:t>
      </w:r>
    </w:p>
    <w:p w14:paraId="6CB123C4" w14:textId="77777777" w:rsidR="00361DFC" w:rsidRPr="00C42043" w:rsidRDefault="00361DFC" w:rsidP="009A4E88">
      <w:pPr>
        <w:widowControl w:val="0"/>
        <w:autoSpaceDE w:val="0"/>
        <w:autoSpaceDN w:val="0"/>
        <w:adjustRightInd w:val="0"/>
        <w:spacing w:after="150" w:line="240" w:lineRule="auto"/>
        <w:jc w:val="right"/>
        <w:rPr>
          <w:rFonts w:ascii="Courier New" w:hAnsi="Courier New" w:cs="Courier New"/>
          <w:sz w:val="22"/>
          <w:szCs w:val="22"/>
        </w:rPr>
      </w:pPr>
      <w:r w:rsidRPr="00C42043">
        <w:rPr>
          <w:rFonts w:ascii="Courier New" w:hAnsi="Courier New" w:cs="Courier New"/>
          <w:iCs/>
          <w:sz w:val="22"/>
          <w:szCs w:val="22"/>
        </w:rPr>
        <w:t>Таблица 1</w:t>
      </w:r>
    </w:p>
    <w:p w14:paraId="7DDFAD07" w14:textId="77777777" w:rsidR="00361DFC" w:rsidRPr="00C42043" w:rsidRDefault="00361DFC" w:rsidP="009A4E88">
      <w:pPr>
        <w:widowControl w:val="0"/>
        <w:autoSpaceDE w:val="0"/>
        <w:autoSpaceDN w:val="0"/>
        <w:adjustRightInd w:val="0"/>
        <w:spacing w:after="150" w:line="240" w:lineRule="auto"/>
        <w:jc w:val="center"/>
        <w:rPr>
          <w:rFonts w:ascii="Arial" w:hAnsi="Arial" w:cs="Arial"/>
          <w:b/>
        </w:rPr>
      </w:pPr>
      <w:r w:rsidRPr="00C42043">
        <w:rPr>
          <w:rFonts w:ascii="Arial" w:hAnsi="Arial" w:cs="Arial"/>
          <w:b/>
        </w:rPr>
        <w:t>КРИТЕРИИ СУЩЕСТВЕННОГО УХУДШЕНИЯ КАЧЕСТВА ПИТЬЕВОЙ ВОДЫ И ГОРЯЧЕЙ ВОДЫ, ПОКАЗАТЕЛИ КАЧЕСТВА ПИТЬЕВОЙ ВОДЫ, ХАРАКТЕРИЗУЮЩИЕ ЕЕ БЕЗОПАСНОСТЬ, ПО КОТОРЫМ ОСУЩЕСТВЛЯЕТСЯ ПРОИЗВОДСТВЕННЫЙ КОНТРОЛЬ (ГИГИЕНИЧЕСКИЕ НОРМАТИВЫ)</w:t>
      </w:r>
    </w:p>
    <w:p w14:paraId="08FDCEBF" w14:textId="77777777" w:rsidR="00361DFC" w:rsidRPr="002C4A06" w:rsidRDefault="00361DFC" w:rsidP="009A4E88">
      <w:pPr>
        <w:widowControl w:val="0"/>
        <w:autoSpaceDE w:val="0"/>
        <w:autoSpaceDN w:val="0"/>
        <w:adjustRightInd w:val="0"/>
        <w:spacing w:after="150" w:line="240" w:lineRule="auto"/>
        <w:rPr>
          <w:rFonts w:ascii="Arial" w:hAnsi="Arial" w:cs="Arial"/>
        </w:rPr>
      </w:pPr>
    </w:p>
    <w:tbl>
      <w:tblPr>
        <w:tblW w:w="0" w:type="auto"/>
        <w:jc w:val="center"/>
        <w:tblCellMar>
          <w:left w:w="0" w:type="dxa"/>
          <w:right w:w="0" w:type="dxa"/>
        </w:tblCellMar>
        <w:tblLook w:val="0000" w:firstRow="0" w:lastRow="0" w:firstColumn="0" w:lastColumn="0" w:noHBand="0" w:noVBand="0"/>
      </w:tblPr>
      <w:tblGrid>
        <w:gridCol w:w="2608"/>
        <w:gridCol w:w="11"/>
        <w:gridCol w:w="2060"/>
        <w:gridCol w:w="2340"/>
        <w:gridCol w:w="2602"/>
      </w:tblGrid>
      <w:tr w:rsidR="00317A04" w:rsidRPr="00C42043" w14:paraId="7951AE8C"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BF129C4" w14:textId="31DC6A71" w:rsidR="00361DFC" w:rsidRPr="00667E54" w:rsidRDefault="00667E54" w:rsidP="009A4E88">
            <w:pPr>
              <w:widowControl w:val="0"/>
              <w:autoSpaceDE w:val="0"/>
              <w:autoSpaceDN w:val="0"/>
              <w:adjustRightInd w:val="0"/>
              <w:spacing w:after="0" w:line="240" w:lineRule="auto"/>
              <w:jc w:val="center"/>
              <w:rPr>
                <w:rFonts w:ascii="Courier New" w:hAnsi="Courier New" w:cs="Courier New"/>
                <w:sz w:val="22"/>
                <w:szCs w:val="22"/>
              </w:rPr>
            </w:pPr>
            <w:r>
              <w:rPr>
                <w:rFonts w:ascii="Courier New" w:hAnsi="Courier New" w:cs="Courier New"/>
                <w:sz w:val="22"/>
                <w:szCs w:val="22"/>
              </w:rPr>
              <w:t>Показатель</w:t>
            </w:r>
          </w:p>
        </w:tc>
        <w:tc>
          <w:tcPr>
            <w:tcW w:w="2098" w:type="dxa"/>
            <w:gridSpan w:val="2"/>
            <w:tcBorders>
              <w:top w:val="single" w:sz="6" w:space="0" w:color="auto"/>
              <w:left w:val="single" w:sz="6" w:space="0" w:color="auto"/>
              <w:bottom w:val="single" w:sz="6" w:space="0" w:color="auto"/>
              <w:right w:val="single" w:sz="6" w:space="0" w:color="auto"/>
            </w:tcBorders>
          </w:tcPr>
          <w:p w14:paraId="3DDBF668" w14:textId="08BF8DF0" w:rsidR="00361DFC" w:rsidRPr="00667E54"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667E54">
              <w:rPr>
                <w:rFonts w:ascii="Courier New" w:hAnsi="Courier New" w:cs="Courier New"/>
                <w:sz w:val="22"/>
                <w:szCs w:val="22"/>
              </w:rPr>
              <w:t>Контроль в горя</w:t>
            </w:r>
            <w:r w:rsidR="00667E54">
              <w:rPr>
                <w:rFonts w:ascii="Courier New" w:hAnsi="Courier New" w:cs="Courier New"/>
                <w:sz w:val="22"/>
                <w:szCs w:val="22"/>
              </w:rPr>
              <w:t>чей (Г) и/или холодной (Х) воде</w:t>
            </w:r>
          </w:p>
        </w:tc>
        <w:tc>
          <w:tcPr>
            <w:tcW w:w="2370" w:type="dxa"/>
            <w:tcBorders>
              <w:top w:val="single" w:sz="6" w:space="0" w:color="auto"/>
              <w:left w:val="single" w:sz="6" w:space="0" w:color="auto"/>
              <w:bottom w:val="single" w:sz="6" w:space="0" w:color="auto"/>
              <w:right w:val="single" w:sz="6" w:space="0" w:color="auto"/>
            </w:tcBorders>
          </w:tcPr>
          <w:p w14:paraId="3A88C215" w14:textId="53F6E18C" w:rsidR="00361DFC" w:rsidRPr="00667E54"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667E54">
              <w:rPr>
                <w:rFonts w:ascii="Courier New" w:hAnsi="Courier New" w:cs="Courier New"/>
                <w:sz w:val="22"/>
                <w:szCs w:val="22"/>
              </w:rPr>
              <w:t>Показатель качества питьевой воды, характеризующий ее безопасность, по которому осуществляется производственный ко</w:t>
            </w:r>
            <w:r w:rsidR="00667E54">
              <w:rPr>
                <w:rFonts w:ascii="Courier New" w:hAnsi="Courier New" w:cs="Courier New"/>
                <w:sz w:val="22"/>
                <w:szCs w:val="22"/>
              </w:rPr>
              <w:t>нтроль (гигиенический норматив)</w:t>
            </w:r>
          </w:p>
        </w:tc>
        <w:tc>
          <w:tcPr>
            <w:tcW w:w="2637" w:type="dxa"/>
            <w:tcBorders>
              <w:top w:val="single" w:sz="6" w:space="0" w:color="auto"/>
              <w:left w:val="single" w:sz="6" w:space="0" w:color="auto"/>
              <w:bottom w:val="single" w:sz="6" w:space="0" w:color="auto"/>
              <w:right w:val="single" w:sz="6" w:space="0" w:color="auto"/>
            </w:tcBorders>
          </w:tcPr>
          <w:p w14:paraId="2B8A725A" w14:textId="2C2036A4" w:rsidR="00361DFC" w:rsidRPr="00667E54" w:rsidRDefault="00361DFC" w:rsidP="00667E54">
            <w:pPr>
              <w:widowControl w:val="0"/>
              <w:autoSpaceDE w:val="0"/>
              <w:autoSpaceDN w:val="0"/>
              <w:adjustRightInd w:val="0"/>
              <w:spacing w:after="0" w:line="240" w:lineRule="auto"/>
              <w:jc w:val="center"/>
              <w:rPr>
                <w:rFonts w:ascii="Courier New" w:hAnsi="Courier New" w:cs="Courier New"/>
                <w:sz w:val="22"/>
                <w:szCs w:val="22"/>
              </w:rPr>
            </w:pPr>
            <w:r w:rsidRPr="00667E54">
              <w:rPr>
                <w:rFonts w:ascii="Courier New" w:hAnsi="Courier New" w:cs="Courier New"/>
                <w:sz w:val="22"/>
                <w:szCs w:val="22"/>
              </w:rPr>
              <w:t>Критерий</w:t>
            </w:r>
            <w:r w:rsidR="00667E54">
              <w:rPr>
                <w:rFonts w:ascii="Courier New" w:hAnsi="Courier New" w:cs="Courier New"/>
                <w:sz w:val="22"/>
                <w:szCs w:val="22"/>
              </w:rPr>
              <w:t xml:space="preserve"> существенного ухудшения</w:t>
            </w:r>
          </w:p>
        </w:tc>
      </w:tr>
      <w:tr w:rsidR="00317A04" w:rsidRPr="002C4A06" w14:paraId="0447B6B3"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4DA2387B" w14:textId="217C0589" w:rsidR="00361DFC" w:rsidRPr="002C4A06" w:rsidRDefault="00667E54" w:rsidP="009A4E88">
            <w:pPr>
              <w:widowControl w:val="0"/>
              <w:autoSpaceDE w:val="0"/>
              <w:autoSpaceDN w:val="0"/>
              <w:adjustRightInd w:val="0"/>
              <w:spacing w:after="0" w:line="240" w:lineRule="auto"/>
              <w:jc w:val="center"/>
              <w:rPr>
                <w:rFonts w:ascii="Courier New" w:hAnsi="Courier New" w:cs="Courier New"/>
                <w:sz w:val="22"/>
                <w:szCs w:val="22"/>
              </w:rPr>
            </w:pPr>
            <w:r>
              <w:rPr>
                <w:rFonts w:ascii="Courier New" w:hAnsi="Courier New" w:cs="Courier New"/>
                <w:sz w:val="22"/>
                <w:szCs w:val="22"/>
              </w:rPr>
              <w:t>1</w:t>
            </w:r>
          </w:p>
        </w:tc>
        <w:tc>
          <w:tcPr>
            <w:tcW w:w="2098" w:type="dxa"/>
            <w:gridSpan w:val="2"/>
            <w:tcBorders>
              <w:top w:val="single" w:sz="6" w:space="0" w:color="auto"/>
              <w:left w:val="single" w:sz="6" w:space="0" w:color="auto"/>
              <w:bottom w:val="single" w:sz="6" w:space="0" w:color="auto"/>
              <w:right w:val="single" w:sz="6" w:space="0" w:color="auto"/>
            </w:tcBorders>
          </w:tcPr>
          <w:p w14:paraId="635D97D4" w14:textId="37F1EA35" w:rsidR="00361DFC" w:rsidRPr="002C4A06" w:rsidRDefault="00667E54" w:rsidP="009A4E88">
            <w:pPr>
              <w:widowControl w:val="0"/>
              <w:autoSpaceDE w:val="0"/>
              <w:autoSpaceDN w:val="0"/>
              <w:adjustRightInd w:val="0"/>
              <w:spacing w:after="0" w:line="240" w:lineRule="auto"/>
              <w:jc w:val="center"/>
              <w:rPr>
                <w:rFonts w:ascii="Courier New" w:hAnsi="Courier New" w:cs="Courier New"/>
                <w:sz w:val="22"/>
                <w:szCs w:val="22"/>
              </w:rPr>
            </w:pPr>
            <w:r>
              <w:rPr>
                <w:rFonts w:ascii="Courier New" w:hAnsi="Courier New" w:cs="Courier New"/>
                <w:sz w:val="22"/>
                <w:szCs w:val="22"/>
              </w:rPr>
              <w:t>2</w:t>
            </w:r>
          </w:p>
        </w:tc>
        <w:tc>
          <w:tcPr>
            <w:tcW w:w="2370" w:type="dxa"/>
            <w:tcBorders>
              <w:top w:val="single" w:sz="6" w:space="0" w:color="auto"/>
              <w:left w:val="single" w:sz="6" w:space="0" w:color="auto"/>
              <w:bottom w:val="single" w:sz="6" w:space="0" w:color="auto"/>
              <w:right w:val="single" w:sz="6" w:space="0" w:color="auto"/>
            </w:tcBorders>
          </w:tcPr>
          <w:p w14:paraId="1896955B" w14:textId="1D2A3DD6" w:rsidR="00361DFC" w:rsidRPr="002C4A06" w:rsidRDefault="00667E54" w:rsidP="009A4E88">
            <w:pPr>
              <w:widowControl w:val="0"/>
              <w:autoSpaceDE w:val="0"/>
              <w:autoSpaceDN w:val="0"/>
              <w:adjustRightInd w:val="0"/>
              <w:spacing w:after="0" w:line="240" w:lineRule="auto"/>
              <w:jc w:val="center"/>
              <w:rPr>
                <w:rFonts w:ascii="Courier New" w:hAnsi="Courier New" w:cs="Courier New"/>
                <w:sz w:val="22"/>
                <w:szCs w:val="22"/>
              </w:rPr>
            </w:pPr>
            <w:r>
              <w:rPr>
                <w:rFonts w:ascii="Courier New" w:hAnsi="Courier New" w:cs="Courier New"/>
                <w:sz w:val="22"/>
                <w:szCs w:val="22"/>
              </w:rPr>
              <w:t>3</w:t>
            </w:r>
          </w:p>
        </w:tc>
        <w:tc>
          <w:tcPr>
            <w:tcW w:w="2637" w:type="dxa"/>
            <w:tcBorders>
              <w:top w:val="single" w:sz="6" w:space="0" w:color="auto"/>
              <w:left w:val="single" w:sz="6" w:space="0" w:color="auto"/>
              <w:bottom w:val="single" w:sz="6" w:space="0" w:color="auto"/>
              <w:right w:val="single" w:sz="6" w:space="0" w:color="auto"/>
            </w:tcBorders>
          </w:tcPr>
          <w:p w14:paraId="63EC88C4" w14:textId="3C3CE2DB" w:rsidR="00361DFC" w:rsidRPr="002C4A06" w:rsidRDefault="00667E54" w:rsidP="009A4E88">
            <w:pPr>
              <w:widowControl w:val="0"/>
              <w:autoSpaceDE w:val="0"/>
              <w:autoSpaceDN w:val="0"/>
              <w:adjustRightInd w:val="0"/>
              <w:spacing w:after="0" w:line="240" w:lineRule="auto"/>
              <w:jc w:val="center"/>
              <w:rPr>
                <w:rFonts w:ascii="Courier New" w:hAnsi="Courier New" w:cs="Courier New"/>
                <w:sz w:val="22"/>
                <w:szCs w:val="22"/>
              </w:rPr>
            </w:pPr>
            <w:r>
              <w:rPr>
                <w:rFonts w:ascii="Courier New" w:hAnsi="Courier New" w:cs="Courier New"/>
                <w:sz w:val="22"/>
                <w:szCs w:val="22"/>
              </w:rPr>
              <w:t>4</w:t>
            </w:r>
          </w:p>
        </w:tc>
      </w:tr>
      <w:tr w:rsidR="00317A04" w:rsidRPr="002C4A06" w14:paraId="6FA9A7E9" w14:textId="77777777" w:rsidTr="00381B2E">
        <w:trPr>
          <w:jc w:val="center"/>
        </w:trPr>
        <w:tc>
          <w:tcPr>
            <w:tcW w:w="9734" w:type="dxa"/>
            <w:gridSpan w:val="5"/>
            <w:tcBorders>
              <w:top w:val="single" w:sz="6" w:space="0" w:color="auto"/>
              <w:left w:val="single" w:sz="6" w:space="0" w:color="auto"/>
              <w:bottom w:val="single" w:sz="6" w:space="0" w:color="auto"/>
              <w:right w:val="single" w:sz="6" w:space="0" w:color="auto"/>
            </w:tcBorders>
            <w:shd w:val="clear" w:color="auto" w:fill="auto"/>
          </w:tcPr>
          <w:p w14:paraId="4E38AF4B" w14:textId="18D2FF90" w:rsidR="00361DFC" w:rsidRPr="002C4A06" w:rsidRDefault="00361DFC" w:rsidP="002F635A">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Органолептические и обобщенные показатели</w:t>
            </w:r>
          </w:p>
        </w:tc>
      </w:tr>
      <w:tr w:rsidR="00317A04" w:rsidRPr="002C4A06" w14:paraId="57014F49"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5A9B836A" w14:textId="62B2E8BA"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Цветность, град.</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1B0D5765" w14:textId="0E045E71"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69DE8805" w14:textId="59C70A21"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20</w:t>
            </w:r>
          </w:p>
        </w:tc>
        <w:tc>
          <w:tcPr>
            <w:tcW w:w="2637" w:type="dxa"/>
            <w:tcBorders>
              <w:top w:val="single" w:sz="6" w:space="0" w:color="auto"/>
              <w:left w:val="single" w:sz="6" w:space="0" w:color="auto"/>
              <w:bottom w:val="single" w:sz="6" w:space="0" w:color="auto"/>
              <w:right w:val="single" w:sz="6" w:space="0" w:color="auto"/>
            </w:tcBorders>
            <w:vAlign w:val="center"/>
          </w:tcPr>
          <w:p w14:paraId="191508DA" w14:textId="43DC728C"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40</w:t>
            </w:r>
          </w:p>
        </w:tc>
      </w:tr>
      <w:tr w:rsidR="00317A04" w:rsidRPr="002C4A06" w14:paraId="1448C07C"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684B9748" w14:textId="305D27F9"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Мутность, мг/дм3</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6F79759" w14:textId="367D0375"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53760447" w14:textId="137C5B71"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1,5</w:t>
            </w:r>
          </w:p>
        </w:tc>
        <w:tc>
          <w:tcPr>
            <w:tcW w:w="2637" w:type="dxa"/>
            <w:tcBorders>
              <w:top w:val="single" w:sz="6" w:space="0" w:color="auto"/>
              <w:left w:val="single" w:sz="6" w:space="0" w:color="auto"/>
              <w:bottom w:val="single" w:sz="6" w:space="0" w:color="auto"/>
              <w:right w:val="single" w:sz="6" w:space="0" w:color="auto"/>
            </w:tcBorders>
            <w:vAlign w:val="center"/>
          </w:tcPr>
          <w:p w14:paraId="718EF48D" w14:textId="24CCBD84"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2,5</w:t>
            </w:r>
          </w:p>
        </w:tc>
      </w:tr>
      <w:tr w:rsidR="00317A04" w:rsidRPr="002C4A06" w14:paraId="4F133E67"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460D00E1" w14:textId="44542F1D"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Запах, баллы</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7BE79B8A" w14:textId="4966E71F"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7F46FB3C" w14:textId="5C57C960"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2</w:t>
            </w:r>
          </w:p>
        </w:tc>
        <w:tc>
          <w:tcPr>
            <w:tcW w:w="2637" w:type="dxa"/>
            <w:tcBorders>
              <w:top w:val="single" w:sz="6" w:space="0" w:color="auto"/>
              <w:left w:val="single" w:sz="6" w:space="0" w:color="auto"/>
              <w:bottom w:val="single" w:sz="6" w:space="0" w:color="auto"/>
              <w:right w:val="single" w:sz="6" w:space="0" w:color="auto"/>
            </w:tcBorders>
            <w:vAlign w:val="center"/>
          </w:tcPr>
          <w:p w14:paraId="6121219C" w14:textId="2ED54BAE"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4</w:t>
            </w:r>
          </w:p>
        </w:tc>
      </w:tr>
      <w:tr w:rsidR="00317A04" w:rsidRPr="002C4A06" w14:paraId="31B498C0"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304DE25D" w14:textId="59592A9E"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Привкус, баллы</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6F1E7AC" w14:textId="47C529F4"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79517BCF" w14:textId="71E74403"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2</w:t>
            </w:r>
          </w:p>
        </w:tc>
        <w:tc>
          <w:tcPr>
            <w:tcW w:w="2637" w:type="dxa"/>
            <w:tcBorders>
              <w:top w:val="single" w:sz="6" w:space="0" w:color="auto"/>
              <w:left w:val="single" w:sz="6" w:space="0" w:color="auto"/>
              <w:bottom w:val="single" w:sz="6" w:space="0" w:color="auto"/>
              <w:right w:val="single" w:sz="6" w:space="0" w:color="auto"/>
            </w:tcBorders>
            <w:vAlign w:val="center"/>
          </w:tcPr>
          <w:p w14:paraId="4607BB98" w14:textId="50292724"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4</w:t>
            </w:r>
          </w:p>
        </w:tc>
      </w:tr>
      <w:tr w:rsidR="00317A04" w:rsidRPr="002C4A06" w14:paraId="711F11ED"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7854D21E" w14:textId="34B3B778"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Водородный показатель</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690DB6F7" w14:textId="7D31B264"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4E311B7D" w14:textId="445C74FF"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r>
              <w:rPr>
                <w:rFonts w:ascii="Courier New" w:hAnsi="Courier New" w:cs="Courier New"/>
                <w:sz w:val="22"/>
                <w:szCs w:val="22"/>
              </w:rPr>
              <w:t>6-</w:t>
            </w:r>
            <w:r w:rsidR="00361DFC" w:rsidRPr="002C4A06">
              <w:rPr>
                <w:rFonts w:ascii="Courier New" w:hAnsi="Courier New" w:cs="Courier New"/>
                <w:sz w:val="22"/>
                <w:szCs w:val="22"/>
              </w:rPr>
              <w:t>9</w:t>
            </w:r>
          </w:p>
        </w:tc>
        <w:tc>
          <w:tcPr>
            <w:tcW w:w="2637" w:type="dxa"/>
            <w:tcBorders>
              <w:top w:val="single" w:sz="6" w:space="0" w:color="auto"/>
              <w:left w:val="single" w:sz="6" w:space="0" w:color="auto"/>
              <w:bottom w:val="single" w:sz="6" w:space="0" w:color="auto"/>
              <w:right w:val="single" w:sz="6" w:space="0" w:color="auto"/>
            </w:tcBorders>
            <w:vAlign w:val="center"/>
          </w:tcPr>
          <w:p w14:paraId="4CF86A9E" w14:textId="5C2C618C"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sidRPr="002C4A06">
              <w:rPr>
                <w:rFonts w:ascii="Courier New" w:hAnsi="Courier New" w:cs="Courier New"/>
                <w:sz w:val="22"/>
                <w:szCs w:val="22"/>
              </w:rPr>
              <w:t>менее</w:t>
            </w:r>
            <w:proofErr w:type="gramEnd"/>
            <w:r w:rsidRPr="002C4A06">
              <w:rPr>
                <w:rFonts w:ascii="Courier New" w:hAnsi="Courier New" w:cs="Courier New"/>
                <w:sz w:val="22"/>
                <w:szCs w:val="22"/>
              </w:rPr>
              <w:t xml:space="preserve"> 5,0, более 10</w:t>
            </w:r>
          </w:p>
        </w:tc>
      </w:tr>
      <w:tr w:rsidR="00317A04" w:rsidRPr="002C4A06" w14:paraId="7B454007"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4FFFABD4" w14:textId="2243F711"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t>Общая минера</w:t>
            </w:r>
            <w:r w:rsidR="00667E54">
              <w:rPr>
                <w:rFonts w:ascii="Courier New" w:hAnsi="Courier New" w:cs="Courier New"/>
                <w:sz w:val="22"/>
                <w:szCs w:val="22"/>
              </w:rPr>
              <w:t>лизация (сухой остаток), мг/дм3</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1E6FD23D" w14:textId="2DA73165"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42E1290E" w14:textId="021EBB00"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1000</w:t>
            </w:r>
          </w:p>
        </w:tc>
        <w:tc>
          <w:tcPr>
            <w:tcW w:w="2637" w:type="dxa"/>
            <w:tcBorders>
              <w:top w:val="single" w:sz="6" w:space="0" w:color="auto"/>
              <w:left w:val="single" w:sz="6" w:space="0" w:color="auto"/>
              <w:bottom w:val="single" w:sz="6" w:space="0" w:color="auto"/>
              <w:right w:val="single" w:sz="6" w:space="0" w:color="auto"/>
            </w:tcBorders>
            <w:vAlign w:val="center"/>
          </w:tcPr>
          <w:p w14:paraId="52F0CF15" w14:textId="6FF8912A"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2000</w:t>
            </w:r>
          </w:p>
        </w:tc>
      </w:tr>
      <w:tr w:rsidR="00317A04" w:rsidRPr="002C4A06" w14:paraId="46A56C5E"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2AB63FDC" w14:textId="123199CA"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t>Общая минера</w:t>
            </w:r>
            <w:r w:rsidR="00667E54">
              <w:rPr>
                <w:rFonts w:ascii="Courier New" w:hAnsi="Courier New" w:cs="Courier New"/>
                <w:sz w:val="22"/>
                <w:szCs w:val="22"/>
              </w:rPr>
              <w:t>лизация (сухой остаток), мг/дм3</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2CBCA361" w14:textId="2DE5F1DF"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5BD48C84" w14:textId="697CBAEC"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1000</w:t>
            </w:r>
          </w:p>
        </w:tc>
        <w:tc>
          <w:tcPr>
            <w:tcW w:w="2637" w:type="dxa"/>
            <w:tcBorders>
              <w:top w:val="single" w:sz="6" w:space="0" w:color="auto"/>
              <w:left w:val="single" w:sz="6" w:space="0" w:color="auto"/>
              <w:bottom w:val="single" w:sz="6" w:space="0" w:color="auto"/>
              <w:right w:val="single" w:sz="6" w:space="0" w:color="auto"/>
            </w:tcBorders>
            <w:vAlign w:val="center"/>
          </w:tcPr>
          <w:p w14:paraId="041F7A59" w14:textId="711BD170"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2000</w:t>
            </w:r>
          </w:p>
        </w:tc>
      </w:tr>
      <w:tr w:rsidR="00317A04" w:rsidRPr="002C4A06" w14:paraId="29D7B9F7"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533B294A" w14:textId="69DEB2D0"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t xml:space="preserve">Жесткость общая, </w:t>
            </w:r>
            <w:r w:rsidR="00667E54">
              <w:rPr>
                <w:rFonts w:ascii="Courier New" w:hAnsi="Courier New" w:cs="Courier New"/>
                <w:sz w:val="22"/>
                <w:szCs w:val="22"/>
              </w:rPr>
              <w:t>мг-</w:t>
            </w:r>
            <w:proofErr w:type="spellStart"/>
            <w:r w:rsidR="00667E54">
              <w:rPr>
                <w:rFonts w:ascii="Courier New" w:hAnsi="Courier New" w:cs="Courier New"/>
                <w:sz w:val="22"/>
                <w:szCs w:val="22"/>
              </w:rPr>
              <w:t>экв</w:t>
            </w:r>
            <w:proofErr w:type="spellEnd"/>
            <w:r w:rsidR="00667E54">
              <w:rPr>
                <w:rFonts w:ascii="Courier New" w:hAnsi="Courier New" w:cs="Courier New"/>
                <w:sz w:val="22"/>
                <w:szCs w:val="22"/>
              </w:rPr>
              <w:t>/л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1FABDF3D" w14:textId="533EB07E"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1F9FFB75" w14:textId="2705C6E3"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7,0</w:t>
            </w:r>
          </w:p>
        </w:tc>
        <w:tc>
          <w:tcPr>
            <w:tcW w:w="2637" w:type="dxa"/>
            <w:tcBorders>
              <w:top w:val="single" w:sz="6" w:space="0" w:color="auto"/>
              <w:left w:val="single" w:sz="6" w:space="0" w:color="auto"/>
              <w:bottom w:val="single" w:sz="6" w:space="0" w:color="auto"/>
              <w:right w:val="single" w:sz="6" w:space="0" w:color="auto"/>
            </w:tcBorders>
            <w:vAlign w:val="center"/>
          </w:tcPr>
          <w:p w14:paraId="577E783E" w14:textId="23ABC8A2"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15,0</w:t>
            </w:r>
          </w:p>
        </w:tc>
      </w:tr>
      <w:tr w:rsidR="00317A04" w:rsidRPr="002C4A06" w14:paraId="1FD74619"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54061198" w14:textId="5F2F19A2"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t>Ок</w:t>
            </w:r>
            <w:r w:rsidR="00667E54">
              <w:rPr>
                <w:rFonts w:ascii="Courier New" w:hAnsi="Courier New" w:cs="Courier New"/>
                <w:sz w:val="22"/>
                <w:szCs w:val="22"/>
              </w:rPr>
              <w:t xml:space="preserve">исляемость </w:t>
            </w:r>
            <w:proofErr w:type="spellStart"/>
            <w:r w:rsidR="00667E54">
              <w:rPr>
                <w:rFonts w:ascii="Courier New" w:hAnsi="Courier New" w:cs="Courier New"/>
                <w:sz w:val="22"/>
                <w:szCs w:val="22"/>
              </w:rPr>
              <w:t>перманганатная</w:t>
            </w:r>
            <w:proofErr w:type="spellEnd"/>
            <w:r w:rsidR="00667E54">
              <w:rPr>
                <w:rFonts w:ascii="Courier New" w:hAnsi="Courier New" w:cs="Courier New"/>
                <w:sz w:val="22"/>
                <w:szCs w:val="22"/>
              </w:rPr>
              <w:t>,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07DDDE65" w14:textId="103CC459"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65A98AED" w14:textId="0645477A"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5,0</w:t>
            </w:r>
          </w:p>
        </w:tc>
        <w:tc>
          <w:tcPr>
            <w:tcW w:w="2637" w:type="dxa"/>
            <w:tcBorders>
              <w:top w:val="single" w:sz="6" w:space="0" w:color="auto"/>
              <w:left w:val="single" w:sz="6" w:space="0" w:color="auto"/>
              <w:bottom w:val="single" w:sz="6" w:space="0" w:color="auto"/>
              <w:right w:val="single" w:sz="6" w:space="0" w:color="auto"/>
            </w:tcBorders>
            <w:vAlign w:val="center"/>
          </w:tcPr>
          <w:p w14:paraId="344395D1" w14:textId="2AD3CF31"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20</w:t>
            </w:r>
          </w:p>
        </w:tc>
      </w:tr>
      <w:tr w:rsidR="00317A04" w:rsidRPr="002C4A06" w14:paraId="39B8B3EF"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20A8F863" w14:textId="2551BC44"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t>ПАВ (поверх</w:t>
            </w:r>
            <w:r w:rsidR="00667E54">
              <w:rPr>
                <w:rFonts w:ascii="Courier New" w:hAnsi="Courier New" w:cs="Courier New"/>
                <w:sz w:val="22"/>
                <w:szCs w:val="22"/>
              </w:rPr>
              <w:t>ностно активные вещества),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0D4DB680" w14:textId="1AC0434D"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795EF961" w14:textId="5CE292CC"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0,5</w:t>
            </w:r>
          </w:p>
        </w:tc>
        <w:tc>
          <w:tcPr>
            <w:tcW w:w="2637" w:type="dxa"/>
            <w:tcBorders>
              <w:top w:val="single" w:sz="6" w:space="0" w:color="auto"/>
              <w:left w:val="single" w:sz="6" w:space="0" w:color="auto"/>
              <w:bottom w:val="single" w:sz="6" w:space="0" w:color="auto"/>
              <w:right w:val="single" w:sz="6" w:space="0" w:color="auto"/>
            </w:tcBorders>
            <w:vAlign w:val="center"/>
          </w:tcPr>
          <w:p w14:paraId="4B91F6DF" w14:textId="7B26944B"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1,5</w:t>
            </w:r>
          </w:p>
        </w:tc>
      </w:tr>
      <w:tr w:rsidR="00317A04" w:rsidRPr="002C4A06" w14:paraId="586BB141"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7DDBB961" w14:textId="77777777"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t xml:space="preserve">Нефтепродукты,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7163AB1B" w14:textId="1213E893"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17A8282B" w14:textId="20CE1576"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0,1</w:t>
            </w:r>
          </w:p>
        </w:tc>
        <w:tc>
          <w:tcPr>
            <w:tcW w:w="2637" w:type="dxa"/>
            <w:tcBorders>
              <w:top w:val="single" w:sz="6" w:space="0" w:color="auto"/>
              <w:left w:val="single" w:sz="6" w:space="0" w:color="auto"/>
              <w:bottom w:val="single" w:sz="6" w:space="0" w:color="auto"/>
              <w:right w:val="single" w:sz="6" w:space="0" w:color="auto"/>
            </w:tcBorders>
            <w:vAlign w:val="center"/>
          </w:tcPr>
          <w:p w14:paraId="2919A8C1" w14:textId="1D1A2357"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1,0 (10 ПДК)</w:t>
            </w:r>
          </w:p>
        </w:tc>
      </w:tr>
      <w:tr w:rsidR="00317A04" w:rsidRPr="002C4A06" w14:paraId="0342B6BC"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367BECD8" w14:textId="42041D12"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Фенольный индекс,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4B39F954" w14:textId="0ECA816C"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0A1EE3B6" w14:textId="09D3C449"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0,25</w:t>
            </w:r>
          </w:p>
        </w:tc>
        <w:tc>
          <w:tcPr>
            <w:tcW w:w="2637" w:type="dxa"/>
            <w:tcBorders>
              <w:top w:val="single" w:sz="6" w:space="0" w:color="auto"/>
              <w:left w:val="single" w:sz="6" w:space="0" w:color="auto"/>
              <w:bottom w:val="single" w:sz="6" w:space="0" w:color="auto"/>
              <w:right w:val="single" w:sz="6" w:space="0" w:color="auto"/>
            </w:tcBorders>
            <w:vAlign w:val="center"/>
          </w:tcPr>
          <w:p w14:paraId="5E126893" w14:textId="1C1DD2E7"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0,5</w:t>
            </w:r>
          </w:p>
        </w:tc>
      </w:tr>
      <w:tr w:rsidR="00317A04" w:rsidRPr="002C4A06" w14:paraId="20E2A8E1" w14:textId="77777777" w:rsidTr="002F635A">
        <w:trPr>
          <w:jc w:val="center"/>
        </w:trPr>
        <w:tc>
          <w:tcPr>
            <w:tcW w:w="9734" w:type="dxa"/>
            <w:gridSpan w:val="5"/>
            <w:tcBorders>
              <w:top w:val="single" w:sz="6" w:space="0" w:color="auto"/>
              <w:left w:val="single" w:sz="6" w:space="0" w:color="auto"/>
              <w:bottom w:val="single" w:sz="6" w:space="0" w:color="auto"/>
              <w:right w:val="single" w:sz="6" w:space="0" w:color="auto"/>
            </w:tcBorders>
            <w:vAlign w:val="center"/>
          </w:tcPr>
          <w:p w14:paraId="3168E9EB" w14:textId="3F30AC1A"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Химические вещества</w:t>
            </w:r>
          </w:p>
        </w:tc>
      </w:tr>
      <w:tr w:rsidR="00317A04" w:rsidRPr="002C4A06" w14:paraId="778A0DEE"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32757550" w14:textId="77777777"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t xml:space="preserve">Алюминий,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5F225308" w14:textId="41A2AB19"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42D832FF" w14:textId="4E695DCB"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0,5</w:t>
            </w:r>
          </w:p>
        </w:tc>
        <w:tc>
          <w:tcPr>
            <w:tcW w:w="2637" w:type="dxa"/>
            <w:tcBorders>
              <w:top w:val="single" w:sz="6" w:space="0" w:color="auto"/>
              <w:left w:val="single" w:sz="6" w:space="0" w:color="auto"/>
              <w:bottom w:val="single" w:sz="6" w:space="0" w:color="auto"/>
              <w:right w:val="single" w:sz="6" w:space="0" w:color="auto"/>
            </w:tcBorders>
            <w:vAlign w:val="center"/>
          </w:tcPr>
          <w:p w14:paraId="7B293959" w14:textId="3B4009CA"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5,0 (10 ПДК)</w:t>
            </w:r>
          </w:p>
        </w:tc>
      </w:tr>
      <w:tr w:rsidR="00317A04" w:rsidRPr="002C4A06" w14:paraId="1F74C36B"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6455462" w14:textId="77777777"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t xml:space="preserve">Барий,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2CC2DCE3" w14:textId="22C46A71"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4AA0CD87" w14:textId="643445A5"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0,1</w:t>
            </w:r>
          </w:p>
        </w:tc>
        <w:tc>
          <w:tcPr>
            <w:tcW w:w="2637" w:type="dxa"/>
            <w:tcBorders>
              <w:top w:val="single" w:sz="6" w:space="0" w:color="auto"/>
              <w:left w:val="single" w:sz="6" w:space="0" w:color="auto"/>
              <w:bottom w:val="single" w:sz="6" w:space="0" w:color="auto"/>
              <w:right w:val="single" w:sz="6" w:space="0" w:color="auto"/>
            </w:tcBorders>
            <w:vAlign w:val="center"/>
          </w:tcPr>
          <w:p w14:paraId="15F97E73" w14:textId="4460A78E"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1,0 (10 ПДК)</w:t>
            </w:r>
          </w:p>
        </w:tc>
      </w:tr>
      <w:tr w:rsidR="00317A04" w:rsidRPr="002C4A06" w14:paraId="5830E37F"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5D7997D7" w14:textId="77777777"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lastRenderedPageBreak/>
              <w:t xml:space="preserve">Бор,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1CC3073F" w14:textId="4B08B98B"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00F9C432" w14:textId="28C2E3DD"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0,5</w:t>
            </w:r>
          </w:p>
        </w:tc>
        <w:tc>
          <w:tcPr>
            <w:tcW w:w="2637" w:type="dxa"/>
            <w:tcBorders>
              <w:top w:val="single" w:sz="6" w:space="0" w:color="auto"/>
              <w:left w:val="single" w:sz="6" w:space="0" w:color="auto"/>
              <w:bottom w:val="single" w:sz="6" w:space="0" w:color="auto"/>
              <w:right w:val="single" w:sz="6" w:space="0" w:color="auto"/>
            </w:tcBorders>
            <w:vAlign w:val="center"/>
          </w:tcPr>
          <w:p w14:paraId="08E87082" w14:textId="57AC4B02"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5,0 (10 ПДК)</w:t>
            </w:r>
          </w:p>
        </w:tc>
      </w:tr>
      <w:tr w:rsidR="00317A04" w:rsidRPr="002C4A06" w14:paraId="49DA06B2"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66947449" w14:textId="1CE128DB"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proofErr w:type="spellStart"/>
            <w:r>
              <w:rPr>
                <w:rFonts w:ascii="Courier New" w:hAnsi="Courier New" w:cs="Courier New"/>
                <w:sz w:val="22"/>
                <w:szCs w:val="22"/>
              </w:rPr>
              <w:t>Бромоформ</w:t>
            </w:r>
            <w:proofErr w:type="spellEnd"/>
            <w:r>
              <w:rPr>
                <w:rFonts w:ascii="Courier New" w:hAnsi="Courier New" w:cs="Courier New"/>
                <w:sz w:val="22"/>
                <w:szCs w:val="22"/>
              </w:rPr>
              <w:t>,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683E0150" w14:textId="07C66EA3"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2DC55060" w14:textId="628F0DB3"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0,1</w:t>
            </w:r>
          </w:p>
        </w:tc>
        <w:tc>
          <w:tcPr>
            <w:tcW w:w="2637" w:type="dxa"/>
            <w:tcBorders>
              <w:top w:val="single" w:sz="6" w:space="0" w:color="auto"/>
              <w:left w:val="single" w:sz="6" w:space="0" w:color="auto"/>
              <w:bottom w:val="single" w:sz="6" w:space="0" w:color="auto"/>
              <w:right w:val="single" w:sz="6" w:space="0" w:color="auto"/>
            </w:tcBorders>
            <w:vAlign w:val="center"/>
          </w:tcPr>
          <w:p w14:paraId="05A94573" w14:textId="250D657E"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1,0 (10 ПДК)</w:t>
            </w:r>
          </w:p>
        </w:tc>
      </w:tr>
      <w:tr w:rsidR="00317A04" w:rsidRPr="002C4A06" w14:paraId="53E66735"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4C3FC42A" w14:textId="7FAAF5A4"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ДДТ,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45554F82" w14:textId="0DFB67F8"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74D7F64E" w14:textId="00D05CBB"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0,002</w:t>
            </w:r>
          </w:p>
        </w:tc>
        <w:tc>
          <w:tcPr>
            <w:tcW w:w="2637" w:type="dxa"/>
            <w:tcBorders>
              <w:top w:val="single" w:sz="6" w:space="0" w:color="auto"/>
              <w:left w:val="single" w:sz="6" w:space="0" w:color="auto"/>
              <w:bottom w:val="single" w:sz="6" w:space="0" w:color="auto"/>
              <w:right w:val="single" w:sz="6" w:space="0" w:color="auto"/>
            </w:tcBorders>
            <w:vAlign w:val="center"/>
          </w:tcPr>
          <w:p w14:paraId="1C110480" w14:textId="548217EC"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0,01 (5 ПДК)</w:t>
            </w:r>
          </w:p>
        </w:tc>
      </w:tr>
      <w:tr w:rsidR="00317A04" w:rsidRPr="002C4A06" w14:paraId="26894202"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49124BBF" w14:textId="480CAD71"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proofErr w:type="spellStart"/>
            <w:r>
              <w:rPr>
                <w:rFonts w:ascii="Courier New" w:hAnsi="Courier New" w:cs="Courier New"/>
                <w:sz w:val="22"/>
                <w:szCs w:val="22"/>
              </w:rPr>
              <w:t>Дихлорметан</w:t>
            </w:r>
            <w:proofErr w:type="spellEnd"/>
            <w:r>
              <w:rPr>
                <w:rFonts w:ascii="Courier New" w:hAnsi="Courier New" w:cs="Courier New"/>
                <w:sz w:val="22"/>
                <w:szCs w:val="22"/>
              </w:rPr>
              <w:t>,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5DF0C304" w14:textId="1DDC9619"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7876481E" w14:textId="32770876"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7,5</w:t>
            </w:r>
          </w:p>
        </w:tc>
        <w:tc>
          <w:tcPr>
            <w:tcW w:w="2637" w:type="dxa"/>
            <w:tcBorders>
              <w:top w:val="single" w:sz="6" w:space="0" w:color="auto"/>
              <w:left w:val="single" w:sz="6" w:space="0" w:color="auto"/>
              <w:bottom w:val="single" w:sz="6" w:space="0" w:color="auto"/>
              <w:right w:val="single" w:sz="6" w:space="0" w:color="auto"/>
            </w:tcBorders>
            <w:vAlign w:val="center"/>
          </w:tcPr>
          <w:p w14:paraId="6CB994AA" w14:textId="1B8C665E"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22,5 (3 ПДК)</w:t>
            </w:r>
          </w:p>
        </w:tc>
      </w:tr>
      <w:tr w:rsidR="00317A04" w:rsidRPr="002C4A06" w14:paraId="3351EE11"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7AB61121" w14:textId="61159CBB"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 xml:space="preserve">Железо </w:t>
            </w:r>
            <w:proofErr w:type="gramStart"/>
            <w:r>
              <w:rPr>
                <w:rFonts w:ascii="Courier New" w:hAnsi="Courier New" w:cs="Courier New"/>
                <w:sz w:val="22"/>
                <w:szCs w:val="22"/>
              </w:rPr>
              <w:t>общ.,</w:t>
            </w:r>
            <w:proofErr w:type="gramEnd"/>
            <w:r>
              <w:rPr>
                <w:rFonts w:ascii="Courier New" w:hAnsi="Courier New" w:cs="Courier New"/>
                <w:sz w:val="22"/>
                <w:szCs w:val="22"/>
              </w:rPr>
              <w:t xml:space="preserve">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5BC06FD" w14:textId="743FF345"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0964F640" w14:textId="54649713"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0,3</w:t>
            </w:r>
          </w:p>
        </w:tc>
        <w:tc>
          <w:tcPr>
            <w:tcW w:w="2637" w:type="dxa"/>
            <w:tcBorders>
              <w:top w:val="single" w:sz="6" w:space="0" w:color="auto"/>
              <w:left w:val="single" w:sz="6" w:space="0" w:color="auto"/>
              <w:bottom w:val="single" w:sz="6" w:space="0" w:color="auto"/>
              <w:right w:val="single" w:sz="6" w:space="0" w:color="auto"/>
            </w:tcBorders>
            <w:vAlign w:val="center"/>
          </w:tcPr>
          <w:p w14:paraId="01479CAB" w14:textId="32049B3B"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3,0 (10 ПДК)</w:t>
            </w:r>
          </w:p>
        </w:tc>
      </w:tr>
      <w:tr w:rsidR="00317A04" w:rsidRPr="002C4A06" w14:paraId="6EE4159C"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6926C084" w14:textId="2020AFFD"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Кадмий,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0EB47218" w14:textId="75C3EC6A"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3B89AE54" w14:textId="7851915F"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0,001</w:t>
            </w:r>
          </w:p>
        </w:tc>
        <w:tc>
          <w:tcPr>
            <w:tcW w:w="2637" w:type="dxa"/>
            <w:tcBorders>
              <w:top w:val="single" w:sz="6" w:space="0" w:color="auto"/>
              <w:left w:val="single" w:sz="6" w:space="0" w:color="auto"/>
              <w:bottom w:val="single" w:sz="6" w:space="0" w:color="auto"/>
              <w:right w:val="single" w:sz="6" w:space="0" w:color="auto"/>
            </w:tcBorders>
            <w:vAlign w:val="center"/>
          </w:tcPr>
          <w:p w14:paraId="2BF19B6B" w14:textId="6C42D4E2"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0,005 (5 ПДК)</w:t>
            </w:r>
          </w:p>
        </w:tc>
      </w:tr>
      <w:tr w:rsidR="00317A04" w:rsidRPr="002C4A06" w14:paraId="1059B09B"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3F1DF549" w14:textId="6B3EBC6B"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Кобальт,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7B57D5D8" w14:textId="5AEDC72E"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73B3C7FC" w14:textId="6EFF0AE5"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0,1</w:t>
            </w:r>
          </w:p>
        </w:tc>
        <w:tc>
          <w:tcPr>
            <w:tcW w:w="2637" w:type="dxa"/>
            <w:tcBorders>
              <w:top w:val="single" w:sz="6" w:space="0" w:color="auto"/>
              <w:left w:val="single" w:sz="6" w:space="0" w:color="auto"/>
              <w:bottom w:val="single" w:sz="6" w:space="0" w:color="auto"/>
              <w:right w:val="single" w:sz="6" w:space="0" w:color="auto"/>
            </w:tcBorders>
            <w:vAlign w:val="center"/>
          </w:tcPr>
          <w:p w14:paraId="530C0CF3" w14:textId="4951F591"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1,0 (10 ПДК)</w:t>
            </w:r>
          </w:p>
        </w:tc>
      </w:tr>
      <w:tr w:rsidR="00317A04" w:rsidRPr="002C4A06" w14:paraId="7C30B831"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5BD8D41E" w14:textId="0CC8EE09"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proofErr w:type="spellStart"/>
            <w:r>
              <w:rPr>
                <w:rFonts w:ascii="Courier New" w:hAnsi="Courier New" w:cs="Courier New"/>
                <w:sz w:val="22"/>
                <w:szCs w:val="22"/>
              </w:rPr>
              <w:t>Линдан</w:t>
            </w:r>
            <w:proofErr w:type="spellEnd"/>
            <w:r>
              <w:rPr>
                <w:rFonts w:ascii="Courier New" w:hAnsi="Courier New" w:cs="Courier New"/>
                <w:sz w:val="22"/>
                <w:szCs w:val="22"/>
              </w:rPr>
              <w:t>,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284E6A60" w14:textId="6846979C"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6353B8CB" w14:textId="77333700"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0,002</w:t>
            </w:r>
          </w:p>
        </w:tc>
        <w:tc>
          <w:tcPr>
            <w:tcW w:w="2637" w:type="dxa"/>
            <w:tcBorders>
              <w:top w:val="single" w:sz="6" w:space="0" w:color="auto"/>
              <w:left w:val="single" w:sz="6" w:space="0" w:color="auto"/>
              <w:bottom w:val="single" w:sz="6" w:space="0" w:color="auto"/>
              <w:right w:val="single" w:sz="6" w:space="0" w:color="auto"/>
            </w:tcBorders>
            <w:vAlign w:val="center"/>
          </w:tcPr>
          <w:p w14:paraId="1DE52E5F" w14:textId="02D1FA75"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0,01 (5 ПДК)</w:t>
            </w:r>
          </w:p>
        </w:tc>
      </w:tr>
      <w:tr w:rsidR="00317A04" w:rsidRPr="002C4A06" w14:paraId="49E5A896"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74172D27" w14:textId="78AFC91E"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Магний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82C2D06" w14:textId="4C820CEE"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11C822C3" w14:textId="3436E9AB"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50,0</w:t>
            </w:r>
          </w:p>
        </w:tc>
        <w:tc>
          <w:tcPr>
            <w:tcW w:w="2637" w:type="dxa"/>
            <w:tcBorders>
              <w:top w:val="single" w:sz="6" w:space="0" w:color="auto"/>
              <w:left w:val="single" w:sz="6" w:space="0" w:color="auto"/>
              <w:bottom w:val="single" w:sz="6" w:space="0" w:color="auto"/>
              <w:right w:val="single" w:sz="6" w:space="0" w:color="auto"/>
            </w:tcBorders>
            <w:vAlign w:val="center"/>
          </w:tcPr>
          <w:p w14:paraId="45EA55AD" w14:textId="39AF227C"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500,0 (10 ПДК)</w:t>
            </w:r>
          </w:p>
        </w:tc>
      </w:tr>
      <w:tr w:rsidR="00317A04" w:rsidRPr="002C4A06" w14:paraId="7C8895D1"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A815B10" w14:textId="061AB460"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Марганец,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1F8F1CC0" w14:textId="0ECAAEF7"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504EC478" w14:textId="10A6EAE3"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0,1</w:t>
            </w:r>
          </w:p>
        </w:tc>
        <w:tc>
          <w:tcPr>
            <w:tcW w:w="2637" w:type="dxa"/>
            <w:tcBorders>
              <w:top w:val="single" w:sz="6" w:space="0" w:color="auto"/>
              <w:left w:val="single" w:sz="6" w:space="0" w:color="auto"/>
              <w:bottom w:val="single" w:sz="6" w:space="0" w:color="auto"/>
              <w:right w:val="single" w:sz="6" w:space="0" w:color="auto"/>
            </w:tcBorders>
            <w:vAlign w:val="center"/>
          </w:tcPr>
          <w:p w14:paraId="78D41DCF" w14:textId="6E8DBFEF"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1,0 (10 ПДК)</w:t>
            </w:r>
          </w:p>
        </w:tc>
      </w:tr>
      <w:tr w:rsidR="00317A04" w:rsidRPr="002C4A06" w14:paraId="71774D09"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1EE86A70" w14:textId="77777777"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t xml:space="preserve">Медь,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554819BC" w14:textId="4F0919E0"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4A103356" w14:textId="2B328F80"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1,0</w:t>
            </w:r>
          </w:p>
        </w:tc>
        <w:tc>
          <w:tcPr>
            <w:tcW w:w="2637" w:type="dxa"/>
            <w:tcBorders>
              <w:top w:val="single" w:sz="6" w:space="0" w:color="auto"/>
              <w:left w:val="single" w:sz="6" w:space="0" w:color="auto"/>
              <w:bottom w:val="single" w:sz="6" w:space="0" w:color="auto"/>
              <w:right w:val="single" w:sz="6" w:space="0" w:color="auto"/>
            </w:tcBorders>
            <w:vAlign w:val="center"/>
          </w:tcPr>
          <w:p w14:paraId="6A8E559D" w14:textId="4DB7F545"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3,0 (3 ПДК)</w:t>
            </w:r>
          </w:p>
        </w:tc>
      </w:tr>
      <w:tr w:rsidR="00317A04" w:rsidRPr="002C4A06" w14:paraId="4A35B2B7"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8D34CC8" w14:textId="48892F6D"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Молибден,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2D354789" w14:textId="254934C1"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7006130E" w14:textId="04799E0B"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0,25</w:t>
            </w:r>
          </w:p>
        </w:tc>
        <w:tc>
          <w:tcPr>
            <w:tcW w:w="2637" w:type="dxa"/>
            <w:tcBorders>
              <w:top w:val="single" w:sz="6" w:space="0" w:color="auto"/>
              <w:left w:val="single" w:sz="6" w:space="0" w:color="auto"/>
              <w:bottom w:val="single" w:sz="6" w:space="0" w:color="auto"/>
              <w:right w:val="single" w:sz="6" w:space="0" w:color="auto"/>
            </w:tcBorders>
            <w:vAlign w:val="center"/>
          </w:tcPr>
          <w:p w14:paraId="3415FA72" w14:textId="48B0BBE0"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0,5 (2 ПДК)</w:t>
            </w:r>
          </w:p>
        </w:tc>
      </w:tr>
      <w:tr w:rsidR="00317A04" w:rsidRPr="002C4A06" w14:paraId="08BAE656"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9160561" w14:textId="159EF9EC"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Мышьяк,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2CD9071F" w14:textId="39DE9F75"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1CF30289" w14:textId="710A5D20"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0,05</w:t>
            </w:r>
          </w:p>
        </w:tc>
        <w:tc>
          <w:tcPr>
            <w:tcW w:w="2637" w:type="dxa"/>
            <w:tcBorders>
              <w:top w:val="single" w:sz="6" w:space="0" w:color="auto"/>
              <w:left w:val="single" w:sz="6" w:space="0" w:color="auto"/>
              <w:bottom w:val="single" w:sz="6" w:space="0" w:color="auto"/>
              <w:right w:val="single" w:sz="6" w:space="0" w:color="auto"/>
            </w:tcBorders>
            <w:vAlign w:val="center"/>
          </w:tcPr>
          <w:p w14:paraId="31B5062E" w14:textId="35A3773B"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0,25 (5 ПДК)</w:t>
            </w:r>
          </w:p>
        </w:tc>
      </w:tr>
      <w:tr w:rsidR="00317A04" w:rsidRPr="002C4A06" w14:paraId="53CECE4E"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52319A2" w14:textId="40358F12"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Натрий,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2E9B0BA8" w14:textId="5B21EDC5"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0D1B0187" w14:textId="3FAB8884"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200,0</w:t>
            </w:r>
          </w:p>
        </w:tc>
        <w:tc>
          <w:tcPr>
            <w:tcW w:w="2637" w:type="dxa"/>
            <w:tcBorders>
              <w:top w:val="single" w:sz="6" w:space="0" w:color="auto"/>
              <w:left w:val="single" w:sz="6" w:space="0" w:color="auto"/>
              <w:bottom w:val="single" w:sz="6" w:space="0" w:color="auto"/>
              <w:right w:val="single" w:sz="6" w:space="0" w:color="auto"/>
            </w:tcBorders>
            <w:vAlign w:val="center"/>
          </w:tcPr>
          <w:p w14:paraId="6016552F" w14:textId="32A103A6"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2000,0 (10 ПДК)</w:t>
            </w:r>
          </w:p>
        </w:tc>
      </w:tr>
      <w:tr w:rsidR="00317A04" w:rsidRPr="002C4A06" w14:paraId="68EA4C28"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3FCD6532" w14:textId="61BF79B7"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Никель,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45B0075B" w14:textId="6BCDC594"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0D16FFE2" w14:textId="6D673139"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0,1</w:t>
            </w:r>
          </w:p>
        </w:tc>
        <w:tc>
          <w:tcPr>
            <w:tcW w:w="2637" w:type="dxa"/>
            <w:tcBorders>
              <w:top w:val="single" w:sz="6" w:space="0" w:color="auto"/>
              <w:left w:val="single" w:sz="6" w:space="0" w:color="auto"/>
              <w:bottom w:val="single" w:sz="6" w:space="0" w:color="auto"/>
              <w:right w:val="single" w:sz="6" w:space="0" w:color="auto"/>
            </w:tcBorders>
            <w:vAlign w:val="center"/>
          </w:tcPr>
          <w:p w14:paraId="46634210" w14:textId="2AD853F1"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1,0 (10 ПДК)</w:t>
            </w:r>
          </w:p>
        </w:tc>
      </w:tr>
      <w:tr w:rsidR="00317A04" w:rsidRPr="002C4A06" w14:paraId="71B68680"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7F788D65" w14:textId="564524E6"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Нитраты,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4ED546FD" w14:textId="4818FE52"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671135F1" w14:textId="01E16B5B"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45,0</w:t>
            </w:r>
          </w:p>
        </w:tc>
        <w:tc>
          <w:tcPr>
            <w:tcW w:w="2637" w:type="dxa"/>
            <w:tcBorders>
              <w:top w:val="single" w:sz="6" w:space="0" w:color="auto"/>
              <w:left w:val="single" w:sz="6" w:space="0" w:color="auto"/>
              <w:bottom w:val="single" w:sz="6" w:space="0" w:color="auto"/>
              <w:right w:val="single" w:sz="6" w:space="0" w:color="auto"/>
            </w:tcBorders>
            <w:vAlign w:val="center"/>
          </w:tcPr>
          <w:p w14:paraId="1A4F5D2F" w14:textId="3FE03430"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225 (5 ПДК)</w:t>
            </w:r>
          </w:p>
        </w:tc>
      </w:tr>
      <w:tr w:rsidR="00317A04" w:rsidRPr="002C4A06" w14:paraId="2B93CE26"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252BFB6" w14:textId="274EECEC"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Нитриты,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B91491D" w14:textId="173EDCC6"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4FAEA684" w14:textId="61A85F69"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3,0</w:t>
            </w:r>
          </w:p>
        </w:tc>
        <w:tc>
          <w:tcPr>
            <w:tcW w:w="2637" w:type="dxa"/>
            <w:tcBorders>
              <w:top w:val="single" w:sz="6" w:space="0" w:color="auto"/>
              <w:left w:val="single" w:sz="6" w:space="0" w:color="auto"/>
              <w:bottom w:val="single" w:sz="6" w:space="0" w:color="auto"/>
              <w:right w:val="single" w:sz="6" w:space="0" w:color="auto"/>
            </w:tcBorders>
            <w:vAlign w:val="center"/>
          </w:tcPr>
          <w:p w14:paraId="7A3703A5" w14:textId="136123ED"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15,0 (5 ПДК)</w:t>
            </w:r>
          </w:p>
        </w:tc>
      </w:tr>
      <w:tr w:rsidR="00317A04" w:rsidRPr="002C4A06" w14:paraId="05982360"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60584F5C" w14:textId="573554E5"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Ртуть,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6E9682B" w14:textId="10ABFA57"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334E1B1B" w14:textId="30AF9AC5"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0,0005</w:t>
            </w:r>
          </w:p>
        </w:tc>
        <w:tc>
          <w:tcPr>
            <w:tcW w:w="2637" w:type="dxa"/>
            <w:tcBorders>
              <w:top w:val="single" w:sz="6" w:space="0" w:color="auto"/>
              <w:left w:val="single" w:sz="6" w:space="0" w:color="auto"/>
              <w:bottom w:val="single" w:sz="6" w:space="0" w:color="auto"/>
              <w:right w:val="single" w:sz="6" w:space="0" w:color="auto"/>
            </w:tcBorders>
            <w:vAlign w:val="center"/>
          </w:tcPr>
          <w:p w14:paraId="56729A59" w14:textId="5BD15620"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0,0025 (5 ПДК)</w:t>
            </w:r>
          </w:p>
        </w:tc>
      </w:tr>
      <w:tr w:rsidR="00317A04" w:rsidRPr="002C4A06" w14:paraId="3098163E"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3891C196" w14:textId="011664D4"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Свинец,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4ABC7BAC" w14:textId="08E1EC4F"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3BE149B4" w14:textId="5E334EA4"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0,03</w:t>
            </w:r>
          </w:p>
        </w:tc>
        <w:tc>
          <w:tcPr>
            <w:tcW w:w="2637" w:type="dxa"/>
            <w:tcBorders>
              <w:top w:val="single" w:sz="6" w:space="0" w:color="auto"/>
              <w:left w:val="single" w:sz="6" w:space="0" w:color="auto"/>
              <w:bottom w:val="single" w:sz="6" w:space="0" w:color="auto"/>
              <w:right w:val="single" w:sz="6" w:space="0" w:color="auto"/>
            </w:tcBorders>
            <w:vAlign w:val="center"/>
          </w:tcPr>
          <w:p w14:paraId="4CD55E86" w14:textId="715CCF67"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0,3 (10 ПДК)</w:t>
            </w:r>
          </w:p>
        </w:tc>
      </w:tr>
      <w:tr w:rsidR="00317A04" w:rsidRPr="002C4A06" w14:paraId="41CEA2FB"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559A2103" w14:textId="14DE5429"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Селен,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14F15DCA" w14:textId="2C1ECFEA"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0AA7BEDD" w14:textId="23C7298B"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0,01</w:t>
            </w:r>
          </w:p>
        </w:tc>
        <w:tc>
          <w:tcPr>
            <w:tcW w:w="2637" w:type="dxa"/>
            <w:tcBorders>
              <w:top w:val="single" w:sz="6" w:space="0" w:color="auto"/>
              <w:left w:val="single" w:sz="6" w:space="0" w:color="auto"/>
              <w:bottom w:val="single" w:sz="6" w:space="0" w:color="auto"/>
              <w:right w:val="single" w:sz="6" w:space="0" w:color="auto"/>
            </w:tcBorders>
            <w:vAlign w:val="center"/>
          </w:tcPr>
          <w:p w14:paraId="6051EBC4" w14:textId="2A9184E0"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0,1 (10 ПДК)</w:t>
            </w:r>
          </w:p>
        </w:tc>
      </w:tr>
      <w:tr w:rsidR="00317A04" w:rsidRPr="002C4A06" w14:paraId="6E12F387"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2F4F5CCA" w14:textId="7329910E"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Сероводород</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12A7708D" w14:textId="2BA354E0"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Г</w:t>
            </w:r>
          </w:p>
        </w:tc>
        <w:tc>
          <w:tcPr>
            <w:tcW w:w="2370" w:type="dxa"/>
            <w:tcBorders>
              <w:top w:val="single" w:sz="6" w:space="0" w:color="auto"/>
              <w:left w:val="single" w:sz="6" w:space="0" w:color="auto"/>
              <w:bottom w:val="single" w:sz="6" w:space="0" w:color="auto"/>
              <w:right w:val="single" w:sz="6" w:space="0" w:color="auto"/>
            </w:tcBorders>
            <w:vAlign w:val="center"/>
          </w:tcPr>
          <w:p w14:paraId="3C95896B" w14:textId="33FBE480"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0,003</w:t>
            </w:r>
          </w:p>
        </w:tc>
        <w:tc>
          <w:tcPr>
            <w:tcW w:w="2637" w:type="dxa"/>
            <w:tcBorders>
              <w:top w:val="single" w:sz="6" w:space="0" w:color="auto"/>
              <w:left w:val="single" w:sz="6" w:space="0" w:color="auto"/>
              <w:bottom w:val="single" w:sz="6" w:space="0" w:color="auto"/>
              <w:right w:val="single" w:sz="6" w:space="0" w:color="auto"/>
            </w:tcBorders>
            <w:vAlign w:val="center"/>
          </w:tcPr>
          <w:p w14:paraId="4FC5B08D" w14:textId="6179D525"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0,01 (3 ПДК)</w:t>
            </w:r>
          </w:p>
        </w:tc>
      </w:tr>
      <w:tr w:rsidR="00317A04" w:rsidRPr="002C4A06" w14:paraId="76CF2B72"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681567DE" w14:textId="2389C33F"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Стронций, мг</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183EAA29" w14:textId="19F2D3B2"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371299B2" w14:textId="13B012AF"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7,0</w:t>
            </w:r>
          </w:p>
        </w:tc>
        <w:tc>
          <w:tcPr>
            <w:tcW w:w="2637" w:type="dxa"/>
            <w:tcBorders>
              <w:top w:val="single" w:sz="6" w:space="0" w:color="auto"/>
              <w:left w:val="single" w:sz="6" w:space="0" w:color="auto"/>
              <w:bottom w:val="single" w:sz="6" w:space="0" w:color="auto"/>
              <w:right w:val="single" w:sz="6" w:space="0" w:color="auto"/>
            </w:tcBorders>
            <w:vAlign w:val="center"/>
          </w:tcPr>
          <w:p w14:paraId="5F9F2159" w14:textId="64C96DD5"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35,0 (5 ПДК)</w:t>
            </w:r>
          </w:p>
        </w:tc>
      </w:tr>
      <w:tr w:rsidR="00317A04" w:rsidRPr="002C4A06" w14:paraId="62596418"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4C2A5A2" w14:textId="551A8AE5"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proofErr w:type="spellStart"/>
            <w:r>
              <w:rPr>
                <w:rFonts w:ascii="Courier New" w:hAnsi="Courier New" w:cs="Courier New"/>
                <w:sz w:val="22"/>
                <w:szCs w:val="22"/>
              </w:rPr>
              <w:t>Тетрахлорэтилен</w:t>
            </w:r>
            <w:proofErr w:type="spellEnd"/>
            <w:r>
              <w:rPr>
                <w:rFonts w:ascii="Courier New" w:hAnsi="Courier New" w:cs="Courier New"/>
                <w:sz w:val="22"/>
                <w:szCs w:val="22"/>
              </w:rPr>
              <w:t>,</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A58FD03" w14:textId="1E876F4E"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02EF28AC" w14:textId="4CC5BE87"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0,005</w:t>
            </w:r>
          </w:p>
        </w:tc>
        <w:tc>
          <w:tcPr>
            <w:tcW w:w="2637" w:type="dxa"/>
            <w:tcBorders>
              <w:top w:val="single" w:sz="6" w:space="0" w:color="auto"/>
              <w:left w:val="single" w:sz="6" w:space="0" w:color="auto"/>
              <w:bottom w:val="single" w:sz="6" w:space="0" w:color="auto"/>
              <w:right w:val="single" w:sz="6" w:space="0" w:color="auto"/>
            </w:tcBorders>
            <w:vAlign w:val="center"/>
          </w:tcPr>
          <w:p w14:paraId="2BF7F406" w14:textId="592B2DEA"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0,1 (20 ПДК)</w:t>
            </w:r>
          </w:p>
        </w:tc>
      </w:tr>
      <w:tr w:rsidR="00317A04" w:rsidRPr="002C4A06" w14:paraId="0B3FC2D3"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1A61DC5D" w14:textId="5D6D2501"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Фториды</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74FA7FD" w14:textId="688D40EC"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05EC6457" w14:textId="0E00928D"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1,5</w:t>
            </w:r>
          </w:p>
        </w:tc>
        <w:tc>
          <w:tcPr>
            <w:tcW w:w="2637" w:type="dxa"/>
            <w:tcBorders>
              <w:top w:val="single" w:sz="6" w:space="0" w:color="auto"/>
              <w:left w:val="single" w:sz="6" w:space="0" w:color="auto"/>
              <w:bottom w:val="single" w:sz="6" w:space="0" w:color="auto"/>
              <w:right w:val="single" w:sz="6" w:space="0" w:color="auto"/>
            </w:tcBorders>
            <w:vAlign w:val="center"/>
          </w:tcPr>
          <w:p w14:paraId="58D1FF66" w14:textId="4702E584"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4,5 (3 ПДК)</w:t>
            </w:r>
          </w:p>
        </w:tc>
      </w:tr>
      <w:tr w:rsidR="00317A04" w:rsidRPr="002C4A06" w14:paraId="2AFF9ED9" w14:textId="77777777" w:rsidTr="00B359BA">
        <w:trPr>
          <w:jc w:val="center"/>
        </w:trPr>
        <w:tc>
          <w:tcPr>
            <w:tcW w:w="2629" w:type="dxa"/>
            <w:vMerge w:val="restart"/>
            <w:tcBorders>
              <w:top w:val="single" w:sz="6" w:space="0" w:color="auto"/>
              <w:left w:val="single" w:sz="6" w:space="0" w:color="auto"/>
              <w:bottom w:val="nil"/>
              <w:right w:val="single" w:sz="6" w:space="0" w:color="auto"/>
            </w:tcBorders>
          </w:tcPr>
          <w:p w14:paraId="2821D92B" w14:textId="6A238348"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Хлороформ,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5950929" w14:textId="552BDEEE"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318D28C3" w14:textId="0F143278"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0,2</w:t>
            </w:r>
          </w:p>
        </w:tc>
        <w:tc>
          <w:tcPr>
            <w:tcW w:w="2637" w:type="dxa"/>
            <w:tcBorders>
              <w:top w:val="single" w:sz="6" w:space="0" w:color="auto"/>
              <w:left w:val="single" w:sz="6" w:space="0" w:color="auto"/>
              <w:bottom w:val="single" w:sz="6" w:space="0" w:color="auto"/>
              <w:right w:val="single" w:sz="6" w:space="0" w:color="auto"/>
            </w:tcBorders>
            <w:vAlign w:val="center"/>
          </w:tcPr>
          <w:p w14:paraId="0F618388" w14:textId="14E0EF8D"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1,0 (5 ПДК)</w:t>
            </w:r>
          </w:p>
        </w:tc>
      </w:tr>
      <w:tr w:rsidR="00317A04" w:rsidRPr="002C4A06" w14:paraId="6E629395" w14:textId="77777777" w:rsidTr="00B359BA">
        <w:trPr>
          <w:jc w:val="center"/>
        </w:trPr>
        <w:tc>
          <w:tcPr>
            <w:tcW w:w="2629" w:type="dxa"/>
            <w:vMerge/>
            <w:tcBorders>
              <w:top w:val="nil"/>
              <w:left w:val="single" w:sz="6" w:space="0" w:color="auto"/>
              <w:bottom w:val="single" w:sz="6" w:space="0" w:color="auto"/>
              <w:right w:val="single" w:sz="6" w:space="0" w:color="auto"/>
            </w:tcBorders>
          </w:tcPr>
          <w:p w14:paraId="2B7DA547" w14:textId="77777777"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0E3A6259" w14:textId="1452B26B"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Г</w:t>
            </w:r>
          </w:p>
        </w:tc>
        <w:tc>
          <w:tcPr>
            <w:tcW w:w="2370" w:type="dxa"/>
            <w:tcBorders>
              <w:top w:val="single" w:sz="6" w:space="0" w:color="auto"/>
              <w:left w:val="single" w:sz="6" w:space="0" w:color="auto"/>
              <w:bottom w:val="single" w:sz="6" w:space="0" w:color="auto"/>
              <w:right w:val="single" w:sz="6" w:space="0" w:color="auto"/>
            </w:tcBorders>
            <w:vAlign w:val="center"/>
          </w:tcPr>
          <w:p w14:paraId="70DBA3BB" w14:textId="43935D35"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0,2</w:t>
            </w:r>
          </w:p>
        </w:tc>
        <w:tc>
          <w:tcPr>
            <w:tcW w:w="2637" w:type="dxa"/>
            <w:tcBorders>
              <w:top w:val="single" w:sz="6" w:space="0" w:color="auto"/>
              <w:left w:val="single" w:sz="6" w:space="0" w:color="auto"/>
              <w:bottom w:val="single" w:sz="6" w:space="0" w:color="auto"/>
              <w:right w:val="single" w:sz="6" w:space="0" w:color="auto"/>
            </w:tcBorders>
            <w:vAlign w:val="center"/>
          </w:tcPr>
          <w:p w14:paraId="35252E00" w14:textId="076B85C9"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0,6 (3 ПДК)</w:t>
            </w:r>
          </w:p>
        </w:tc>
      </w:tr>
      <w:tr w:rsidR="00317A04" w:rsidRPr="002C4A06" w14:paraId="6F58145E"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56C4B64F" w14:textId="40ADCDA3"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Хлор остаточный свободный</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5392E637" w14:textId="42F82718"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4596ACF0" w14:textId="45008A9A"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0,3</w:t>
            </w:r>
          </w:p>
        </w:tc>
        <w:tc>
          <w:tcPr>
            <w:tcW w:w="2637" w:type="dxa"/>
            <w:tcBorders>
              <w:top w:val="single" w:sz="6" w:space="0" w:color="auto"/>
              <w:left w:val="single" w:sz="6" w:space="0" w:color="auto"/>
              <w:bottom w:val="single" w:sz="6" w:space="0" w:color="auto"/>
              <w:right w:val="single" w:sz="6" w:space="0" w:color="auto"/>
            </w:tcBorders>
            <w:vAlign w:val="center"/>
          </w:tcPr>
          <w:p w14:paraId="40754EAD" w14:textId="40D20957"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3,0 (10 ПДК)</w:t>
            </w:r>
          </w:p>
        </w:tc>
      </w:tr>
      <w:tr w:rsidR="00317A04" w:rsidRPr="002C4A06" w14:paraId="75951187"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21124BF7" w14:textId="08D94E75"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Хлор связанный</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55F91946" w14:textId="54BD2ED0"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504B6467" w14:textId="78B9C417"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0,8</w:t>
            </w:r>
          </w:p>
        </w:tc>
        <w:tc>
          <w:tcPr>
            <w:tcW w:w="2637" w:type="dxa"/>
            <w:tcBorders>
              <w:top w:val="single" w:sz="6" w:space="0" w:color="auto"/>
              <w:left w:val="single" w:sz="6" w:space="0" w:color="auto"/>
              <w:bottom w:val="single" w:sz="6" w:space="0" w:color="auto"/>
              <w:right w:val="single" w:sz="6" w:space="0" w:color="auto"/>
            </w:tcBorders>
            <w:vAlign w:val="center"/>
          </w:tcPr>
          <w:p w14:paraId="77579250" w14:textId="09A4A117"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8,0 (10 ПДК)</w:t>
            </w:r>
          </w:p>
        </w:tc>
      </w:tr>
      <w:tr w:rsidR="00317A04" w:rsidRPr="002C4A06" w14:paraId="0E31071C"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72CE5BA8" w14:textId="030D73EA"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Хром общий,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719F205C" w14:textId="1DEA959C"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00A94BA8" w14:textId="14B573E1"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0,05</w:t>
            </w:r>
          </w:p>
        </w:tc>
        <w:tc>
          <w:tcPr>
            <w:tcW w:w="2637" w:type="dxa"/>
            <w:tcBorders>
              <w:top w:val="single" w:sz="6" w:space="0" w:color="auto"/>
              <w:left w:val="single" w:sz="6" w:space="0" w:color="auto"/>
              <w:bottom w:val="single" w:sz="6" w:space="0" w:color="auto"/>
              <w:right w:val="single" w:sz="6" w:space="0" w:color="auto"/>
            </w:tcBorders>
            <w:vAlign w:val="center"/>
          </w:tcPr>
          <w:p w14:paraId="79C82499" w14:textId="102B2960"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0,25 (5 ПДК)</w:t>
            </w:r>
          </w:p>
        </w:tc>
      </w:tr>
      <w:tr w:rsidR="00317A04" w:rsidRPr="002C4A06" w14:paraId="4EC66C43"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9EA700D" w14:textId="32D9E7CB"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Цианиды,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01D96304" w14:textId="62DF08E9"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0BB83E17" w14:textId="2165C5F6"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0,035</w:t>
            </w:r>
          </w:p>
        </w:tc>
        <w:tc>
          <w:tcPr>
            <w:tcW w:w="2637" w:type="dxa"/>
            <w:tcBorders>
              <w:top w:val="single" w:sz="6" w:space="0" w:color="auto"/>
              <w:left w:val="single" w:sz="6" w:space="0" w:color="auto"/>
              <w:bottom w:val="single" w:sz="6" w:space="0" w:color="auto"/>
              <w:right w:val="single" w:sz="6" w:space="0" w:color="auto"/>
            </w:tcBorders>
            <w:vAlign w:val="center"/>
          </w:tcPr>
          <w:p w14:paraId="36329D39" w14:textId="586836BF"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0,35 (10 ПДК)</w:t>
            </w:r>
          </w:p>
        </w:tc>
      </w:tr>
      <w:tr w:rsidR="00317A04" w:rsidRPr="002C4A06" w14:paraId="6A56A513"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2D342BB8" w14:textId="07BE4A14"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Цинк, мг/л</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457E0277" w14:textId="0C90076A"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0E317A28" w14:textId="4778FEF6"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5,0</w:t>
            </w:r>
          </w:p>
        </w:tc>
        <w:tc>
          <w:tcPr>
            <w:tcW w:w="2637" w:type="dxa"/>
            <w:tcBorders>
              <w:top w:val="single" w:sz="6" w:space="0" w:color="auto"/>
              <w:left w:val="single" w:sz="6" w:space="0" w:color="auto"/>
              <w:bottom w:val="single" w:sz="6" w:space="0" w:color="auto"/>
              <w:right w:val="single" w:sz="6" w:space="0" w:color="auto"/>
            </w:tcBorders>
            <w:vAlign w:val="center"/>
          </w:tcPr>
          <w:p w14:paraId="1B280BBA" w14:textId="07DA0D65"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50 (10 ПДК)</w:t>
            </w:r>
          </w:p>
        </w:tc>
      </w:tr>
      <w:tr w:rsidR="00317A04" w:rsidRPr="002C4A06" w14:paraId="73C3B2A6" w14:textId="77777777" w:rsidTr="00B359BA">
        <w:trPr>
          <w:trHeight w:val="147"/>
          <w:jc w:val="center"/>
        </w:trPr>
        <w:tc>
          <w:tcPr>
            <w:tcW w:w="2640" w:type="dxa"/>
            <w:gridSpan w:val="2"/>
            <w:tcBorders>
              <w:top w:val="single" w:sz="6" w:space="0" w:color="auto"/>
              <w:left w:val="single" w:sz="6" w:space="0" w:color="auto"/>
              <w:bottom w:val="single" w:sz="6" w:space="0" w:color="auto"/>
              <w:right w:val="single" w:sz="6" w:space="0" w:color="auto"/>
            </w:tcBorders>
          </w:tcPr>
          <w:p w14:paraId="5A712486" w14:textId="0C0B066C"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Четыреххлористый углерод, мг/л</w:t>
            </w:r>
          </w:p>
        </w:tc>
        <w:tc>
          <w:tcPr>
            <w:tcW w:w="2087" w:type="dxa"/>
            <w:tcBorders>
              <w:top w:val="single" w:sz="6" w:space="0" w:color="auto"/>
              <w:left w:val="single" w:sz="6" w:space="0" w:color="auto"/>
              <w:bottom w:val="single" w:sz="6" w:space="0" w:color="auto"/>
              <w:right w:val="single" w:sz="6" w:space="0" w:color="auto"/>
            </w:tcBorders>
            <w:vAlign w:val="center"/>
          </w:tcPr>
          <w:p w14:paraId="41930956" w14:textId="53408FFE"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40DA0E38" w14:textId="6EE0D4DE"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0,006</w:t>
            </w:r>
          </w:p>
        </w:tc>
        <w:tc>
          <w:tcPr>
            <w:tcW w:w="2637" w:type="dxa"/>
            <w:tcBorders>
              <w:top w:val="single" w:sz="6" w:space="0" w:color="auto"/>
              <w:left w:val="single" w:sz="6" w:space="0" w:color="auto"/>
              <w:bottom w:val="single" w:sz="6" w:space="0" w:color="auto"/>
              <w:right w:val="single" w:sz="6" w:space="0" w:color="auto"/>
            </w:tcBorders>
            <w:vAlign w:val="center"/>
          </w:tcPr>
          <w:p w14:paraId="08605C5B" w14:textId="4253416F"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0,06 (10 ПДК)</w:t>
            </w:r>
          </w:p>
        </w:tc>
      </w:tr>
      <w:tr w:rsidR="00317A04" w:rsidRPr="002C4A06" w14:paraId="400EBEC5" w14:textId="77777777" w:rsidTr="002F635A">
        <w:trPr>
          <w:trHeight w:val="147"/>
          <w:jc w:val="center"/>
        </w:trPr>
        <w:tc>
          <w:tcPr>
            <w:tcW w:w="9734" w:type="dxa"/>
            <w:gridSpan w:val="5"/>
            <w:tcBorders>
              <w:top w:val="single" w:sz="6" w:space="0" w:color="auto"/>
              <w:left w:val="single" w:sz="6" w:space="0" w:color="auto"/>
              <w:bottom w:val="single" w:sz="6" w:space="0" w:color="auto"/>
              <w:right w:val="single" w:sz="6" w:space="0" w:color="auto"/>
            </w:tcBorders>
          </w:tcPr>
          <w:p w14:paraId="35A96EDC" w14:textId="44BA1001" w:rsidR="00361DFC" w:rsidRPr="002C4A06" w:rsidRDefault="00361DFC" w:rsidP="002F635A">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Радиационные показатели</w:t>
            </w:r>
          </w:p>
        </w:tc>
      </w:tr>
      <w:tr w:rsidR="00317A04" w:rsidRPr="002C4A06" w14:paraId="5F58BBC2" w14:textId="77777777" w:rsidTr="00B359BA">
        <w:trPr>
          <w:trHeight w:val="147"/>
          <w:jc w:val="center"/>
        </w:trPr>
        <w:tc>
          <w:tcPr>
            <w:tcW w:w="2640" w:type="dxa"/>
            <w:gridSpan w:val="2"/>
            <w:tcBorders>
              <w:top w:val="single" w:sz="6" w:space="0" w:color="auto"/>
              <w:left w:val="single" w:sz="6" w:space="0" w:color="auto"/>
              <w:bottom w:val="single" w:sz="6" w:space="0" w:color="auto"/>
              <w:right w:val="single" w:sz="6" w:space="0" w:color="auto"/>
            </w:tcBorders>
          </w:tcPr>
          <w:p w14:paraId="10B96509" w14:textId="77777777"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t xml:space="preserve">Удельная суммарная </w:t>
            </w:r>
            <w:proofErr w:type="spellStart"/>
            <w:r w:rsidRPr="002C4A06">
              <w:rPr>
                <w:rFonts w:ascii="Courier New" w:hAnsi="Courier New" w:cs="Courier New"/>
                <w:sz w:val="22"/>
                <w:szCs w:val="22"/>
              </w:rPr>
              <w:t>альфаактивность</w:t>
            </w:r>
            <w:proofErr w:type="spellEnd"/>
            <w:r w:rsidRPr="002C4A06">
              <w:rPr>
                <w:rFonts w:ascii="Courier New" w:hAnsi="Courier New" w:cs="Courier New"/>
                <w:sz w:val="22"/>
                <w:szCs w:val="22"/>
              </w:rPr>
              <w:t xml:space="preserve">, Бк/кг </w:t>
            </w:r>
          </w:p>
        </w:tc>
        <w:tc>
          <w:tcPr>
            <w:tcW w:w="2087" w:type="dxa"/>
            <w:tcBorders>
              <w:top w:val="single" w:sz="6" w:space="0" w:color="auto"/>
              <w:left w:val="single" w:sz="6" w:space="0" w:color="auto"/>
              <w:bottom w:val="single" w:sz="6" w:space="0" w:color="auto"/>
              <w:right w:val="single" w:sz="6" w:space="0" w:color="auto"/>
            </w:tcBorders>
            <w:vAlign w:val="center"/>
          </w:tcPr>
          <w:p w14:paraId="3365B91A" w14:textId="7C6F4405"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607AE213" w14:textId="5D6CBEDC"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0,2</w:t>
            </w:r>
          </w:p>
        </w:tc>
        <w:tc>
          <w:tcPr>
            <w:tcW w:w="2637" w:type="dxa"/>
            <w:tcBorders>
              <w:top w:val="single" w:sz="6" w:space="0" w:color="auto"/>
              <w:left w:val="single" w:sz="6" w:space="0" w:color="auto"/>
              <w:bottom w:val="single" w:sz="6" w:space="0" w:color="auto"/>
              <w:right w:val="single" w:sz="6" w:space="0" w:color="auto"/>
            </w:tcBorders>
            <w:vAlign w:val="center"/>
          </w:tcPr>
          <w:p w14:paraId="653FE59E" w14:textId="65A67E13" w:rsidR="00361DFC" w:rsidRPr="002C4A06" w:rsidRDefault="00361DFC" w:rsidP="00667E54">
            <w:pPr>
              <w:widowControl w:val="0"/>
              <w:autoSpaceDE w:val="0"/>
              <w:autoSpaceDN w:val="0"/>
              <w:adjustRightInd w:val="0"/>
              <w:spacing w:after="0" w:line="240" w:lineRule="auto"/>
              <w:jc w:val="center"/>
              <w:rPr>
                <w:rFonts w:ascii="Courier New" w:hAnsi="Courier New" w:cs="Courier New"/>
                <w:sz w:val="22"/>
                <w:szCs w:val="22"/>
              </w:rPr>
            </w:pPr>
            <w:proofErr w:type="gramStart"/>
            <w:r w:rsidRPr="002C4A06">
              <w:rPr>
                <w:rFonts w:ascii="Courier New" w:hAnsi="Courier New" w:cs="Courier New"/>
                <w:sz w:val="22"/>
                <w:szCs w:val="22"/>
              </w:rPr>
              <w:t>согласно</w:t>
            </w:r>
            <w:proofErr w:type="gramEnd"/>
            <w:r w:rsidRPr="002C4A06">
              <w:rPr>
                <w:rFonts w:ascii="Courier New" w:hAnsi="Courier New" w:cs="Courier New"/>
                <w:sz w:val="22"/>
                <w:szCs w:val="22"/>
              </w:rPr>
              <w:t xml:space="preserve"> п. 9, 10</w:t>
            </w:r>
            <w:r w:rsidR="00667E54">
              <w:rPr>
                <w:rFonts w:ascii="Courier New" w:hAnsi="Courier New" w:cs="Courier New"/>
                <w:sz w:val="22"/>
                <w:szCs w:val="22"/>
              </w:rPr>
              <w:t xml:space="preserve"> </w:t>
            </w:r>
            <w:r w:rsidRPr="002C4A06">
              <w:rPr>
                <w:rFonts w:ascii="Courier New" w:hAnsi="Courier New" w:cs="Courier New"/>
                <w:sz w:val="22"/>
                <w:szCs w:val="22"/>
              </w:rPr>
              <w:t>Критериев</w:t>
            </w:r>
          </w:p>
        </w:tc>
      </w:tr>
      <w:tr w:rsidR="00317A04" w:rsidRPr="002C4A06" w14:paraId="4B079A14" w14:textId="77777777" w:rsidTr="00B359BA">
        <w:trPr>
          <w:trHeight w:val="147"/>
          <w:jc w:val="center"/>
        </w:trPr>
        <w:tc>
          <w:tcPr>
            <w:tcW w:w="2640" w:type="dxa"/>
            <w:gridSpan w:val="2"/>
            <w:tcBorders>
              <w:top w:val="single" w:sz="6" w:space="0" w:color="auto"/>
              <w:left w:val="single" w:sz="6" w:space="0" w:color="auto"/>
              <w:bottom w:val="single" w:sz="6" w:space="0" w:color="auto"/>
              <w:right w:val="single" w:sz="6" w:space="0" w:color="auto"/>
            </w:tcBorders>
          </w:tcPr>
          <w:p w14:paraId="6A27E7C0" w14:textId="77777777"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t xml:space="preserve">Удельная суммарная </w:t>
            </w:r>
            <w:proofErr w:type="spellStart"/>
            <w:r w:rsidRPr="002C4A06">
              <w:rPr>
                <w:rFonts w:ascii="Courier New" w:hAnsi="Courier New" w:cs="Courier New"/>
                <w:sz w:val="22"/>
                <w:szCs w:val="22"/>
              </w:rPr>
              <w:t>бетаактивность</w:t>
            </w:r>
            <w:proofErr w:type="spellEnd"/>
            <w:r w:rsidRPr="002C4A06">
              <w:rPr>
                <w:rFonts w:ascii="Courier New" w:hAnsi="Courier New" w:cs="Courier New"/>
                <w:sz w:val="22"/>
                <w:szCs w:val="22"/>
              </w:rPr>
              <w:t xml:space="preserve">, Бк/кг </w:t>
            </w:r>
          </w:p>
        </w:tc>
        <w:tc>
          <w:tcPr>
            <w:tcW w:w="2087" w:type="dxa"/>
            <w:tcBorders>
              <w:top w:val="single" w:sz="6" w:space="0" w:color="auto"/>
              <w:left w:val="single" w:sz="6" w:space="0" w:color="auto"/>
              <w:bottom w:val="single" w:sz="6" w:space="0" w:color="auto"/>
              <w:right w:val="single" w:sz="6" w:space="0" w:color="auto"/>
            </w:tcBorders>
            <w:vAlign w:val="center"/>
          </w:tcPr>
          <w:p w14:paraId="17F2AEA2" w14:textId="226FFDD0"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54223652" w14:textId="4C969F16"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1,0</w:t>
            </w:r>
          </w:p>
        </w:tc>
        <w:tc>
          <w:tcPr>
            <w:tcW w:w="2637" w:type="dxa"/>
            <w:tcBorders>
              <w:top w:val="single" w:sz="6" w:space="0" w:color="auto"/>
              <w:left w:val="single" w:sz="6" w:space="0" w:color="auto"/>
              <w:bottom w:val="single" w:sz="6" w:space="0" w:color="auto"/>
              <w:right w:val="single" w:sz="6" w:space="0" w:color="auto"/>
            </w:tcBorders>
            <w:vAlign w:val="center"/>
          </w:tcPr>
          <w:p w14:paraId="3F8ACDD7" w14:textId="06408690" w:rsidR="00361DFC" w:rsidRPr="002C4A06" w:rsidRDefault="00361DFC" w:rsidP="00667E54">
            <w:pPr>
              <w:widowControl w:val="0"/>
              <w:autoSpaceDE w:val="0"/>
              <w:autoSpaceDN w:val="0"/>
              <w:adjustRightInd w:val="0"/>
              <w:spacing w:after="0" w:line="240" w:lineRule="auto"/>
              <w:jc w:val="center"/>
              <w:rPr>
                <w:rFonts w:ascii="Courier New" w:hAnsi="Courier New" w:cs="Courier New"/>
                <w:sz w:val="22"/>
                <w:szCs w:val="22"/>
              </w:rPr>
            </w:pPr>
            <w:proofErr w:type="gramStart"/>
            <w:r w:rsidRPr="002C4A06">
              <w:rPr>
                <w:rFonts w:ascii="Courier New" w:hAnsi="Courier New" w:cs="Courier New"/>
                <w:sz w:val="22"/>
                <w:szCs w:val="22"/>
              </w:rPr>
              <w:t>согласно</w:t>
            </w:r>
            <w:proofErr w:type="gramEnd"/>
            <w:r w:rsidRPr="002C4A06">
              <w:rPr>
                <w:rFonts w:ascii="Courier New" w:hAnsi="Courier New" w:cs="Courier New"/>
                <w:sz w:val="22"/>
                <w:szCs w:val="22"/>
              </w:rPr>
              <w:t xml:space="preserve"> п. 9, 10</w:t>
            </w:r>
            <w:r w:rsidR="00667E54">
              <w:rPr>
                <w:rFonts w:ascii="Courier New" w:hAnsi="Courier New" w:cs="Courier New"/>
                <w:sz w:val="22"/>
                <w:szCs w:val="22"/>
              </w:rPr>
              <w:t xml:space="preserve"> </w:t>
            </w:r>
            <w:r w:rsidRPr="002C4A06">
              <w:rPr>
                <w:rFonts w:ascii="Courier New" w:hAnsi="Courier New" w:cs="Courier New"/>
                <w:sz w:val="22"/>
                <w:szCs w:val="22"/>
              </w:rPr>
              <w:t>Критериев</w:t>
            </w:r>
          </w:p>
        </w:tc>
      </w:tr>
      <w:tr w:rsidR="00317A04" w:rsidRPr="002C4A06" w14:paraId="4ED48409" w14:textId="77777777" w:rsidTr="00B359BA">
        <w:trPr>
          <w:trHeight w:val="147"/>
          <w:jc w:val="center"/>
        </w:trPr>
        <w:tc>
          <w:tcPr>
            <w:tcW w:w="2640" w:type="dxa"/>
            <w:gridSpan w:val="2"/>
            <w:tcBorders>
              <w:top w:val="single" w:sz="6" w:space="0" w:color="auto"/>
              <w:left w:val="single" w:sz="6" w:space="0" w:color="auto"/>
              <w:bottom w:val="single" w:sz="6" w:space="0" w:color="auto"/>
              <w:right w:val="single" w:sz="6" w:space="0" w:color="auto"/>
            </w:tcBorders>
          </w:tcPr>
          <w:p w14:paraId="7DAEDD75" w14:textId="50EEA04A"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Радон (222_Rn), Бк/кг</w:t>
            </w:r>
          </w:p>
        </w:tc>
        <w:tc>
          <w:tcPr>
            <w:tcW w:w="2087" w:type="dxa"/>
            <w:tcBorders>
              <w:top w:val="single" w:sz="6" w:space="0" w:color="auto"/>
              <w:left w:val="single" w:sz="6" w:space="0" w:color="auto"/>
              <w:bottom w:val="single" w:sz="6" w:space="0" w:color="auto"/>
              <w:right w:val="single" w:sz="6" w:space="0" w:color="auto"/>
            </w:tcBorders>
            <w:vAlign w:val="center"/>
          </w:tcPr>
          <w:p w14:paraId="3872DCCC" w14:textId="1691EAEB"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298D4B5D" w14:textId="37C0A78B"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60</w:t>
            </w:r>
          </w:p>
        </w:tc>
        <w:tc>
          <w:tcPr>
            <w:tcW w:w="2637" w:type="dxa"/>
            <w:tcBorders>
              <w:top w:val="single" w:sz="6" w:space="0" w:color="auto"/>
              <w:left w:val="single" w:sz="6" w:space="0" w:color="auto"/>
              <w:bottom w:val="single" w:sz="6" w:space="0" w:color="auto"/>
              <w:right w:val="single" w:sz="6" w:space="0" w:color="auto"/>
            </w:tcBorders>
            <w:vAlign w:val="center"/>
          </w:tcPr>
          <w:p w14:paraId="2C90ECAD" w14:textId="12F6B59A" w:rsidR="00361DFC" w:rsidRPr="002C4A06" w:rsidRDefault="00361DFC" w:rsidP="00667E54">
            <w:pPr>
              <w:widowControl w:val="0"/>
              <w:autoSpaceDE w:val="0"/>
              <w:autoSpaceDN w:val="0"/>
              <w:adjustRightInd w:val="0"/>
              <w:spacing w:after="0" w:line="240" w:lineRule="auto"/>
              <w:jc w:val="center"/>
              <w:rPr>
                <w:rFonts w:ascii="Courier New" w:hAnsi="Courier New" w:cs="Courier New"/>
                <w:sz w:val="22"/>
                <w:szCs w:val="22"/>
              </w:rPr>
            </w:pPr>
            <w:proofErr w:type="gramStart"/>
            <w:r w:rsidRPr="002C4A06">
              <w:rPr>
                <w:rFonts w:ascii="Courier New" w:hAnsi="Courier New" w:cs="Courier New"/>
                <w:sz w:val="22"/>
                <w:szCs w:val="22"/>
              </w:rPr>
              <w:t>согласно</w:t>
            </w:r>
            <w:proofErr w:type="gramEnd"/>
            <w:r w:rsidRPr="002C4A06">
              <w:rPr>
                <w:rFonts w:ascii="Courier New" w:hAnsi="Courier New" w:cs="Courier New"/>
                <w:sz w:val="22"/>
                <w:szCs w:val="22"/>
              </w:rPr>
              <w:t xml:space="preserve"> п. 9, 10</w:t>
            </w:r>
            <w:r w:rsidR="00667E54">
              <w:rPr>
                <w:rFonts w:ascii="Courier New" w:hAnsi="Courier New" w:cs="Courier New"/>
                <w:sz w:val="22"/>
                <w:szCs w:val="22"/>
              </w:rPr>
              <w:t xml:space="preserve"> </w:t>
            </w:r>
            <w:r w:rsidRPr="002C4A06">
              <w:rPr>
                <w:rFonts w:ascii="Courier New" w:hAnsi="Courier New" w:cs="Courier New"/>
                <w:sz w:val="22"/>
                <w:szCs w:val="22"/>
              </w:rPr>
              <w:t>Критериев</w:t>
            </w:r>
          </w:p>
        </w:tc>
      </w:tr>
      <w:tr w:rsidR="00317A04" w:rsidRPr="002C4A06" w14:paraId="516E8B18" w14:textId="77777777" w:rsidTr="002F635A">
        <w:trPr>
          <w:trHeight w:val="147"/>
          <w:jc w:val="center"/>
        </w:trPr>
        <w:tc>
          <w:tcPr>
            <w:tcW w:w="9734" w:type="dxa"/>
            <w:gridSpan w:val="5"/>
            <w:tcBorders>
              <w:top w:val="single" w:sz="6" w:space="0" w:color="auto"/>
              <w:left w:val="single" w:sz="6" w:space="0" w:color="auto"/>
              <w:bottom w:val="single" w:sz="6" w:space="0" w:color="auto"/>
              <w:right w:val="single" w:sz="6" w:space="0" w:color="auto"/>
            </w:tcBorders>
          </w:tcPr>
          <w:p w14:paraId="49DA2948" w14:textId="4F2804E4" w:rsidR="00361DFC" w:rsidRPr="002C4A06" w:rsidRDefault="00361DFC" w:rsidP="002F635A">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Микробиологические и бактериологические показатели</w:t>
            </w:r>
          </w:p>
        </w:tc>
      </w:tr>
      <w:tr w:rsidR="00317A04" w:rsidRPr="002C4A06" w14:paraId="34CD5E76" w14:textId="77777777" w:rsidTr="00B359BA">
        <w:trPr>
          <w:trHeight w:val="147"/>
          <w:jc w:val="center"/>
        </w:trPr>
        <w:tc>
          <w:tcPr>
            <w:tcW w:w="2640" w:type="dxa"/>
            <w:gridSpan w:val="2"/>
            <w:tcBorders>
              <w:top w:val="single" w:sz="6" w:space="0" w:color="auto"/>
              <w:left w:val="single" w:sz="6" w:space="0" w:color="auto"/>
              <w:bottom w:val="single" w:sz="6" w:space="0" w:color="auto"/>
              <w:right w:val="single" w:sz="6" w:space="0" w:color="auto"/>
            </w:tcBorders>
          </w:tcPr>
          <w:p w14:paraId="18DAECB1" w14:textId="21040CB7"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t>Общее микробное число, число обр</w:t>
            </w:r>
            <w:r w:rsidR="00667E54">
              <w:rPr>
                <w:rFonts w:ascii="Courier New" w:hAnsi="Courier New" w:cs="Courier New"/>
                <w:sz w:val="22"/>
                <w:szCs w:val="22"/>
              </w:rPr>
              <w:t>азующих колонии бактерий в 1 мл</w:t>
            </w:r>
          </w:p>
        </w:tc>
        <w:tc>
          <w:tcPr>
            <w:tcW w:w="2087" w:type="dxa"/>
            <w:tcBorders>
              <w:top w:val="single" w:sz="6" w:space="0" w:color="auto"/>
              <w:left w:val="single" w:sz="6" w:space="0" w:color="auto"/>
              <w:bottom w:val="single" w:sz="6" w:space="0" w:color="auto"/>
              <w:right w:val="single" w:sz="6" w:space="0" w:color="auto"/>
            </w:tcBorders>
            <w:vAlign w:val="center"/>
          </w:tcPr>
          <w:p w14:paraId="21B6F508" w14:textId="58B0AC44"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02E2E643" w14:textId="2943B69A"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50</w:t>
            </w:r>
          </w:p>
        </w:tc>
        <w:tc>
          <w:tcPr>
            <w:tcW w:w="2637" w:type="dxa"/>
            <w:tcBorders>
              <w:top w:val="single" w:sz="6" w:space="0" w:color="auto"/>
              <w:left w:val="single" w:sz="6" w:space="0" w:color="auto"/>
              <w:bottom w:val="single" w:sz="6" w:space="0" w:color="auto"/>
              <w:right w:val="single" w:sz="6" w:space="0" w:color="auto"/>
            </w:tcBorders>
            <w:vAlign w:val="center"/>
          </w:tcPr>
          <w:p w14:paraId="55A84E36" w14:textId="25C0F070"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300</w:t>
            </w:r>
          </w:p>
        </w:tc>
      </w:tr>
      <w:tr w:rsidR="00317A04" w:rsidRPr="002C4A06" w14:paraId="0BEB8AE2" w14:textId="77777777" w:rsidTr="00B359BA">
        <w:trPr>
          <w:trHeight w:val="147"/>
          <w:jc w:val="center"/>
        </w:trPr>
        <w:tc>
          <w:tcPr>
            <w:tcW w:w="2640" w:type="dxa"/>
            <w:gridSpan w:val="2"/>
            <w:tcBorders>
              <w:top w:val="single" w:sz="6" w:space="0" w:color="auto"/>
              <w:left w:val="single" w:sz="6" w:space="0" w:color="auto"/>
              <w:bottom w:val="single" w:sz="6" w:space="0" w:color="auto"/>
              <w:right w:val="single" w:sz="6" w:space="0" w:color="auto"/>
            </w:tcBorders>
          </w:tcPr>
          <w:p w14:paraId="45ADB47A" w14:textId="4A9BF559"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proofErr w:type="spellStart"/>
            <w:r w:rsidRPr="002C4A06">
              <w:rPr>
                <w:rFonts w:ascii="Courier New" w:hAnsi="Courier New" w:cs="Courier New"/>
                <w:sz w:val="22"/>
                <w:szCs w:val="22"/>
              </w:rPr>
              <w:t>Enterococcus</w:t>
            </w:r>
            <w:proofErr w:type="spellEnd"/>
            <w:r w:rsidRPr="002C4A06">
              <w:rPr>
                <w:rFonts w:ascii="Courier New" w:hAnsi="Courier New" w:cs="Courier New"/>
                <w:sz w:val="22"/>
                <w:szCs w:val="22"/>
              </w:rPr>
              <w:t xml:space="preserve"> </w:t>
            </w:r>
            <w:proofErr w:type="spellStart"/>
            <w:r w:rsidR="00667E54">
              <w:rPr>
                <w:rFonts w:ascii="Courier New" w:hAnsi="Courier New" w:cs="Courier New"/>
                <w:sz w:val="22"/>
                <w:szCs w:val="22"/>
              </w:rPr>
              <w:t>faecalis</w:t>
            </w:r>
            <w:proofErr w:type="spellEnd"/>
            <w:r w:rsidR="00667E54">
              <w:rPr>
                <w:rFonts w:ascii="Courier New" w:hAnsi="Courier New" w:cs="Courier New"/>
                <w:sz w:val="22"/>
                <w:szCs w:val="22"/>
              </w:rPr>
              <w:t>, число бактерий в 1 мл</w:t>
            </w:r>
          </w:p>
        </w:tc>
        <w:tc>
          <w:tcPr>
            <w:tcW w:w="2087" w:type="dxa"/>
            <w:tcBorders>
              <w:top w:val="single" w:sz="6" w:space="0" w:color="auto"/>
              <w:left w:val="single" w:sz="6" w:space="0" w:color="auto"/>
              <w:bottom w:val="single" w:sz="6" w:space="0" w:color="auto"/>
              <w:right w:val="single" w:sz="6" w:space="0" w:color="auto"/>
            </w:tcBorders>
            <w:vAlign w:val="center"/>
          </w:tcPr>
          <w:p w14:paraId="33F17D78" w14:textId="482D2070"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52673391" w14:textId="7DAC3898"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Отсутствие</w:t>
            </w:r>
          </w:p>
        </w:tc>
        <w:tc>
          <w:tcPr>
            <w:tcW w:w="2637" w:type="dxa"/>
            <w:tcBorders>
              <w:top w:val="single" w:sz="6" w:space="0" w:color="auto"/>
              <w:left w:val="single" w:sz="6" w:space="0" w:color="auto"/>
              <w:bottom w:val="single" w:sz="6" w:space="0" w:color="auto"/>
              <w:right w:val="single" w:sz="6" w:space="0" w:color="auto"/>
            </w:tcBorders>
            <w:vAlign w:val="center"/>
          </w:tcPr>
          <w:p w14:paraId="5C322CBF" w14:textId="4E5D1C1E" w:rsidR="00361DFC" w:rsidRPr="002C4A06" w:rsidRDefault="00361DFC" w:rsidP="00667E54">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Присутствие</w:t>
            </w:r>
            <w:r w:rsidR="00667E54">
              <w:rPr>
                <w:rFonts w:ascii="Courier New" w:hAnsi="Courier New" w:cs="Courier New"/>
                <w:sz w:val="22"/>
                <w:szCs w:val="22"/>
              </w:rPr>
              <w:t xml:space="preserve"> </w:t>
            </w:r>
            <w:r w:rsidRPr="002C4A06">
              <w:rPr>
                <w:rFonts w:ascii="Courier New" w:hAnsi="Courier New" w:cs="Courier New"/>
                <w:sz w:val="22"/>
                <w:szCs w:val="22"/>
              </w:rPr>
              <w:t>в повторной пробе</w:t>
            </w:r>
          </w:p>
        </w:tc>
      </w:tr>
      <w:tr w:rsidR="00317A04" w:rsidRPr="002C4A06" w14:paraId="734B9BA9" w14:textId="77777777" w:rsidTr="00B359BA">
        <w:trPr>
          <w:trHeight w:val="147"/>
          <w:jc w:val="center"/>
        </w:trPr>
        <w:tc>
          <w:tcPr>
            <w:tcW w:w="2640" w:type="dxa"/>
            <w:gridSpan w:val="2"/>
            <w:tcBorders>
              <w:top w:val="single" w:sz="6" w:space="0" w:color="auto"/>
              <w:left w:val="single" w:sz="6" w:space="0" w:color="auto"/>
              <w:bottom w:val="single" w:sz="6" w:space="0" w:color="auto"/>
              <w:right w:val="single" w:sz="6" w:space="0" w:color="auto"/>
            </w:tcBorders>
          </w:tcPr>
          <w:p w14:paraId="663BBE5D" w14:textId="5A5BB309"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t xml:space="preserve">Общие </w:t>
            </w:r>
            <w:proofErr w:type="spellStart"/>
            <w:r w:rsidRPr="002C4A06">
              <w:rPr>
                <w:rFonts w:ascii="Courier New" w:hAnsi="Courier New" w:cs="Courier New"/>
                <w:sz w:val="22"/>
                <w:szCs w:val="22"/>
              </w:rPr>
              <w:t>колиформные</w:t>
            </w:r>
            <w:proofErr w:type="spellEnd"/>
            <w:r w:rsidRPr="002C4A06">
              <w:rPr>
                <w:rFonts w:ascii="Courier New" w:hAnsi="Courier New" w:cs="Courier New"/>
                <w:sz w:val="22"/>
                <w:szCs w:val="22"/>
              </w:rPr>
              <w:t xml:space="preserve"> ба</w:t>
            </w:r>
            <w:r w:rsidR="00667E54">
              <w:rPr>
                <w:rFonts w:ascii="Courier New" w:hAnsi="Courier New" w:cs="Courier New"/>
                <w:sz w:val="22"/>
                <w:szCs w:val="22"/>
              </w:rPr>
              <w:t>ктерии, число бактерий в 100 мл</w:t>
            </w:r>
          </w:p>
        </w:tc>
        <w:tc>
          <w:tcPr>
            <w:tcW w:w="2087" w:type="dxa"/>
            <w:tcBorders>
              <w:top w:val="single" w:sz="6" w:space="0" w:color="auto"/>
              <w:left w:val="single" w:sz="6" w:space="0" w:color="auto"/>
              <w:bottom w:val="single" w:sz="6" w:space="0" w:color="auto"/>
              <w:right w:val="single" w:sz="6" w:space="0" w:color="auto"/>
            </w:tcBorders>
            <w:vAlign w:val="center"/>
          </w:tcPr>
          <w:p w14:paraId="1D02F3D1" w14:textId="371BC56C"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15506056" w14:textId="678EF51B"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Отсутствие</w:t>
            </w:r>
          </w:p>
        </w:tc>
        <w:tc>
          <w:tcPr>
            <w:tcW w:w="2637" w:type="dxa"/>
            <w:tcBorders>
              <w:top w:val="single" w:sz="6" w:space="0" w:color="auto"/>
              <w:left w:val="single" w:sz="6" w:space="0" w:color="auto"/>
              <w:bottom w:val="single" w:sz="6" w:space="0" w:color="auto"/>
              <w:right w:val="single" w:sz="6" w:space="0" w:color="auto"/>
            </w:tcBorders>
            <w:vAlign w:val="center"/>
          </w:tcPr>
          <w:p w14:paraId="478C7AB0" w14:textId="2F77B3DD" w:rsidR="00361DFC" w:rsidRPr="002C4A06" w:rsidRDefault="00361DFC" w:rsidP="00667E54">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Присутствие</w:t>
            </w:r>
            <w:r w:rsidR="00667E54">
              <w:rPr>
                <w:rFonts w:ascii="Courier New" w:hAnsi="Courier New" w:cs="Courier New"/>
                <w:sz w:val="22"/>
                <w:szCs w:val="22"/>
              </w:rPr>
              <w:t xml:space="preserve"> </w:t>
            </w:r>
            <w:r w:rsidRPr="002C4A06">
              <w:rPr>
                <w:rFonts w:ascii="Courier New" w:hAnsi="Courier New" w:cs="Courier New"/>
                <w:sz w:val="22"/>
                <w:szCs w:val="22"/>
              </w:rPr>
              <w:t>в повторной пробе</w:t>
            </w:r>
          </w:p>
        </w:tc>
      </w:tr>
      <w:tr w:rsidR="00317A04" w:rsidRPr="002C4A06" w14:paraId="187C88CF" w14:textId="77777777" w:rsidTr="00B359BA">
        <w:trPr>
          <w:trHeight w:val="147"/>
          <w:jc w:val="center"/>
        </w:trPr>
        <w:tc>
          <w:tcPr>
            <w:tcW w:w="2640" w:type="dxa"/>
            <w:gridSpan w:val="2"/>
            <w:tcBorders>
              <w:top w:val="single" w:sz="6" w:space="0" w:color="auto"/>
              <w:left w:val="single" w:sz="6" w:space="0" w:color="auto"/>
              <w:bottom w:val="single" w:sz="6" w:space="0" w:color="auto"/>
              <w:right w:val="single" w:sz="6" w:space="0" w:color="auto"/>
            </w:tcBorders>
          </w:tcPr>
          <w:p w14:paraId="369F878C" w14:textId="3CD55723"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proofErr w:type="spellStart"/>
            <w:r w:rsidRPr="002C4A06">
              <w:rPr>
                <w:rFonts w:ascii="Courier New" w:hAnsi="Courier New" w:cs="Courier New"/>
                <w:sz w:val="22"/>
                <w:szCs w:val="22"/>
              </w:rPr>
              <w:t>Колифаги</w:t>
            </w:r>
            <w:proofErr w:type="spellEnd"/>
            <w:r w:rsidRPr="002C4A06">
              <w:rPr>
                <w:rFonts w:ascii="Courier New" w:hAnsi="Courier New" w:cs="Courier New"/>
                <w:sz w:val="22"/>
                <w:szCs w:val="22"/>
              </w:rPr>
              <w:t xml:space="preserve">, число </w:t>
            </w:r>
            <w:proofErr w:type="spellStart"/>
            <w:r w:rsidRPr="002C4A06">
              <w:rPr>
                <w:rFonts w:ascii="Courier New" w:hAnsi="Courier New" w:cs="Courier New"/>
                <w:sz w:val="22"/>
                <w:szCs w:val="22"/>
              </w:rPr>
              <w:t>бляшкоо</w:t>
            </w:r>
            <w:r w:rsidR="00667E54">
              <w:rPr>
                <w:rFonts w:ascii="Courier New" w:hAnsi="Courier New" w:cs="Courier New"/>
                <w:sz w:val="22"/>
                <w:szCs w:val="22"/>
              </w:rPr>
              <w:t>бразующих</w:t>
            </w:r>
            <w:proofErr w:type="spellEnd"/>
            <w:r w:rsidR="00667E54">
              <w:rPr>
                <w:rFonts w:ascii="Courier New" w:hAnsi="Courier New" w:cs="Courier New"/>
                <w:sz w:val="22"/>
                <w:szCs w:val="22"/>
              </w:rPr>
              <w:t xml:space="preserve"> </w:t>
            </w:r>
            <w:r w:rsidR="00667E54">
              <w:rPr>
                <w:rFonts w:ascii="Courier New" w:hAnsi="Courier New" w:cs="Courier New"/>
                <w:sz w:val="22"/>
                <w:szCs w:val="22"/>
              </w:rPr>
              <w:lastRenderedPageBreak/>
              <w:t>единиц (БОЕ) в 100 мл</w:t>
            </w:r>
          </w:p>
        </w:tc>
        <w:tc>
          <w:tcPr>
            <w:tcW w:w="2087" w:type="dxa"/>
            <w:tcBorders>
              <w:top w:val="single" w:sz="6" w:space="0" w:color="auto"/>
              <w:left w:val="single" w:sz="6" w:space="0" w:color="auto"/>
              <w:bottom w:val="single" w:sz="6" w:space="0" w:color="auto"/>
              <w:right w:val="single" w:sz="6" w:space="0" w:color="auto"/>
            </w:tcBorders>
            <w:vAlign w:val="center"/>
          </w:tcPr>
          <w:p w14:paraId="211FE818" w14:textId="03B22245"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lastRenderedPageBreak/>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60179937" w14:textId="4872F8FF"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Отсутствие</w:t>
            </w:r>
          </w:p>
        </w:tc>
        <w:tc>
          <w:tcPr>
            <w:tcW w:w="2637" w:type="dxa"/>
            <w:tcBorders>
              <w:top w:val="single" w:sz="6" w:space="0" w:color="auto"/>
              <w:left w:val="single" w:sz="6" w:space="0" w:color="auto"/>
              <w:bottom w:val="single" w:sz="6" w:space="0" w:color="auto"/>
              <w:right w:val="single" w:sz="6" w:space="0" w:color="auto"/>
            </w:tcBorders>
            <w:vAlign w:val="center"/>
          </w:tcPr>
          <w:p w14:paraId="045DAB2D" w14:textId="7CF6D478" w:rsidR="00361DFC" w:rsidRPr="002C4A06" w:rsidRDefault="00361DFC" w:rsidP="00667E54">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Присутствие</w:t>
            </w:r>
            <w:r w:rsidR="00667E54">
              <w:rPr>
                <w:rFonts w:ascii="Courier New" w:hAnsi="Courier New" w:cs="Courier New"/>
                <w:sz w:val="22"/>
                <w:szCs w:val="22"/>
              </w:rPr>
              <w:t xml:space="preserve"> </w:t>
            </w:r>
            <w:r w:rsidRPr="002C4A06">
              <w:rPr>
                <w:rFonts w:ascii="Courier New" w:hAnsi="Courier New" w:cs="Courier New"/>
                <w:sz w:val="22"/>
                <w:szCs w:val="22"/>
              </w:rPr>
              <w:t>в повторной пробе</w:t>
            </w:r>
          </w:p>
        </w:tc>
      </w:tr>
      <w:tr w:rsidR="00317A04" w:rsidRPr="002C4A06" w14:paraId="1F41D924" w14:textId="77777777" w:rsidTr="00B359BA">
        <w:trPr>
          <w:trHeight w:val="1123"/>
          <w:jc w:val="center"/>
        </w:trPr>
        <w:tc>
          <w:tcPr>
            <w:tcW w:w="2640" w:type="dxa"/>
            <w:gridSpan w:val="2"/>
            <w:tcBorders>
              <w:top w:val="single" w:sz="6" w:space="0" w:color="auto"/>
              <w:left w:val="single" w:sz="6" w:space="0" w:color="auto"/>
              <w:bottom w:val="single" w:sz="6" w:space="0" w:color="auto"/>
              <w:right w:val="single" w:sz="6" w:space="0" w:color="auto"/>
            </w:tcBorders>
          </w:tcPr>
          <w:p w14:paraId="7C992E29" w14:textId="51AA7265"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lastRenderedPageBreak/>
              <w:t xml:space="preserve">Споры </w:t>
            </w:r>
            <w:proofErr w:type="spellStart"/>
            <w:r w:rsidRPr="002C4A06">
              <w:rPr>
                <w:rFonts w:ascii="Courier New" w:hAnsi="Courier New" w:cs="Courier New"/>
                <w:sz w:val="22"/>
                <w:szCs w:val="22"/>
              </w:rPr>
              <w:t>сульфитредуцирующих</w:t>
            </w:r>
            <w:proofErr w:type="spellEnd"/>
            <w:r w:rsidR="00667E54">
              <w:rPr>
                <w:rFonts w:ascii="Courier New" w:hAnsi="Courier New" w:cs="Courier New"/>
                <w:sz w:val="22"/>
                <w:szCs w:val="22"/>
              </w:rPr>
              <w:t xml:space="preserve"> </w:t>
            </w:r>
            <w:proofErr w:type="spellStart"/>
            <w:r w:rsidR="00667E54">
              <w:rPr>
                <w:rFonts w:ascii="Courier New" w:hAnsi="Courier New" w:cs="Courier New"/>
                <w:sz w:val="22"/>
                <w:szCs w:val="22"/>
              </w:rPr>
              <w:t>клостридий</w:t>
            </w:r>
            <w:proofErr w:type="spellEnd"/>
            <w:r w:rsidR="00667E54">
              <w:rPr>
                <w:rFonts w:ascii="Courier New" w:hAnsi="Courier New" w:cs="Courier New"/>
                <w:sz w:val="22"/>
                <w:szCs w:val="22"/>
              </w:rPr>
              <w:t>, число спор в 20 мл</w:t>
            </w:r>
          </w:p>
        </w:tc>
        <w:tc>
          <w:tcPr>
            <w:tcW w:w="2087" w:type="dxa"/>
            <w:tcBorders>
              <w:top w:val="single" w:sz="6" w:space="0" w:color="auto"/>
              <w:left w:val="single" w:sz="6" w:space="0" w:color="auto"/>
              <w:bottom w:val="single" w:sz="6" w:space="0" w:color="auto"/>
              <w:right w:val="single" w:sz="6" w:space="0" w:color="auto"/>
            </w:tcBorders>
            <w:vAlign w:val="center"/>
          </w:tcPr>
          <w:p w14:paraId="1B8CC73E" w14:textId="244F4D0D"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02C4622E" w14:textId="626E5E98"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Отсутствие</w:t>
            </w:r>
          </w:p>
        </w:tc>
        <w:tc>
          <w:tcPr>
            <w:tcW w:w="2637" w:type="dxa"/>
            <w:tcBorders>
              <w:top w:val="single" w:sz="6" w:space="0" w:color="auto"/>
              <w:left w:val="single" w:sz="6" w:space="0" w:color="auto"/>
              <w:bottom w:val="single" w:sz="6" w:space="0" w:color="auto"/>
              <w:right w:val="single" w:sz="6" w:space="0" w:color="auto"/>
            </w:tcBorders>
            <w:vAlign w:val="center"/>
          </w:tcPr>
          <w:p w14:paraId="42F72B38" w14:textId="118957AC" w:rsidR="00361DFC" w:rsidRPr="002C4A06" w:rsidRDefault="00361DFC" w:rsidP="00667E54">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Присутствие</w:t>
            </w:r>
            <w:r w:rsidR="00667E54">
              <w:rPr>
                <w:rFonts w:ascii="Courier New" w:hAnsi="Courier New" w:cs="Courier New"/>
                <w:sz w:val="22"/>
                <w:szCs w:val="22"/>
              </w:rPr>
              <w:t xml:space="preserve"> </w:t>
            </w:r>
            <w:r w:rsidRPr="002C4A06">
              <w:rPr>
                <w:rFonts w:ascii="Courier New" w:hAnsi="Courier New" w:cs="Courier New"/>
                <w:sz w:val="22"/>
                <w:szCs w:val="22"/>
              </w:rPr>
              <w:t>в повторной пробе</w:t>
            </w:r>
          </w:p>
        </w:tc>
      </w:tr>
      <w:tr w:rsidR="00317A04" w:rsidRPr="002C4A06" w14:paraId="1E0666DA" w14:textId="77777777" w:rsidTr="00B359BA">
        <w:trPr>
          <w:trHeight w:val="561"/>
          <w:jc w:val="center"/>
        </w:trPr>
        <w:tc>
          <w:tcPr>
            <w:tcW w:w="2640" w:type="dxa"/>
            <w:gridSpan w:val="2"/>
            <w:tcBorders>
              <w:top w:val="single" w:sz="6" w:space="0" w:color="auto"/>
              <w:left w:val="single" w:sz="6" w:space="0" w:color="auto"/>
              <w:bottom w:val="single" w:sz="6" w:space="0" w:color="auto"/>
              <w:right w:val="single" w:sz="6" w:space="0" w:color="auto"/>
            </w:tcBorders>
          </w:tcPr>
          <w:p w14:paraId="3C3403BC" w14:textId="206BED2A"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t>Ц</w:t>
            </w:r>
            <w:r w:rsidR="00667E54">
              <w:rPr>
                <w:rFonts w:ascii="Courier New" w:hAnsi="Courier New" w:cs="Courier New"/>
                <w:sz w:val="22"/>
                <w:szCs w:val="22"/>
              </w:rPr>
              <w:t>исты лямблий, число цист в 50 л</w:t>
            </w:r>
          </w:p>
        </w:tc>
        <w:tc>
          <w:tcPr>
            <w:tcW w:w="2087" w:type="dxa"/>
            <w:tcBorders>
              <w:top w:val="single" w:sz="6" w:space="0" w:color="auto"/>
              <w:left w:val="single" w:sz="6" w:space="0" w:color="auto"/>
              <w:bottom w:val="single" w:sz="6" w:space="0" w:color="auto"/>
              <w:right w:val="single" w:sz="6" w:space="0" w:color="auto"/>
            </w:tcBorders>
            <w:vAlign w:val="center"/>
          </w:tcPr>
          <w:p w14:paraId="32800BFA" w14:textId="2B0D8CEB"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75585700" w14:textId="41E3E4BE"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Отсутствие</w:t>
            </w:r>
          </w:p>
        </w:tc>
        <w:tc>
          <w:tcPr>
            <w:tcW w:w="2637" w:type="dxa"/>
            <w:tcBorders>
              <w:top w:val="single" w:sz="6" w:space="0" w:color="auto"/>
              <w:left w:val="single" w:sz="6" w:space="0" w:color="auto"/>
              <w:bottom w:val="single" w:sz="6" w:space="0" w:color="auto"/>
              <w:right w:val="single" w:sz="6" w:space="0" w:color="auto"/>
            </w:tcBorders>
            <w:vAlign w:val="center"/>
          </w:tcPr>
          <w:p w14:paraId="590E8B64" w14:textId="41F84A1E" w:rsidR="00361DFC" w:rsidRPr="002C4A06" w:rsidRDefault="00361DFC" w:rsidP="00667E54">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Присутствие</w:t>
            </w:r>
            <w:r w:rsidR="00667E54">
              <w:rPr>
                <w:rFonts w:ascii="Courier New" w:hAnsi="Courier New" w:cs="Courier New"/>
                <w:sz w:val="22"/>
                <w:szCs w:val="22"/>
              </w:rPr>
              <w:t xml:space="preserve"> </w:t>
            </w:r>
            <w:r w:rsidRPr="002C4A06">
              <w:rPr>
                <w:rFonts w:ascii="Courier New" w:hAnsi="Courier New" w:cs="Courier New"/>
                <w:sz w:val="22"/>
                <w:szCs w:val="22"/>
              </w:rPr>
              <w:t>в повторной пробе</w:t>
            </w:r>
          </w:p>
        </w:tc>
      </w:tr>
      <w:tr w:rsidR="00317A04" w:rsidRPr="002C4A06" w14:paraId="4A8A79A0" w14:textId="77777777" w:rsidTr="00B359BA">
        <w:trPr>
          <w:trHeight w:val="1403"/>
          <w:jc w:val="center"/>
        </w:trPr>
        <w:tc>
          <w:tcPr>
            <w:tcW w:w="2640" w:type="dxa"/>
            <w:gridSpan w:val="2"/>
            <w:tcBorders>
              <w:top w:val="single" w:sz="6" w:space="0" w:color="auto"/>
              <w:left w:val="single" w:sz="6" w:space="0" w:color="auto"/>
              <w:bottom w:val="single" w:sz="6" w:space="0" w:color="auto"/>
              <w:right w:val="single" w:sz="6" w:space="0" w:color="auto"/>
            </w:tcBorders>
          </w:tcPr>
          <w:p w14:paraId="76A485C5" w14:textId="3B08BB7C" w:rsidR="00361DFC" w:rsidRPr="002C4A06" w:rsidRDefault="00361DFC" w:rsidP="009A4E88">
            <w:pPr>
              <w:widowControl w:val="0"/>
              <w:autoSpaceDE w:val="0"/>
              <w:autoSpaceDN w:val="0"/>
              <w:adjustRightInd w:val="0"/>
              <w:spacing w:after="0" w:line="240" w:lineRule="auto"/>
              <w:rPr>
                <w:rFonts w:ascii="Courier New" w:hAnsi="Courier New" w:cs="Courier New"/>
                <w:sz w:val="22"/>
                <w:szCs w:val="22"/>
              </w:rPr>
            </w:pPr>
            <w:r w:rsidRPr="002C4A06">
              <w:rPr>
                <w:rFonts w:ascii="Courier New" w:hAnsi="Courier New" w:cs="Courier New"/>
                <w:sz w:val="22"/>
                <w:szCs w:val="22"/>
              </w:rPr>
              <w:t>Контагиозные инфекционные возбудители вирусного</w:t>
            </w:r>
            <w:r w:rsidR="00667E54">
              <w:rPr>
                <w:rFonts w:ascii="Courier New" w:hAnsi="Courier New" w:cs="Courier New"/>
                <w:sz w:val="22"/>
                <w:szCs w:val="22"/>
              </w:rPr>
              <w:t xml:space="preserve"> и бактериального происхождения</w:t>
            </w:r>
          </w:p>
        </w:tc>
        <w:tc>
          <w:tcPr>
            <w:tcW w:w="2087" w:type="dxa"/>
            <w:tcBorders>
              <w:top w:val="single" w:sz="6" w:space="0" w:color="auto"/>
              <w:left w:val="single" w:sz="6" w:space="0" w:color="auto"/>
              <w:bottom w:val="single" w:sz="6" w:space="0" w:color="auto"/>
              <w:right w:val="single" w:sz="6" w:space="0" w:color="auto"/>
            </w:tcBorders>
            <w:vAlign w:val="center"/>
          </w:tcPr>
          <w:p w14:paraId="20ACC8D6" w14:textId="37F994CC" w:rsidR="00361DFC" w:rsidRPr="002C4A06" w:rsidRDefault="00667E54" w:rsidP="00D3143E">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Х,</w:t>
            </w:r>
            <w:r w:rsidR="00361DFC" w:rsidRPr="002C4A06">
              <w:rPr>
                <w:rFonts w:ascii="Courier New" w:hAnsi="Courier New" w:cs="Courier New"/>
                <w:sz w:val="22"/>
                <w:szCs w:val="22"/>
              </w:rPr>
              <w:t>Г</w:t>
            </w:r>
            <w:proofErr w:type="gramEnd"/>
          </w:p>
        </w:tc>
        <w:tc>
          <w:tcPr>
            <w:tcW w:w="2370" w:type="dxa"/>
            <w:tcBorders>
              <w:top w:val="single" w:sz="6" w:space="0" w:color="auto"/>
              <w:left w:val="single" w:sz="6" w:space="0" w:color="auto"/>
              <w:bottom w:val="single" w:sz="6" w:space="0" w:color="auto"/>
              <w:right w:val="single" w:sz="6" w:space="0" w:color="auto"/>
            </w:tcBorders>
            <w:vAlign w:val="center"/>
          </w:tcPr>
          <w:p w14:paraId="1FA16D5F" w14:textId="47C5A6BE"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Отсутствие</w:t>
            </w:r>
          </w:p>
        </w:tc>
        <w:tc>
          <w:tcPr>
            <w:tcW w:w="2637" w:type="dxa"/>
            <w:tcBorders>
              <w:top w:val="single" w:sz="6" w:space="0" w:color="auto"/>
              <w:left w:val="single" w:sz="6" w:space="0" w:color="auto"/>
              <w:bottom w:val="single" w:sz="6" w:space="0" w:color="auto"/>
              <w:right w:val="single" w:sz="6" w:space="0" w:color="auto"/>
            </w:tcBorders>
            <w:vAlign w:val="center"/>
          </w:tcPr>
          <w:p w14:paraId="0EED8EC3" w14:textId="0A32700F" w:rsidR="00361DFC" w:rsidRPr="002C4A06" w:rsidRDefault="00361DFC" w:rsidP="00667E54">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Присутствие</w:t>
            </w:r>
            <w:r w:rsidR="00667E54">
              <w:rPr>
                <w:rFonts w:ascii="Courier New" w:hAnsi="Courier New" w:cs="Courier New"/>
                <w:sz w:val="22"/>
                <w:szCs w:val="22"/>
              </w:rPr>
              <w:t xml:space="preserve"> </w:t>
            </w:r>
            <w:r w:rsidRPr="002C4A06">
              <w:rPr>
                <w:rFonts w:ascii="Courier New" w:hAnsi="Courier New" w:cs="Courier New"/>
                <w:sz w:val="22"/>
                <w:szCs w:val="22"/>
              </w:rPr>
              <w:t>в повторной пробе</w:t>
            </w:r>
          </w:p>
        </w:tc>
      </w:tr>
      <w:tr w:rsidR="00317A04" w:rsidRPr="002C4A06" w14:paraId="6D01C4D8" w14:textId="77777777" w:rsidTr="00B359BA">
        <w:trPr>
          <w:trHeight w:val="561"/>
          <w:jc w:val="center"/>
        </w:trPr>
        <w:tc>
          <w:tcPr>
            <w:tcW w:w="2640" w:type="dxa"/>
            <w:gridSpan w:val="2"/>
            <w:tcBorders>
              <w:top w:val="single" w:sz="6" w:space="0" w:color="auto"/>
              <w:left w:val="single" w:sz="6" w:space="0" w:color="auto"/>
              <w:bottom w:val="single" w:sz="6" w:space="0" w:color="auto"/>
              <w:right w:val="single" w:sz="6" w:space="0" w:color="auto"/>
            </w:tcBorders>
          </w:tcPr>
          <w:p w14:paraId="3D68BE1A" w14:textId="6DF20080" w:rsidR="00361DFC" w:rsidRPr="002C4A06" w:rsidRDefault="00667E54" w:rsidP="009A4E88">
            <w:pPr>
              <w:widowControl w:val="0"/>
              <w:autoSpaceDE w:val="0"/>
              <w:autoSpaceDN w:val="0"/>
              <w:adjustRightInd w:val="0"/>
              <w:spacing w:after="0" w:line="240" w:lineRule="auto"/>
              <w:rPr>
                <w:rFonts w:ascii="Courier New" w:hAnsi="Courier New" w:cs="Courier New"/>
                <w:sz w:val="22"/>
                <w:szCs w:val="22"/>
              </w:rPr>
            </w:pPr>
            <w:proofErr w:type="spellStart"/>
            <w:r>
              <w:rPr>
                <w:rFonts w:ascii="Courier New" w:hAnsi="Courier New" w:cs="Courier New"/>
                <w:sz w:val="22"/>
                <w:szCs w:val="22"/>
              </w:rPr>
              <w:t>Legionella</w:t>
            </w:r>
            <w:proofErr w:type="spellEnd"/>
            <w:r>
              <w:rPr>
                <w:rFonts w:ascii="Courier New" w:hAnsi="Courier New" w:cs="Courier New"/>
                <w:sz w:val="22"/>
                <w:szCs w:val="22"/>
              </w:rPr>
              <w:t xml:space="preserve"> </w:t>
            </w:r>
            <w:proofErr w:type="spellStart"/>
            <w:r>
              <w:rPr>
                <w:rFonts w:ascii="Courier New" w:hAnsi="Courier New" w:cs="Courier New"/>
                <w:sz w:val="22"/>
                <w:szCs w:val="22"/>
              </w:rPr>
              <w:t>Pneumophila</w:t>
            </w:r>
            <w:proofErr w:type="spellEnd"/>
          </w:p>
        </w:tc>
        <w:tc>
          <w:tcPr>
            <w:tcW w:w="2087" w:type="dxa"/>
            <w:tcBorders>
              <w:top w:val="single" w:sz="6" w:space="0" w:color="auto"/>
              <w:left w:val="single" w:sz="6" w:space="0" w:color="auto"/>
              <w:bottom w:val="single" w:sz="6" w:space="0" w:color="auto"/>
              <w:right w:val="single" w:sz="6" w:space="0" w:color="auto"/>
            </w:tcBorders>
            <w:vAlign w:val="center"/>
          </w:tcPr>
          <w:p w14:paraId="7651B027" w14:textId="3B22AF92"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Г</w:t>
            </w:r>
          </w:p>
        </w:tc>
        <w:tc>
          <w:tcPr>
            <w:tcW w:w="2370" w:type="dxa"/>
            <w:tcBorders>
              <w:top w:val="single" w:sz="6" w:space="0" w:color="auto"/>
              <w:left w:val="single" w:sz="6" w:space="0" w:color="auto"/>
              <w:bottom w:val="single" w:sz="6" w:space="0" w:color="auto"/>
              <w:right w:val="single" w:sz="6" w:space="0" w:color="auto"/>
            </w:tcBorders>
            <w:vAlign w:val="center"/>
          </w:tcPr>
          <w:p w14:paraId="36DFB7AA" w14:textId="3CB64111" w:rsidR="00361DFC" w:rsidRPr="002C4A06"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Отсутствие</w:t>
            </w:r>
          </w:p>
        </w:tc>
        <w:tc>
          <w:tcPr>
            <w:tcW w:w="2637" w:type="dxa"/>
            <w:tcBorders>
              <w:top w:val="single" w:sz="6" w:space="0" w:color="auto"/>
              <w:left w:val="single" w:sz="6" w:space="0" w:color="auto"/>
              <w:bottom w:val="single" w:sz="6" w:space="0" w:color="auto"/>
              <w:right w:val="single" w:sz="6" w:space="0" w:color="auto"/>
            </w:tcBorders>
            <w:vAlign w:val="center"/>
          </w:tcPr>
          <w:p w14:paraId="3F95B306" w14:textId="78A88F2D" w:rsidR="00361DFC" w:rsidRPr="002C4A06" w:rsidRDefault="00361DFC" w:rsidP="00667E54">
            <w:pPr>
              <w:widowControl w:val="0"/>
              <w:autoSpaceDE w:val="0"/>
              <w:autoSpaceDN w:val="0"/>
              <w:adjustRightInd w:val="0"/>
              <w:spacing w:after="0" w:line="240" w:lineRule="auto"/>
              <w:jc w:val="center"/>
              <w:rPr>
                <w:rFonts w:ascii="Courier New" w:hAnsi="Courier New" w:cs="Courier New"/>
                <w:sz w:val="22"/>
                <w:szCs w:val="22"/>
              </w:rPr>
            </w:pPr>
            <w:r w:rsidRPr="002C4A06">
              <w:rPr>
                <w:rFonts w:ascii="Courier New" w:hAnsi="Courier New" w:cs="Courier New"/>
                <w:sz w:val="22"/>
                <w:szCs w:val="22"/>
              </w:rPr>
              <w:t>Присутствие</w:t>
            </w:r>
            <w:r w:rsidR="00667E54">
              <w:rPr>
                <w:rFonts w:ascii="Courier New" w:hAnsi="Courier New" w:cs="Courier New"/>
                <w:sz w:val="22"/>
                <w:szCs w:val="22"/>
              </w:rPr>
              <w:t xml:space="preserve"> </w:t>
            </w:r>
            <w:r w:rsidRPr="002C4A06">
              <w:rPr>
                <w:rFonts w:ascii="Courier New" w:hAnsi="Courier New" w:cs="Courier New"/>
                <w:sz w:val="22"/>
                <w:szCs w:val="22"/>
              </w:rPr>
              <w:t>в повторной пробе</w:t>
            </w:r>
          </w:p>
        </w:tc>
      </w:tr>
    </w:tbl>
    <w:p w14:paraId="402ED0C3" w14:textId="3DF48567" w:rsidR="00361DFC" w:rsidRPr="002C4A06" w:rsidRDefault="00361DFC" w:rsidP="009A4E88">
      <w:pPr>
        <w:widowControl w:val="0"/>
        <w:autoSpaceDE w:val="0"/>
        <w:autoSpaceDN w:val="0"/>
        <w:adjustRightInd w:val="0"/>
        <w:spacing w:after="0" w:line="240" w:lineRule="auto"/>
        <w:jc w:val="both"/>
      </w:pPr>
    </w:p>
    <w:p w14:paraId="3CB63CCD" w14:textId="77777777" w:rsidR="00667E54" w:rsidRDefault="00361DFC" w:rsidP="00667E54">
      <w:pPr>
        <w:widowControl w:val="0"/>
        <w:autoSpaceDE w:val="0"/>
        <w:autoSpaceDN w:val="0"/>
        <w:adjustRightInd w:val="0"/>
        <w:spacing w:after="0" w:line="240" w:lineRule="auto"/>
        <w:ind w:firstLine="708"/>
        <w:jc w:val="both"/>
        <w:rPr>
          <w:rFonts w:ascii="Arial" w:hAnsi="Arial" w:cs="Arial"/>
        </w:rPr>
      </w:pPr>
      <w:r w:rsidRPr="00667E54">
        <w:rPr>
          <w:rFonts w:ascii="Arial" w:hAnsi="Arial" w:cs="Arial"/>
        </w:rPr>
        <w:t>10. Сумма отношений удельной активности каждого обнаруженного радионуклида к его уровню вмешательства, превышающая 10, является критерием существенного ухудшения качества питьевой и горячей воды. Вода, имеющая такие показатели, считается непригодной для питьевого водоснабжения населения.</w:t>
      </w:r>
    </w:p>
    <w:p w14:paraId="5E8C0670" w14:textId="364769C7" w:rsidR="00361DFC" w:rsidRPr="00667E54" w:rsidRDefault="00361DFC" w:rsidP="00667E54">
      <w:pPr>
        <w:widowControl w:val="0"/>
        <w:autoSpaceDE w:val="0"/>
        <w:autoSpaceDN w:val="0"/>
        <w:adjustRightInd w:val="0"/>
        <w:spacing w:after="0" w:line="240" w:lineRule="auto"/>
        <w:ind w:firstLine="708"/>
        <w:jc w:val="both"/>
        <w:rPr>
          <w:rFonts w:ascii="Arial" w:hAnsi="Arial" w:cs="Arial"/>
        </w:rPr>
      </w:pPr>
      <w:r w:rsidRPr="00667E54">
        <w:rPr>
          <w:rFonts w:ascii="Arial" w:hAnsi="Arial" w:cs="Arial"/>
        </w:rPr>
        <w:t>При значении показателя от 1 до 10 требуется выполнение мероприятий по снижению радиоактивности питьевой воды.</w:t>
      </w:r>
    </w:p>
    <w:p w14:paraId="22B28BB8" w14:textId="636274B2" w:rsidR="00361DFC" w:rsidRPr="00667E54" w:rsidRDefault="00361DFC" w:rsidP="00667E54">
      <w:pPr>
        <w:widowControl w:val="0"/>
        <w:autoSpaceDE w:val="0"/>
        <w:autoSpaceDN w:val="0"/>
        <w:adjustRightInd w:val="0"/>
        <w:spacing w:before="240" w:after="150" w:line="240" w:lineRule="auto"/>
        <w:jc w:val="center"/>
        <w:rPr>
          <w:rFonts w:ascii="Arial" w:hAnsi="Arial" w:cs="Arial"/>
        </w:rPr>
      </w:pPr>
      <w:r w:rsidRPr="00667E54">
        <w:rPr>
          <w:rFonts w:ascii="Arial" w:hAnsi="Arial" w:cs="Arial"/>
          <w:b/>
          <w:bCs/>
        </w:rPr>
        <w:t>III. Порядок применения критериев существенного ухудшения качества воды при проведении производственного контроля</w:t>
      </w:r>
    </w:p>
    <w:p w14:paraId="36A6E95C" w14:textId="1F05525A" w:rsidR="00361DFC" w:rsidRPr="00667E54" w:rsidRDefault="00361DFC" w:rsidP="002F635A">
      <w:pPr>
        <w:widowControl w:val="0"/>
        <w:autoSpaceDE w:val="0"/>
        <w:autoSpaceDN w:val="0"/>
        <w:adjustRightInd w:val="0"/>
        <w:spacing w:after="150" w:line="240" w:lineRule="auto"/>
        <w:ind w:firstLine="708"/>
        <w:jc w:val="both"/>
        <w:rPr>
          <w:rFonts w:ascii="Arial" w:hAnsi="Arial" w:cs="Arial"/>
        </w:rPr>
      </w:pPr>
      <w:r w:rsidRPr="00667E54">
        <w:rPr>
          <w:rFonts w:ascii="Arial" w:hAnsi="Arial" w:cs="Arial"/>
        </w:rPr>
        <w:t>11. Стандартная частота отбора проб при производственном контроле устанавливается санитарными нормами и правилами по видам показателей (таблица 2).</w:t>
      </w:r>
    </w:p>
    <w:p w14:paraId="4F540D21" w14:textId="77777777" w:rsidR="00361DFC" w:rsidRPr="00667E54" w:rsidRDefault="00361DFC" w:rsidP="009A4E88">
      <w:pPr>
        <w:widowControl w:val="0"/>
        <w:autoSpaceDE w:val="0"/>
        <w:autoSpaceDN w:val="0"/>
        <w:adjustRightInd w:val="0"/>
        <w:spacing w:after="150" w:line="240" w:lineRule="auto"/>
        <w:jc w:val="right"/>
        <w:rPr>
          <w:rFonts w:ascii="Arial" w:hAnsi="Arial" w:cs="Arial"/>
        </w:rPr>
      </w:pPr>
      <w:r w:rsidRPr="00667E54">
        <w:rPr>
          <w:rFonts w:ascii="Arial" w:hAnsi="Arial" w:cs="Arial"/>
          <w:i/>
          <w:iCs/>
        </w:rPr>
        <w:t>Таблица 2</w:t>
      </w:r>
    </w:p>
    <w:p w14:paraId="2005F78D" w14:textId="77777777" w:rsidR="00361DFC" w:rsidRPr="00667E54" w:rsidRDefault="00361DFC" w:rsidP="009A4E88">
      <w:pPr>
        <w:widowControl w:val="0"/>
        <w:autoSpaceDE w:val="0"/>
        <w:autoSpaceDN w:val="0"/>
        <w:adjustRightInd w:val="0"/>
        <w:spacing w:after="150" w:line="240" w:lineRule="auto"/>
        <w:jc w:val="center"/>
        <w:rPr>
          <w:rFonts w:ascii="Arial" w:hAnsi="Arial" w:cs="Arial"/>
          <w:b/>
        </w:rPr>
      </w:pPr>
      <w:r w:rsidRPr="00667E54">
        <w:rPr>
          <w:rFonts w:ascii="Arial" w:hAnsi="Arial" w:cs="Arial"/>
          <w:b/>
        </w:rPr>
        <w:t>ВИДЫ ОПРЕДЕЛЯЕМЫХ ПОКАЗАТЕЛЕЙ И КОЛИЧЕСТВО ИССЛЕДУЕМЫХ ПРОБ ПИТЬЕВОЙ ВОДЫ ПЕРЕД ЕЕ ПОСТУПЛЕНИЕМ В РАСПРЕДЕЛИТЕЛЬНУЮ СЕТЬ</w:t>
      </w:r>
    </w:p>
    <w:p w14:paraId="5177D1C0" w14:textId="77777777" w:rsidR="00361DFC" w:rsidRPr="00667E54" w:rsidRDefault="00361DFC" w:rsidP="009A4E88">
      <w:pPr>
        <w:widowControl w:val="0"/>
        <w:autoSpaceDE w:val="0"/>
        <w:autoSpaceDN w:val="0"/>
        <w:adjustRightInd w:val="0"/>
        <w:spacing w:after="150" w:line="240" w:lineRule="auto"/>
        <w:rPr>
          <w:rFonts w:ascii="Arial" w:hAnsi="Arial" w:cs="Arial"/>
        </w:rPr>
      </w:pPr>
    </w:p>
    <w:tbl>
      <w:tblPr>
        <w:tblW w:w="0" w:type="auto"/>
        <w:jc w:val="center"/>
        <w:tblCellMar>
          <w:left w:w="0" w:type="dxa"/>
          <w:right w:w="0" w:type="dxa"/>
        </w:tblCellMar>
        <w:tblLook w:val="0000" w:firstRow="0" w:lastRow="0" w:firstColumn="0" w:lastColumn="0" w:noHBand="0" w:noVBand="0"/>
      </w:tblPr>
      <w:tblGrid>
        <w:gridCol w:w="2208"/>
        <w:gridCol w:w="1481"/>
        <w:gridCol w:w="1481"/>
        <w:gridCol w:w="1485"/>
        <w:gridCol w:w="1481"/>
        <w:gridCol w:w="1485"/>
      </w:tblGrid>
      <w:tr w:rsidR="00317A04" w:rsidRPr="00667E54" w14:paraId="353757F6" w14:textId="77777777" w:rsidTr="009A4E88">
        <w:trPr>
          <w:jc w:val="center"/>
        </w:trPr>
        <w:tc>
          <w:tcPr>
            <w:tcW w:w="2236" w:type="dxa"/>
            <w:vMerge w:val="restart"/>
            <w:tcBorders>
              <w:top w:val="single" w:sz="6" w:space="0" w:color="auto"/>
              <w:left w:val="single" w:sz="6" w:space="0" w:color="auto"/>
              <w:bottom w:val="nil"/>
              <w:right w:val="single" w:sz="6" w:space="0" w:color="auto"/>
            </w:tcBorders>
          </w:tcPr>
          <w:p w14:paraId="7CB68E62" w14:textId="77777777" w:rsidR="00361DFC" w:rsidRPr="00667E54" w:rsidRDefault="00361DFC" w:rsidP="009A4E88">
            <w:pPr>
              <w:widowControl w:val="0"/>
              <w:autoSpaceDE w:val="0"/>
              <w:autoSpaceDN w:val="0"/>
              <w:adjustRightInd w:val="0"/>
              <w:spacing w:after="0" w:line="240" w:lineRule="auto"/>
              <w:jc w:val="center"/>
              <w:rPr>
                <w:rFonts w:ascii="Courier New" w:hAnsi="Courier New" w:cs="Courier New"/>
                <w:b/>
                <w:sz w:val="22"/>
                <w:szCs w:val="22"/>
              </w:rPr>
            </w:pPr>
            <w:r w:rsidRPr="00667E54">
              <w:rPr>
                <w:rFonts w:ascii="Courier New" w:hAnsi="Courier New" w:cs="Courier New"/>
                <w:b/>
                <w:sz w:val="22"/>
                <w:szCs w:val="22"/>
              </w:rPr>
              <w:t xml:space="preserve">Виды показателей </w:t>
            </w:r>
          </w:p>
        </w:tc>
        <w:tc>
          <w:tcPr>
            <w:tcW w:w="7500" w:type="dxa"/>
            <w:gridSpan w:val="5"/>
            <w:tcBorders>
              <w:top w:val="single" w:sz="6" w:space="0" w:color="auto"/>
              <w:left w:val="single" w:sz="6" w:space="0" w:color="auto"/>
              <w:bottom w:val="single" w:sz="6" w:space="0" w:color="auto"/>
              <w:right w:val="single" w:sz="6" w:space="0" w:color="auto"/>
            </w:tcBorders>
          </w:tcPr>
          <w:p w14:paraId="02814B6D" w14:textId="7F4BBB51" w:rsidR="00361DFC" w:rsidRPr="00667E54" w:rsidRDefault="00361DFC" w:rsidP="009A4E88">
            <w:pPr>
              <w:widowControl w:val="0"/>
              <w:autoSpaceDE w:val="0"/>
              <w:autoSpaceDN w:val="0"/>
              <w:adjustRightInd w:val="0"/>
              <w:spacing w:after="0" w:line="240" w:lineRule="auto"/>
              <w:jc w:val="center"/>
              <w:rPr>
                <w:rFonts w:ascii="Courier New" w:hAnsi="Courier New" w:cs="Courier New"/>
                <w:b/>
                <w:sz w:val="22"/>
                <w:szCs w:val="22"/>
              </w:rPr>
            </w:pPr>
            <w:r w:rsidRPr="00667E54">
              <w:rPr>
                <w:rFonts w:ascii="Courier New" w:hAnsi="Courier New" w:cs="Courier New"/>
                <w:b/>
                <w:sz w:val="22"/>
                <w:szCs w:val="22"/>
              </w:rPr>
              <w:t xml:space="preserve">Количество проб </w:t>
            </w:r>
            <w:r w:rsidR="00667E54">
              <w:rPr>
                <w:rFonts w:ascii="Courier New" w:hAnsi="Courier New" w:cs="Courier New"/>
                <w:b/>
                <w:sz w:val="22"/>
                <w:szCs w:val="22"/>
              </w:rPr>
              <w:t>в течение одного года, не менее</w:t>
            </w:r>
          </w:p>
        </w:tc>
      </w:tr>
      <w:tr w:rsidR="00317A04" w:rsidRPr="00667E54" w14:paraId="5FF921DE" w14:textId="77777777" w:rsidTr="009A4E88">
        <w:trPr>
          <w:jc w:val="center"/>
        </w:trPr>
        <w:tc>
          <w:tcPr>
            <w:tcW w:w="2236" w:type="dxa"/>
            <w:vMerge/>
            <w:tcBorders>
              <w:top w:val="nil"/>
              <w:left w:val="single" w:sz="6" w:space="0" w:color="auto"/>
              <w:bottom w:val="nil"/>
              <w:right w:val="single" w:sz="6" w:space="0" w:color="auto"/>
            </w:tcBorders>
          </w:tcPr>
          <w:p w14:paraId="27363729" w14:textId="77777777" w:rsidR="00361DFC" w:rsidRPr="00667E54" w:rsidRDefault="00361DFC" w:rsidP="009A4E88">
            <w:pPr>
              <w:widowControl w:val="0"/>
              <w:autoSpaceDE w:val="0"/>
              <w:autoSpaceDN w:val="0"/>
              <w:adjustRightInd w:val="0"/>
              <w:spacing w:after="0" w:line="240" w:lineRule="auto"/>
              <w:rPr>
                <w:rFonts w:ascii="Courier New" w:hAnsi="Courier New" w:cs="Courier New"/>
                <w:b/>
                <w:sz w:val="22"/>
                <w:szCs w:val="22"/>
              </w:rPr>
            </w:pPr>
          </w:p>
        </w:tc>
        <w:tc>
          <w:tcPr>
            <w:tcW w:w="4500" w:type="dxa"/>
            <w:gridSpan w:val="3"/>
            <w:tcBorders>
              <w:top w:val="single" w:sz="6" w:space="0" w:color="auto"/>
              <w:left w:val="single" w:sz="6" w:space="0" w:color="auto"/>
              <w:bottom w:val="single" w:sz="6" w:space="0" w:color="auto"/>
              <w:right w:val="single" w:sz="6" w:space="0" w:color="auto"/>
            </w:tcBorders>
          </w:tcPr>
          <w:p w14:paraId="65EEF29D" w14:textId="0EE95D12" w:rsidR="00361DFC" w:rsidRPr="00667E54" w:rsidRDefault="00667E54" w:rsidP="009A4E88">
            <w:pPr>
              <w:widowControl w:val="0"/>
              <w:autoSpaceDE w:val="0"/>
              <w:autoSpaceDN w:val="0"/>
              <w:adjustRightInd w:val="0"/>
              <w:spacing w:after="0" w:line="240" w:lineRule="auto"/>
              <w:jc w:val="center"/>
              <w:rPr>
                <w:rFonts w:ascii="Courier New" w:hAnsi="Courier New" w:cs="Courier New"/>
                <w:b/>
                <w:sz w:val="22"/>
                <w:szCs w:val="22"/>
              </w:rPr>
            </w:pPr>
            <w:r>
              <w:rPr>
                <w:rFonts w:ascii="Courier New" w:hAnsi="Courier New" w:cs="Courier New"/>
                <w:b/>
                <w:sz w:val="22"/>
                <w:szCs w:val="22"/>
              </w:rPr>
              <w:t>Для подземных источников</w:t>
            </w:r>
          </w:p>
        </w:tc>
        <w:tc>
          <w:tcPr>
            <w:tcW w:w="3000" w:type="dxa"/>
            <w:gridSpan w:val="2"/>
            <w:tcBorders>
              <w:top w:val="single" w:sz="6" w:space="0" w:color="auto"/>
              <w:left w:val="single" w:sz="6" w:space="0" w:color="auto"/>
              <w:bottom w:val="single" w:sz="6" w:space="0" w:color="auto"/>
              <w:right w:val="single" w:sz="6" w:space="0" w:color="auto"/>
            </w:tcBorders>
          </w:tcPr>
          <w:p w14:paraId="1ADE5F42" w14:textId="192E2F54" w:rsidR="00361DFC" w:rsidRPr="00667E54" w:rsidRDefault="00667E54" w:rsidP="009A4E88">
            <w:pPr>
              <w:widowControl w:val="0"/>
              <w:autoSpaceDE w:val="0"/>
              <w:autoSpaceDN w:val="0"/>
              <w:adjustRightInd w:val="0"/>
              <w:spacing w:after="0" w:line="240" w:lineRule="auto"/>
              <w:jc w:val="center"/>
              <w:rPr>
                <w:rFonts w:ascii="Courier New" w:hAnsi="Courier New" w:cs="Courier New"/>
                <w:b/>
                <w:sz w:val="22"/>
                <w:szCs w:val="22"/>
              </w:rPr>
            </w:pPr>
            <w:r>
              <w:rPr>
                <w:rFonts w:ascii="Courier New" w:hAnsi="Courier New" w:cs="Courier New"/>
                <w:b/>
                <w:sz w:val="22"/>
                <w:szCs w:val="22"/>
              </w:rPr>
              <w:t>Для поверхностных источников</w:t>
            </w:r>
          </w:p>
        </w:tc>
      </w:tr>
      <w:tr w:rsidR="00317A04" w:rsidRPr="00667E54" w14:paraId="56D463F0" w14:textId="77777777" w:rsidTr="009A4E88">
        <w:trPr>
          <w:jc w:val="center"/>
        </w:trPr>
        <w:tc>
          <w:tcPr>
            <w:tcW w:w="2236" w:type="dxa"/>
            <w:vMerge/>
            <w:tcBorders>
              <w:top w:val="nil"/>
              <w:left w:val="single" w:sz="6" w:space="0" w:color="auto"/>
              <w:bottom w:val="nil"/>
              <w:right w:val="single" w:sz="6" w:space="0" w:color="auto"/>
            </w:tcBorders>
          </w:tcPr>
          <w:p w14:paraId="73953902" w14:textId="77777777" w:rsidR="00361DFC" w:rsidRPr="00667E54" w:rsidRDefault="00361DFC" w:rsidP="009A4E88">
            <w:pPr>
              <w:widowControl w:val="0"/>
              <w:autoSpaceDE w:val="0"/>
              <w:autoSpaceDN w:val="0"/>
              <w:adjustRightInd w:val="0"/>
              <w:spacing w:after="0" w:line="240" w:lineRule="auto"/>
              <w:rPr>
                <w:rFonts w:ascii="Courier New" w:hAnsi="Courier New" w:cs="Courier New"/>
                <w:b/>
                <w:sz w:val="22"/>
                <w:szCs w:val="22"/>
              </w:rPr>
            </w:pPr>
          </w:p>
        </w:tc>
        <w:tc>
          <w:tcPr>
            <w:tcW w:w="7500" w:type="dxa"/>
            <w:gridSpan w:val="5"/>
            <w:tcBorders>
              <w:top w:val="single" w:sz="6" w:space="0" w:color="auto"/>
              <w:left w:val="single" w:sz="6" w:space="0" w:color="auto"/>
              <w:bottom w:val="single" w:sz="6" w:space="0" w:color="auto"/>
              <w:right w:val="single" w:sz="6" w:space="0" w:color="auto"/>
            </w:tcBorders>
          </w:tcPr>
          <w:p w14:paraId="3EB8E921" w14:textId="24C39BB6" w:rsidR="00361DFC" w:rsidRPr="00667E54" w:rsidRDefault="00361DFC" w:rsidP="009A4E88">
            <w:pPr>
              <w:widowControl w:val="0"/>
              <w:autoSpaceDE w:val="0"/>
              <w:autoSpaceDN w:val="0"/>
              <w:adjustRightInd w:val="0"/>
              <w:spacing w:after="0" w:line="240" w:lineRule="auto"/>
              <w:jc w:val="center"/>
              <w:rPr>
                <w:rFonts w:ascii="Courier New" w:hAnsi="Courier New" w:cs="Courier New"/>
                <w:b/>
                <w:sz w:val="22"/>
                <w:szCs w:val="22"/>
              </w:rPr>
            </w:pPr>
            <w:r w:rsidRPr="00667E54">
              <w:rPr>
                <w:rFonts w:ascii="Courier New" w:hAnsi="Courier New" w:cs="Courier New"/>
                <w:b/>
                <w:sz w:val="22"/>
                <w:szCs w:val="22"/>
              </w:rPr>
              <w:t>Численность населения, обеспечиваемого водой из данной с</w:t>
            </w:r>
            <w:r w:rsidR="00667E54">
              <w:rPr>
                <w:rFonts w:ascii="Courier New" w:hAnsi="Courier New" w:cs="Courier New"/>
                <w:b/>
                <w:sz w:val="22"/>
                <w:szCs w:val="22"/>
              </w:rPr>
              <w:t>истемы водоснабжения, тыс. чел.</w:t>
            </w:r>
          </w:p>
        </w:tc>
      </w:tr>
      <w:tr w:rsidR="00317A04" w:rsidRPr="00667E54" w14:paraId="77AC6BC3" w14:textId="77777777" w:rsidTr="009A4E88">
        <w:trPr>
          <w:jc w:val="center"/>
        </w:trPr>
        <w:tc>
          <w:tcPr>
            <w:tcW w:w="2236" w:type="dxa"/>
            <w:vMerge/>
            <w:tcBorders>
              <w:top w:val="nil"/>
              <w:left w:val="single" w:sz="6" w:space="0" w:color="auto"/>
              <w:bottom w:val="single" w:sz="6" w:space="0" w:color="auto"/>
              <w:right w:val="single" w:sz="6" w:space="0" w:color="auto"/>
            </w:tcBorders>
          </w:tcPr>
          <w:p w14:paraId="2D0ADCEF" w14:textId="77777777" w:rsidR="00361DFC" w:rsidRPr="00667E54" w:rsidRDefault="00361DFC" w:rsidP="009A4E88">
            <w:pPr>
              <w:widowControl w:val="0"/>
              <w:autoSpaceDE w:val="0"/>
              <w:autoSpaceDN w:val="0"/>
              <w:adjustRightInd w:val="0"/>
              <w:spacing w:after="0" w:line="240" w:lineRule="auto"/>
              <w:rPr>
                <w:rFonts w:ascii="Courier New" w:hAnsi="Courier New" w:cs="Courier New"/>
                <w:sz w:val="22"/>
                <w:szCs w:val="22"/>
              </w:rPr>
            </w:pPr>
          </w:p>
        </w:tc>
        <w:tc>
          <w:tcPr>
            <w:tcW w:w="1500" w:type="dxa"/>
            <w:tcBorders>
              <w:top w:val="single" w:sz="6" w:space="0" w:color="auto"/>
              <w:left w:val="single" w:sz="6" w:space="0" w:color="auto"/>
              <w:bottom w:val="single" w:sz="6" w:space="0" w:color="auto"/>
              <w:right w:val="single" w:sz="6" w:space="0" w:color="auto"/>
            </w:tcBorders>
          </w:tcPr>
          <w:p w14:paraId="14CA8223" w14:textId="5879A926" w:rsidR="00361DFC" w:rsidRPr="00667E54" w:rsidRDefault="00667E54" w:rsidP="009A4E88">
            <w:pPr>
              <w:widowControl w:val="0"/>
              <w:autoSpaceDE w:val="0"/>
              <w:autoSpaceDN w:val="0"/>
              <w:adjustRightInd w:val="0"/>
              <w:spacing w:after="0" w:line="240" w:lineRule="auto"/>
              <w:jc w:val="center"/>
              <w:rPr>
                <w:rFonts w:ascii="Courier New" w:hAnsi="Courier New" w:cs="Courier New"/>
                <w:sz w:val="22"/>
                <w:szCs w:val="22"/>
              </w:rPr>
            </w:pPr>
            <w:proofErr w:type="gramStart"/>
            <w:r>
              <w:rPr>
                <w:rFonts w:ascii="Courier New" w:hAnsi="Courier New" w:cs="Courier New"/>
                <w:sz w:val="22"/>
                <w:szCs w:val="22"/>
              </w:rPr>
              <w:t>до</w:t>
            </w:r>
            <w:proofErr w:type="gramEnd"/>
            <w:r>
              <w:rPr>
                <w:rFonts w:ascii="Courier New" w:hAnsi="Courier New" w:cs="Courier New"/>
                <w:sz w:val="22"/>
                <w:szCs w:val="22"/>
              </w:rPr>
              <w:t xml:space="preserve"> 20</w:t>
            </w:r>
          </w:p>
        </w:tc>
        <w:tc>
          <w:tcPr>
            <w:tcW w:w="1500" w:type="dxa"/>
            <w:tcBorders>
              <w:top w:val="single" w:sz="6" w:space="0" w:color="auto"/>
              <w:left w:val="single" w:sz="6" w:space="0" w:color="auto"/>
              <w:bottom w:val="single" w:sz="6" w:space="0" w:color="auto"/>
              <w:right w:val="single" w:sz="6" w:space="0" w:color="auto"/>
            </w:tcBorders>
          </w:tcPr>
          <w:p w14:paraId="37EF2CDE" w14:textId="42D46EA4" w:rsidR="00361DFC" w:rsidRPr="00667E54" w:rsidRDefault="00667E54" w:rsidP="009A4E88">
            <w:pPr>
              <w:widowControl w:val="0"/>
              <w:autoSpaceDE w:val="0"/>
              <w:autoSpaceDN w:val="0"/>
              <w:adjustRightInd w:val="0"/>
              <w:spacing w:after="0" w:line="240" w:lineRule="auto"/>
              <w:jc w:val="center"/>
              <w:rPr>
                <w:rFonts w:ascii="Courier New" w:hAnsi="Courier New" w:cs="Courier New"/>
                <w:sz w:val="22"/>
                <w:szCs w:val="22"/>
              </w:rPr>
            </w:pPr>
            <w:r>
              <w:rPr>
                <w:rFonts w:ascii="Courier New" w:hAnsi="Courier New" w:cs="Courier New"/>
                <w:sz w:val="22"/>
                <w:szCs w:val="22"/>
              </w:rPr>
              <w:t>20-100</w:t>
            </w:r>
          </w:p>
        </w:tc>
        <w:tc>
          <w:tcPr>
            <w:tcW w:w="1500" w:type="dxa"/>
            <w:tcBorders>
              <w:top w:val="single" w:sz="6" w:space="0" w:color="auto"/>
              <w:left w:val="single" w:sz="6" w:space="0" w:color="auto"/>
              <w:bottom w:val="single" w:sz="6" w:space="0" w:color="auto"/>
              <w:right w:val="single" w:sz="6" w:space="0" w:color="auto"/>
            </w:tcBorders>
          </w:tcPr>
          <w:p w14:paraId="6D99044E" w14:textId="77777777" w:rsidR="00361DFC" w:rsidRPr="00667E54"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667E54">
              <w:rPr>
                <w:rFonts w:ascii="Courier New" w:hAnsi="Courier New" w:cs="Courier New"/>
                <w:sz w:val="22"/>
                <w:szCs w:val="22"/>
              </w:rPr>
              <w:t xml:space="preserve">Свыше 100 </w:t>
            </w:r>
          </w:p>
        </w:tc>
        <w:tc>
          <w:tcPr>
            <w:tcW w:w="1500" w:type="dxa"/>
            <w:tcBorders>
              <w:top w:val="single" w:sz="6" w:space="0" w:color="auto"/>
              <w:left w:val="single" w:sz="6" w:space="0" w:color="auto"/>
              <w:bottom w:val="single" w:sz="6" w:space="0" w:color="auto"/>
              <w:right w:val="single" w:sz="6" w:space="0" w:color="auto"/>
            </w:tcBorders>
          </w:tcPr>
          <w:p w14:paraId="2247255D" w14:textId="77777777" w:rsidR="00361DFC" w:rsidRPr="00667E54"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667E54">
              <w:rPr>
                <w:rFonts w:ascii="Courier New" w:hAnsi="Courier New" w:cs="Courier New"/>
                <w:sz w:val="22"/>
                <w:szCs w:val="22"/>
              </w:rPr>
              <w:t xml:space="preserve"> </w:t>
            </w:r>
            <w:proofErr w:type="gramStart"/>
            <w:r w:rsidRPr="00667E54">
              <w:rPr>
                <w:rFonts w:ascii="Courier New" w:hAnsi="Courier New" w:cs="Courier New"/>
                <w:sz w:val="22"/>
                <w:szCs w:val="22"/>
              </w:rPr>
              <w:t>до</w:t>
            </w:r>
            <w:proofErr w:type="gramEnd"/>
            <w:r w:rsidRPr="00667E54">
              <w:rPr>
                <w:rFonts w:ascii="Courier New" w:hAnsi="Courier New" w:cs="Courier New"/>
                <w:sz w:val="22"/>
                <w:szCs w:val="22"/>
              </w:rPr>
              <w:t xml:space="preserve"> 100 </w:t>
            </w:r>
          </w:p>
        </w:tc>
        <w:tc>
          <w:tcPr>
            <w:tcW w:w="1500" w:type="dxa"/>
            <w:tcBorders>
              <w:top w:val="single" w:sz="6" w:space="0" w:color="auto"/>
              <w:left w:val="single" w:sz="6" w:space="0" w:color="auto"/>
              <w:bottom w:val="single" w:sz="6" w:space="0" w:color="auto"/>
              <w:right w:val="single" w:sz="6" w:space="0" w:color="auto"/>
            </w:tcBorders>
          </w:tcPr>
          <w:p w14:paraId="1E713289" w14:textId="77777777" w:rsidR="00361DFC" w:rsidRPr="00667E54"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667E54">
              <w:rPr>
                <w:rFonts w:ascii="Courier New" w:hAnsi="Courier New" w:cs="Courier New"/>
                <w:sz w:val="22"/>
                <w:szCs w:val="22"/>
              </w:rPr>
              <w:t xml:space="preserve">Свыше 100 </w:t>
            </w:r>
          </w:p>
        </w:tc>
      </w:tr>
      <w:tr w:rsidR="00317A04" w:rsidRPr="00667E54" w14:paraId="5F8CF3CA" w14:textId="77777777" w:rsidTr="009A4E88">
        <w:trPr>
          <w:jc w:val="center"/>
        </w:trPr>
        <w:tc>
          <w:tcPr>
            <w:tcW w:w="2236" w:type="dxa"/>
            <w:tcBorders>
              <w:top w:val="single" w:sz="6" w:space="0" w:color="auto"/>
              <w:left w:val="single" w:sz="6" w:space="0" w:color="auto"/>
              <w:bottom w:val="single" w:sz="6" w:space="0" w:color="auto"/>
              <w:right w:val="single" w:sz="6" w:space="0" w:color="auto"/>
            </w:tcBorders>
          </w:tcPr>
          <w:p w14:paraId="2CAF084F" w14:textId="3B079F1A" w:rsidR="00361DFC" w:rsidRPr="00667E54" w:rsidRDefault="00667E54" w:rsidP="009A4E88">
            <w:pPr>
              <w:widowControl w:val="0"/>
              <w:autoSpaceDE w:val="0"/>
              <w:autoSpaceDN w:val="0"/>
              <w:adjustRightInd w:val="0"/>
              <w:spacing w:after="0" w:line="240" w:lineRule="auto"/>
              <w:jc w:val="center"/>
              <w:rPr>
                <w:rFonts w:ascii="Courier New" w:hAnsi="Courier New" w:cs="Courier New"/>
                <w:sz w:val="22"/>
                <w:szCs w:val="22"/>
              </w:rPr>
            </w:pPr>
            <w:r>
              <w:rPr>
                <w:rFonts w:ascii="Courier New" w:hAnsi="Courier New" w:cs="Courier New"/>
                <w:sz w:val="22"/>
                <w:szCs w:val="22"/>
              </w:rPr>
              <w:t>1</w:t>
            </w:r>
          </w:p>
        </w:tc>
        <w:tc>
          <w:tcPr>
            <w:tcW w:w="1500" w:type="dxa"/>
            <w:tcBorders>
              <w:top w:val="single" w:sz="6" w:space="0" w:color="auto"/>
              <w:left w:val="single" w:sz="6" w:space="0" w:color="auto"/>
              <w:bottom w:val="single" w:sz="6" w:space="0" w:color="auto"/>
              <w:right w:val="single" w:sz="6" w:space="0" w:color="auto"/>
            </w:tcBorders>
          </w:tcPr>
          <w:p w14:paraId="51DE8AE7" w14:textId="5E8E7C83" w:rsidR="00361DFC" w:rsidRPr="00667E54" w:rsidRDefault="00667E54" w:rsidP="009A4E88">
            <w:pPr>
              <w:widowControl w:val="0"/>
              <w:autoSpaceDE w:val="0"/>
              <w:autoSpaceDN w:val="0"/>
              <w:adjustRightInd w:val="0"/>
              <w:spacing w:after="0" w:line="240" w:lineRule="auto"/>
              <w:jc w:val="center"/>
              <w:rPr>
                <w:rFonts w:ascii="Courier New" w:hAnsi="Courier New" w:cs="Courier New"/>
                <w:sz w:val="22"/>
                <w:szCs w:val="22"/>
              </w:rPr>
            </w:pPr>
            <w:r>
              <w:rPr>
                <w:rFonts w:ascii="Courier New" w:hAnsi="Courier New" w:cs="Courier New"/>
                <w:sz w:val="22"/>
                <w:szCs w:val="22"/>
              </w:rPr>
              <w:t>2</w:t>
            </w:r>
          </w:p>
        </w:tc>
        <w:tc>
          <w:tcPr>
            <w:tcW w:w="1500" w:type="dxa"/>
            <w:tcBorders>
              <w:top w:val="single" w:sz="6" w:space="0" w:color="auto"/>
              <w:left w:val="single" w:sz="6" w:space="0" w:color="auto"/>
              <w:bottom w:val="single" w:sz="6" w:space="0" w:color="auto"/>
              <w:right w:val="single" w:sz="6" w:space="0" w:color="auto"/>
            </w:tcBorders>
          </w:tcPr>
          <w:p w14:paraId="61838F57" w14:textId="152F8D8A" w:rsidR="00361DFC" w:rsidRPr="00667E54" w:rsidRDefault="00667E54" w:rsidP="009A4E88">
            <w:pPr>
              <w:widowControl w:val="0"/>
              <w:autoSpaceDE w:val="0"/>
              <w:autoSpaceDN w:val="0"/>
              <w:adjustRightInd w:val="0"/>
              <w:spacing w:after="0" w:line="240" w:lineRule="auto"/>
              <w:jc w:val="center"/>
              <w:rPr>
                <w:rFonts w:ascii="Courier New" w:hAnsi="Courier New" w:cs="Courier New"/>
                <w:sz w:val="22"/>
                <w:szCs w:val="22"/>
              </w:rPr>
            </w:pPr>
            <w:r>
              <w:rPr>
                <w:rFonts w:ascii="Courier New" w:hAnsi="Courier New" w:cs="Courier New"/>
                <w:sz w:val="22"/>
                <w:szCs w:val="22"/>
              </w:rPr>
              <w:t>3</w:t>
            </w:r>
          </w:p>
        </w:tc>
        <w:tc>
          <w:tcPr>
            <w:tcW w:w="1500" w:type="dxa"/>
            <w:tcBorders>
              <w:top w:val="single" w:sz="6" w:space="0" w:color="auto"/>
              <w:left w:val="single" w:sz="6" w:space="0" w:color="auto"/>
              <w:bottom w:val="single" w:sz="6" w:space="0" w:color="auto"/>
              <w:right w:val="single" w:sz="6" w:space="0" w:color="auto"/>
            </w:tcBorders>
          </w:tcPr>
          <w:p w14:paraId="0F1EEB21" w14:textId="62D5F4B8" w:rsidR="00361DFC" w:rsidRPr="00667E54" w:rsidRDefault="00667E54" w:rsidP="009A4E88">
            <w:pPr>
              <w:widowControl w:val="0"/>
              <w:autoSpaceDE w:val="0"/>
              <w:autoSpaceDN w:val="0"/>
              <w:adjustRightInd w:val="0"/>
              <w:spacing w:after="0" w:line="240" w:lineRule="auto"/>
              <w:jc w:val="center"/>
              <w:rPr>
                <w:rFonts w:ascii="Courier New" w:hAnsi="Courier New" w:cs="Courier New"/>
                <w:sz w:val="22"/>
                <w:szCs w:val="22"/>
              </w:rPr>
            </w:pPr>
            <w:r>
              <w:rPr>
                <w:rFonts w:ascii="Courier New" w:hAnsi="Courier New" w:cs="Courier New"/>
                <w:sz w:val="22"/>
                <w:szCs w:val="22"/>
              </w:rPr>
              <w:t>4</w:t>
            </w:r>
          </w:p>
        </w:tc>
        <w:tc>
          <w:tcPr>
            <w:tcW w:w="1500" w:type="dxa"/>
            <w:tcBorders>
              <w:top w:val="single" w:sz="6" w:space="0" w:color="auto"/>
              <w:left w:val="single" w:sz="6" w:space="0" w:color="auto"/>
              <w:bottom w:val="single" w:sz="6" w:space="0" w:color="auto"/>
              <w:right w:val="single" w:sz="6" w:space="0" w:color="auto"/>
            </w:tcBorders>
          </w:tcPr>
          <w:p w14:paraId="302F0165" w14:textId="77777777" w:rsidR="00361DFC" w:rsidRPr="00667E54"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667E54">
              <w:rPr>
                <w:rFonts w:ascii="Courier New" w:hAnsi="Courier New" w:cs="Courier New"/>
                <w:sz w:val="22"/>
                <w:szCs w:val="22"/>
              </w:rPr>
              <w:t xml:space="preserve">5 </w:t>
            </w:r>
          </w:p>
        </w:tc>
        <w:tc>
          <w:tcPr>
            <w:tcW w:w="1500" w:type="dxa"/>
            <w:tcBorders>
              <w:top w:val="single" w:sz="6" w:space="0" w:color="auto"/>
              <w:left w:val="single" w:sz="6" w:space="0" w:color="auto"/>
              <w:bottom w:val="single" w:sz="6" w:space="0" w:color="auto"/>
              <w:right w:val="single" w:sz="6" w:space="0" w:color="auto"/>
            </w:tcBorders>
          </w:tcPr>
          <w:p w14:paraId="16554035" w14:textId="0337269D" w:rsidR="00361DFC" w:rsidRPr="00667E54" w:rsidRDefault="00667E54" w:rsidP="009A4E88">
            <w:pPr>
              <w:widowControl w:val="0"/>
              <w:autoSpaceDE w:val="0"/>
              <w:autoSpaceDN w:val="0"/>
              <w:adjustRightInd w:val="0"/>
              <w:spacing w:after="0" w:line="240" w:lineRule="auto"/>
              <w:jc w:val="center"/>
              <w:rPr>
                <w:rFonts w:ascii="Courier New" w:hAnsi="Courier New" w:cs="Courier New"/>
                <w:sz w:val="22"/>
                <w:szCs w:val="22"/>
              </w:rPr>
            </w:pPr>
            <w:r>
              <w:rPr>
                <w:rFonts w:ascii="Courier New" w:hAnsi="Courier New" w:cs="Courier New"/>
                <w:sz w:val="22"/>
                <w:szCs w:val="22"/>
              </w:rPr>
              <w:t>6</w:t>
            </w:r>
          </w:p>
        </w:tc>
      </w:tr>
      <w:tr w:rsidR="00317A04" w:rsidRPr="00667E54" w14:paraId="6AE36B4A" w14:textId="77777777" w:rsidTr="009A4E88">
        <w:trPr>
          <w:jc w:val="center"/>
        </w:trPr>
        <w:tc>
          <w:tcPr>
            <w:tcW w:w="2236" w:type="dxa"/>
            <w:tcBorders>
              <w:top w:val="single" w:sz="6" w:space="0" w:color="auto"/>
              <w:left w:val="single" w:sz="6" w:space="0" w:color="auto"/>
              <w:bottom w:val="single" w:sz="6" w:space="0" w:color="auto"/>
              <w:right w:val="single" w:sz="6" w:space="0" w:color="auto"/>
            </w:tcBorders>
          </w:tcPr>
          <w:p w14:paraId="3D71719D" w14:textId="70880C85"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Микробиологические</w:t>
            </w:r>
          </w:p>
        </w:tc>
        <w:tc>
          <w:tcPr>
            <w:tcW w:w="1500" w:type="dxa"/>
            <w:tcBorders>
              <w:top w:val="single" w:sz="6" w:space="0" w:color="auto"/>
              <w:left w:val="single" w:sz="6" w:space="0" w:color="auto"/>
              <w:bottom w:val="single" w:sz="6" w:space="0" w:color="auto"/>
              <w:right w:val="single" w:sz="6" w:space="0" w:color="auto"/>
            </w:tcBorders>
          </w:tcPr>
          <w:p w14:paraId="442056B9" w14:textId="21CBBDF6"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50 (1)</w:t>
            </w:r>
          </w:p>
        </w:tc>
        <w:tc>
          <w:tcPr>
            <w:tcW w:w="1500" w:type="dxa"/>
            <w:tcBorders>
              <w:top w:val="single" w:sz="6" w:space="0" w:color="auto"/>
              <w:left w:val="single" w:sz="6" w:space="0" w:color="auto"/>
              <w:bottom w:val="single" w:sz="6" w:space="0" w:color="auto"/>
              <w:right w:val="single" w:sz="6" w:space="0" w:color="auto"/>
            </w:tcBorders>
          </w:tcPr>
          <w:p w14:paraId="27ABC403" w14:textId="50DAA4F0"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150 (2)</w:t>
            </w:r>
          </w:p>
        </w:tc>
        <w:tc>
          <w:tcPr>
            <w:tcW w:w="1500" w:type="dxa"/>
            <w:tcBorders>
              <w:top w:val="single" w:sz="6" w:space="0" w:color="auto"/>
              <w:left w:val="single" w:sz="6" w:space="0" w:color="auto"/>
              <w:bottom w:val="single" w:sz="6" w:space="0" w:color="auto"/>
              <w:right w:val="single" w:sz="6" w:space="0" w:color="auto"/>
            </w:tcBorders>
          </w:tcPr>
          <w:p w14:paraId="038B618A" w14:textId="7EF01F4E"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365 (3)</w:t>
            </w:r>
          </w:p>
        </w:tc>
        <w:tc>
          <w:tcPr>
            <w:tcW w:w="1500" w:type="dxa"/>
            <w:tcBorders>
              <w:top w:val="single" w:sz="6" w:space="0" w:color="auto"/>
              <w:left w:val="single" w:sz="6" w:space="0" w:color="auto"/>
              <w:bottom w:val="single" w:sz="6" w:space="0" w:color="auto"/>
              <w:right w:val="single" w:sz="6" w:space="0" w:color="auto"/>
            </w:tcBorders>
          </w:tcPr>
          <w:p w14:paraId="15299253" w14:textId="2E5D15A0"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365 (3)</w:t>
            </w:r>
          </w:p>
        </w:tc>
        <w:tc>
          <w:tcPr>
            <w:tcW w:w="1500" w:type="dxa"/>
            <w:tcBorders>
              <w:top w:val="single" w:sz="6" w:space="0" w:color="auto"/>
              <w:left w:val="single" w:sz="6" w:space="0" w:color="auto"/>
              <w:bottom w:val="single" w:sz="6" w:space="0" w:color="auto"/>
              <w:right w:val="single" w:sz="6" w:space="0" w:color="auto"/>
            </w:tcBorders>
          </w:tcPr>
          <w:p w14:paraId="76DF2D8D" w14:textId="361F8012"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365 (3)</w:t>
            </w:r>
          </w:p>
        </w:tc>
      </w:tr>
      <w:tr w:rsidR="00317A04" w:rsidRPr="00667E54" w14:paraId="2C2EB476" w14:textId="77777777" w:rsidTr="009A4E88">
        <w:trPr>
          <w:jc w:val="center"/>
        </w:trPr>
        <w:tc>
          <w:tcPr>
            <w:tcW w:w="2236" w:type="dxa"/>
            <w:tcBorders>
              <w:top w:val="single" w:sz="6" w:space="0" w:color="auto"/>
              <w:left w:val="single" w:sz="6" w:space="0" w:color="auto"/>
              <w:bottom w:val="single" w:sz="6" w:space="0" w:color="auto"/>
              <w:right w:val="single" w:sz="6" w:space="0" w:color="auto"/>
            </w:tcBorders>
          </w:tcPr>
          <w:p w14:paraId="3197D378" w14:textId="1552CD85"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proofErr w:type="spellStart"/>
            <w:r>
              <w:rPr>
                <w:rFonts w:ascii="Courier New" w:hAnsi="Courier New" w:cs="Courier New"/>
                <w:sz w:val="22"/>
                <w:szCs w:val="22"/>
              </w:rPr>
              <w:t>Паразитологические</w:t>
            </w:r>
            <w:proofErr w:type="spellEnd"/>
          </w:p>
        </w:tc>
        <w:tc>
          <w:tcPr>
            <w:tcW w:w="4500" w:type="dxa"/>
            <w:gridSpan w:val="3"/>
            <w:tcBorders>
              <w:top w:val="single" w:sz="6" w:space="0" w:color="auto"/>
              <w:left w:val="single" w:sz="6" w:space="0" w:color="auto"/>
              <w:bottom w:val="single" w:sz="6" w:space="0" w:color="auto"/>
              <w:right w:val="single" w:sz="6" w:space="0" w:color="auto"/>
            </w:tcBorders>
          </w:tcPr>
          <w:p w14:paraId="2898777D" w14:textId="2951EA7A"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proofErr w:type="gramStart"/>
            <w:r>
              <w:rPr>
                <w:rFonts w:ascii="Courier New" w:hAnsi="Courier New" w:cs="Courier New"/>
                <w:sz w:val="22"/>
                <w:szCs w:val="22"/>
              </w:rPr>
              <w:t>не</w:t>
            </w:r>
            <w:proofErr w:type="gramEnd"/>
            <w:r>
              <w:rPr>
                <w:rFonts w:ascii="Courier New" w:hAnsi="Courier New" w:cs="Courier New"/>
                <w:sz w:val="22"/>
                <w:szCs w:val="22"/>
              </w:rPr>
              <w:t xml:space="preserve"> проводятся</w:t>
            </w:r>
          </w:p>
        </w:tc>
        <w:tc>
          <w:tcPr>
            <w:tcW w:w="1500" w:type="dxa"/>
            <w:tcBorders>
              <w:top w:val="single" w:sz="6" w:space="0" w:color="auto"/>
              <w:left w:val="single" w:sz="6" w:space="0" w:color="auto"/>
              <w:bottom w:val="single" w:sz="6" w:space="0" w:color="auto"/>
              <w:right w:val="single" w:sz="6" w:space="0" w:color="auto"/>
            </w:tcBorders>
          </w:tcPr>
          <w:p w14:paraId="7C2CC887" w14:textId="1DC35344"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12 (4)</w:t>
            </w:r>
          </w:p>
        </w:tc>
        <w:tc>
          <w:tcPr>
            <w:tcW w:w="1500" w:type="dxa"/>
            <w:tcBorders>
              <w:top w:val="single" w:sz="6" w:space="0" w:color="auto"/>
              <w:left w:val="single" w:sz="6" w:space="0" w:color="auto"/>
              <w:bottom w:val="single" w:sz="6" w:space="0" w:color="auto"/>
              <w:right w:val="single" w:sz="6" w:space="0" w:color="auto"/>
            </w:tcBorders>
          </w:tcPr>
          <w:p w14:paraId="5D15E63E" w14:textId="7F62CFCB"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12 (4)</w:t>
            </w:r>
          </w:p>
        </w:tc>
      </w:tr>
      <w:tr w:rsidR="00317A04" w:rsidRPr="00667E54" w14:paraId="2C066BE2" w14:textId="77777777" w:rsidTr="009A4E88">
        <w:trPr>
          <w:jc w:val="center"/>
        </w:trPr>
        <w:tc>
          <w:tcPr>
            <w:tcW w:w="2236" w:type="dxa"/>
            <w:tcBorders>
              <w:top w:val="single" w:sz="6" w:space="0" w:color="auto"/>
              <w:left w:val="single" w:sz="6" w:space="0" w:color="auto"/>
              <w:bottom w:val="single" w:sz="6" w:space="0" w:color="auto"/>
              <w:right w:val="single" w:sz="6" w:space="0" w:color="auto"/>
            </w:tcBorders>
          </w:tcPr>
          <w:p w14:paraId="16CDE7D7" w14:textId="149B14EA"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Органолептические</w:t>
            </w:r>
          </w:p>
        </w:tc>
        <w:tc>
          <w:tcPr>
            <w:tcW w:w="1500" w:type="dxa"/>
            <w:tcBorders>
              <w:top w:val="single" w:sz="6" w:space="0" w:color="auto"/>
              <w:left w:val="single" w:sz="6" w:space="0" w:color="auto"/>
              <w:bottom w:val="single" w:sz="6" w:space="0" w:color="auto"/>
              <w:right w:val="single" w:sz="6" w:space="0" w:color="auto"/>
            </w:tcBorders>
          </w:tcPr>
          <w:p w14:paraId="7443D5D4" w14:textId="2D70E82E"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50 (1)</w:t>
            </w:r>
          </w:p>
        </w:tc>
        <w:tc>
          <w:tcPr>
            <w:tcW w:w="1500" w:type="dxa"/>
            <w:tcBorders>
              <w:top w:val="single" w:sz="6" w:space="0" w:color="auto"/>
              <w:left w:val="single" w:sz="6" w:space="0" w:color="auto"/>
              <w:bottom w:val="single" w:sz="6" w:space="0" w:color="auto"/>
              <w:right w:val="single" w:sz="6" w:space="0" w:color="auto"/>
            </w:tcBorders>
          </w:tcPr>
          <w:p w14:paraId="696F2518" w14:textId="0850E75F"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150 (2)</w:t>
            </w:r>
          </w:p>
        </w:tc>
        <w:tc>
          <w:tcPr>
            <w:tcW w:w="1500" w:type="dxa"/>
            <w:tcBorders>
              <w:top w:val="single" w:sz="6" w:space="0" w:color="auto"/>
              <w:left w:val="single" w:sz="6" w:space="0" w:color="auto"/>
              <w:bottom w:val="single" w:sz="6" w:space="0" w:color="auto"/>
              <w:right w:val="single" w:sz="6" w:space="0" w:color="auto"/>
            </w:tcBorders>
          </w:tcPr>
          <w:p w14:paraId="67EEE5F4" w14:textId="36ACFFD1"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365 (3)</w:t>
            </w:r>
          </w:p>
        </w:tc>
        <w:tc>
          <w:tcPr>
            <w:tcW w:w="1500" w:type="dxa"/>
            <w:tcBorders>
              <w:top w:val="single" w:sz="6" w:space="0" w:color="auto"/>
              <w:left w:val="single" w:sz="6" w:space="0" w:color="auto"/>
              <w:bottom w:val="single" w:sz="6" w:space="0" w:color="auto"/>
              <w:right w:val="single" w:sz="6" w:space="0" w:color="auto"/>
            </w:tcBorders>
          </w:tcPr>
          <w:p w14:paraId="52F8B27B" w14:textId="5B8BAB18"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365 (3)</w:t>
            </w:r>
          </w:p>
        </w:tc>
        <w:tc>
          <w:tcPr>
            <w:tcW w:w="1500" w:type="dxa"/>
            <w:tcBorders>
              <w:top w:val="single" w:sz="6" w:space="0" w:color="auto"/>
              <w:left w:val="single" w:sz="6" w:space="0" w:color="auto"/>
              <w:bottom w:val="single" w:sz="6" w:space="0" w:color="auto"/>
              <w:right w:val="single" w:sz="6" w:space="0" w:color="auto"/>
            </w:tcBorders>
          </w:tcPr>
          <w:p w14:paraId="29E407A7" w14:textId="54B95C97"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365 (3)</w:t>
            </w:r>
          </w:p>
        </w:tc>
      </w:tr>
      <w:tr w:rsidR="00317A04" w:rsidRPr="00667E54" w14:paraId="7BF27DAF" w14:textId="77777777" w:rsidTr="00667E54">
        <w:trPr>
          <w:trHeight w:val="569"/>
          <w:jc w:val="center"/>
        </w:trPr>
        <w:tc>
          <w:tcPr>
            <w:tcW w:w="2236" w:type="dxa"/>
            <w:tcBorders>
              <w:top w:val="single" w:sz="6" w:space="0" w:color="auto"/>
              <w:left w:val="single" w:sz="6" w:space="0" w:color="auto"/>
              <w:bottom w:val="single" w:sz="6" w:space="0" w:color="auto"/>
              <w:right w:val="single" w:sz="6" w:space="0" w:color="auto"/>
            </w:tcBorders>
          </w:tcPr>
          <w:p w14:paraId="0D658B41" w14:textId="4CA0D7EE"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Обобщенные показатели</w:t>
            </w:r>
          </w:p>
        </w:tc>
        <w:tc>
          <w:tcPr>
            <w:tcW w:w="1500" w:type="dxa"/>
            <w:tcBorders>
              <w:top w:val="single" w:sz="6" w:space="0" w:color="auto"/>
              <w:left w:val="single" w:sz="6" w:space="0" w:color="auto"/>
              <w:bottom w:val="single" w:sz="6" w:space="0" w:color="auto"/>
              <w:right w:val="single" w:sz="6" w:space="0" w:color="auto"/>
            </w:tcBorders>
          </w:tcPr>
          <w:p w14:paraId="0B9C0167" w14:textId="004DA273"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4 (4)</w:t>
            </w:r>
          </w:p>
        </w:tc>
        <w:tc>
          <w:tcPr>
            <w:tcW w:w="1500" w:type="dxa"/>
            <w:tcBorders>
              <w:top w:val="single" w:sz="6" w:space="0" w:color="auto"/>
              <w:left w:val="single" w:sz="6" w:space="0" w:color="auto"/>
              <w:bottom w:val="single" w:sz="6" w:space="0" w:color="auto"/>
              <w:right w:val="single" w:sz="6" w:space="0" w:color="auto"/>
            </w:tcBorders>
          </w:tcPr>
          <w:p w14:paraId="7AEE7626" w14:textId="34928C81"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6 (5)</w:t>
            </w:r>
          </w:p>
        </w:tc>
        <w:tc>
          <w:tcPr>
            <w:tcW w:w="1500" w:type="dxa"/>
            <w:tcBorders>
              <w:top w:val="single" w:sz="6" w:space="0" w:color="auto"/>
              <w:left w:val="single" w:sz="6" w:space="0" w:color="auto"/>
              <w:bottom w:val="single" w:sz="6" w:space="0" w:color="auto"/>
              <w:right w:val="single" w:sz="6" w:space="0" w:color="auto"/>
            </w:tcBorders>
          </w:tcPr>
          <w:p w14:paraId="293796AD" w14:textId="6E2AF855"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12 (6)</w:t>
            </w:r>
          </w:p>
        </w:tc>
        <w:tc>
          <w:tcPr>
            <w:tcW w:w="1500" w:type="dxa"/>
            <w:tcBorders>
              <w:top w:val="single" w:sz="6" w:space="0" w:color="auto"/>
              <w:left w:val="single" w:sz="6" w:space="0" w:color="auto"/>
              <w:bottom w:val="single" w:sz="6" w:space="0" w:color="auto"/>
              <w:right w:val="single" w:sz="6" w:space="0" w:color="auto"/>
            </w:tcBorders>
          </w:tcPr>
          <w:p w14:paraId="549C42E3" w14:textId="7323D5CD"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12 (6)</w:t>
            </w:r>
          </w:p>
        </w:tc>
        <w:tc>
          <w:tcPr>
            <w:tcW w:w="1500" w:type="dxa"/>
            <w:tcBorders>
              <w:top w:val="single" w:sz="6" w:space="0" w:color="auto"/>
              <w:left w:val="single" w:sz="6" w:space="0" w:color="auto"/>
              <w:bottom w:val="single" w:sz="6" w:space="0" w:color="auto"/>
              <w:right w:val="single" w:sz="6" w:space="0" w:color="auto"/>
            </w:tcBorders>
          </w:tcPr>
          <w:p w14:paraId="09BEE8B8" w14:textId="4164C0C1"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24 (7)</w:t>
            </w:r>
          </w:p>
        </w:tc>
      </w:tr>
      <w:tr w:rsidR="00317A04" w:rsidRPr="00667E54" w14:paraId="12293335" w14:textId="77777777" w:rsidTr="009A4E88">
        <w:trPr>
          <w:jc w:val="center"/>
        </w:trPr>
        <w:tc>
          <w:tcPr>
            <w:tcW w:w="2236" w:type="dxa"/>
            <w:tcBorders>
              <w:top w:val="single" w:sz="6" w:space="0" w:color="auto"/>
              <w:left w:val="single" w:sz="6" w:space="0" w:color="auto"/>
              <w:bottom w:val="single" w:sz="6" w:space="0" w:color="auto"/>
              <w:right w:val="single" w:sz="6" w:space="0" w:color="auto"/>
            </w:tcBorders>
          </w:tcPr>
          <w:p w14:paraId="20CC8E2C" w14:textId="01E997EC" w:rsidR="00361DFC" w:rsidRPr="00667E54" w:rsidRDefault="00361DFC" w:rsidP="009A4E88">
            <w:pPr>
              <w:widowControl w:val="0"/>
              <w:autoSpaceDE w:val="0"/>
              <w:autoSpaceDN w:val="0"/>
              <w:adjustRightInd w:val="0"/>
              <w:spacing w:after="0" w:line="240" w:lineRule="auto"/>
              <w:rPr>
                <w:rFonts w:ascii="Courier New" w:hAnsi="Courier New" w:cs="Courier New"/>
                <w:sz w:val="22"/>
                <w:szCs w:val="22"/>
              </w:rPr>
            </w:pPr>
            <w:r w:rsidRPr="00667E54">
              <w:rPr>
                <w:rFonts w:ascii="Courier New" w:hAnsi="Courier New" w:cs="Courier New"/>
                <w:sz w:val="22"/>
                <w:szCs w:val="22"/>
              </w:rPr>
              <w:t>Неорган</w:t>
            </w:r>
            <w:r w:rsidR="00667E54">
              <w:rPr>
                <w:rFonts w:ascii="Courier New" w:hAnsi="Courier New" w:cs="Courier New"/>
                <w:sz w:val="22"/>
                <w:szCs w:val="22"/>
              </w:rPr>
              <w:t>ические и органические вещества</w:t>
            </w:r>
          </w:p>
        </w:tc>
        <w:tc>
          <w:tcPr>
            <w:tcW w:w="1500" w:type="dxa"/>
            <w:tcBorders>
              <w:top w:val="single" w:sz="6" w:space="0" w:color="auto"/>
              <w:left w:val="single" w:sz="6" w:space="0" w:color="auto"/>
              <w:bottom w:val="single" w:sz="6" w:space="0" w:color="auto"/>
              <w:right w:val="single" w:sz="6" w:space="0" w:color="auto"/>
            </w:tcBorders>
          </w:tcPr>
          <w:p w14:paraId="62770187" w14:textId="7A1E45D3"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1</w:t>
            </w:r>
          </w:p>
        </w:tc>
        <w:tc>
          <w:tcPr>
            <w:tcW w:w="1500" w:type="dxa"/>
            <w:tcBorders>
              <w:top w:val="single" w:sz="6" w:space="0" w:color="auto"/>
              <w:left w:val="single" w:sz="6" w:space="0" w:color="auto"/>
              <w:bottom w:val="single" w:sz="6" w:space="0" w:color="auto"/>
              <w:right w:val="single" w:sz="6" w:space="0" w:color="auto"/>
            </w:tcBorders>
          </w:tcPr>
          <w:p w14:paraId="0A828631" w14:textId="6F694540"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1</w:t>
            </w:r>
          </w:p>
        </w:tc>
        <w:tc>
          <w:tcPr>
            <w:tcW w:w="1500" w:type="dxa"/>
            <w:tcBorders>
              <w:top w:val="single" w:sz="6" w:space="0" w:color="auto"/>
              <w:left w:val="single" w:sz="6" w:space="0" w:color="auto"/>
              <w:bottom w:val="single" w:sz="6" w:space="0" w:color="auto"/>
              <w:right w:val="single" w:sz="6" w:space="0" w:color="auto"/>
            </w:tcBorders>
          </w:tcPr>
          <w:p w14:paraId="4C62B9BA" w14:textId="035E1A35"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1</w:t>
            </w:r>
          </w:p>
        </w:tc>
        <w:tc>
          <w:tcPr>
            <w:tcW w:w="1500" w:type="dxa"/>
            <w:tcBorders>
              <w:top w:val="single" w:sz="6" w:space="0" w:color="auto"/>
              <w:left w:val="single" w:sz="6" w:space="0" w:color="auto"/>
              <w:bottom w:val="single" w:sz="6" w:space="0" w:color="auto"/>
              <w:right w:val="single" w:sz="6" w:space="0" w:color="auto"/>
            </w:tcBorders>
          </w:tcPr>
          <w:p w14:paraId="027BE9B1" w14:textId="3B858D26"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4 (4)</w:t>
            </w:r>
          </w:p>
        </w:tc>
        <w:tc>
          <w:tcPr>
            <w:tcW w:w="1500" w:type="dxa"/>
            <w:tcBorders>
              <w:top w:val="single" w:sz="6" w:space="0" w:color="auto"/>
              <w:left w:val="single" w:sz="6" w:space="0" w:color="auto"/>
              <w:bottom w:val="single" w:sz="6" w:space="0" w:color="auto"/>
              <w:right w:val="single" w:sz="6" w:space="0" w:color="auto"/>
            </w:tcBorders>
          </w:tcPr>
          <w:p w14:paraId="66C0EBF6" w14:textId="253D6169"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12 (6)</w:t>
            </w:r>
          </w:p>
        </w:tc>
      </w:tr>
      <w:tr w:rsidR="00317A04" w:rsidRPr="00667E54" w14:paraId="4ED14D8A" w14:textId="77777777" w:rsidTr="009A4E88">
        <w:trPr>
          <w:jc w:val="center"/>
        </w:trPr>
        <w:tc>
          <w:tcPr>
            <w:tcW w:w="2236" w:type="dxa"/>
            <w:tcBorders>
              <w:top w:val="single" w:sz="6" w:space="0" w:color="auto"/>
              <w:left w:val="single" w:sz="6" w:space="0" w:color="auto"/>
              <w:bottom w:val="single" w:sz="6" w:space="0" w:color="auto"/>
              <w:right w:val="single" w:sz="6" w:space="0" w:color="auto"/>
            </w:tcBorders>
          </w:tcPr>
          <w:p w14:paraId="519E45E1" w14:textId="3E43CAA7" w:rsidR="00361DFC" w:rsidRPr="00667E54" w:rsidRDefault="00361DFC" w:rsidP="009A4E88">
            <w:pPr>
              <w:widowControl w:val="0"/>
              <w:autoSpaceDE w:val="0"/>
              <w:autoSpaceDN w:val="0"/>
              <w:adjustRightInd w:val="0"/>
              <w:spacing w:after="0" w:line="240" w:lineRule="auto"/>
              <w:rPr>
                <w:rFonts w:ascii="Courier New" w:hAnsi="Courier New" w:cs="Courier New"/>
                <w:sz w:val="22"/>
                <w:szCs w:val="22"/>
              </w:rPr>
            </w:pPr>
            <w:r w:rsidRPr="00667E54">
              <w:rPr>
                <w:rFonts w:ascii="Courier New" w:hAnsi="Courier New" w:cs="Courier New"/>
                <w:sz w:val="22"/>
                <w:szCs w:val="22"/>
              </w:rPr>
              <w:t>Показатели, свя</w:t>
            </w:r>
            <w:r w:rsidRPr="00667E54">
              <w:rPr>
                <w:rFonts w:ascii="Courier New" w:hAnsi="Courier New" w:cs="Courier New"/>
                <w:sz w:val="22"/>
                <w:szCs w:val="22"/>
              </w:rPr>
              <w:lastRenderedPageBreak/>
              <w:t>занн</w:t>
            </w:r>
            <w:r w:rsidR="00667E54">
              <w:rPr>
                <w:rFonts w:ascii="Courier New" w:hAnsi="Courier New" w:cs="Courier New"/>
                <w:sz w:val="22"/>
                <w:szCs w:val="22"/>
              </w:rPr>
              <w:t>ые с технологией водоподготовки</w:t>
            </w:r>
          </w:p>
        </w:tc>
        <w:tc>
          <w:tcPr>
            <w:tcW w:w="7500" w:type="dxa"/>
            <w:gridSpan w:val="5"/>
            <w:tcBorders>
              <w:top w:val="single" w:sz="6" w:space="0" w:color="auto"/>
              <w:left w:val="single" w:sz="6" w:space="0" w:color="auto"/>
              <w:bottom w:val="single" w:sz="6" w:space="0" w:color="auto"/>
              <w:right w:val="single" w:sz="6" w:space="0" w:color="auto"/>
            </w:tcBorders>
          </w:tcPr>
          <w:p w14:paraId="3FEBA979" w14:textId="617A2217" w:rsidR="00361DFC" w:rsidRPr="00667E54" w:rsidRDefault="00361DFC" w:rsidP="00667E54">
            <w:pPr>
              <w:widowControl w:val="0"/>
              <w:autoSpaceDE w:val="0"/>
              <w:autoSpaceDN w:val="0"/>
              <w:adjustRightInd w:val="0"/>
              <w:spacing w:after="0" w:line="240" w:lineRule="auto"/>
              <w:rPr>
                <w:rFonts w:ascii="Courier New" w:hAnsi="Courier New" w:cs="Courier New"/>
                <w:sz w:val="22"/>
                <w:szCs w:val="22"/>
              </w:rPr>
            </w:pPr>
            <w:r w:rsidRPr="00667E54">
              <w:rPr>
                <w:rFonts w:ascii="Courier New" w:hAnsi="Courier New" w:cs="Courier New"/>
                <w:sz w:val="22"/>
                <w:szCs w:val="22"/>
              </w:rPr>
              <w:lastRenderedPageBreak/>
              <w:t>О</w:t>
            </w:r>
            <w:r w:rsidR="00667E54">
              <w:rPr>
                <w:rFonts w:ascii="Courier New" w:hAnsi="Courier New" w:cs="Courier New"/>
                <w:sz w:val="22"/>
                <w:szCs w:val="22"/>
              </w:rPr>
              <w:t>статочный хлор, остаточный озон</w:t>
            </w:r>
            <w:r w:rsidRPr="00667E54">
              <w:rPr>
                <w:rFonts w:ascii="Courier New" w:hAnsi="Courier New" w:cs="Courier New"/>
                <w:sz w:val="22"/>
                <w:szCs w:val="22"/>
              </w:rPr>
              <w:t>-не реже одного</w:t>
            </w:r>
            <w:r w:rsidR="00667E54">
              <w:rPr>
                <w:rFonts w:ascii="Courier New" w:hAnsi="Courier New" w:cs="Courier New"/>
                <w:sz w:val="22"/>
                <w:szCs w:val="22"/>
              </w:rPr>
              <w:t xml:space="preserve"> раза в час, остальные реагенты</w:t>
            </w:r>
            <w:r w:rsidRPr="00667E54">
              <w:rPr>
                <w:rFonts w:ascii="Courier New" w:hAnsi="Courier New" w:cs="Courier New"/>
                <w:sz w:val="22"/>
                <w:szCs w:val="22"/>
              </w:rPr>
              <w:t>-</w:t>
            </w:r>
            <w:r w:rsidR="00667E54">
              <w:rPr>
                <w:rFonts w:ascii="Courier New" w:hAnsi="Courier New" w:cs="Courier New"/>
                <w:sz w:val="22"/>
                <w:szCs w:val="22"/>
              </w:rPr>
              <w:t>не реже одного раза в смену</w:t>
            </w:r>
          </w:p>
        </w:tc>
      </w:tr>
      <w:tr w:rsidR="00317A04" w:rsidRPr="00667E54" w14:paraId="01CC4CB1" w14:textId="77777777" w:rsidTr="009A4E88">
        <w:trPr>
          <w:jc w:val="center"/>
        </w:trPr>
        <w:tc>
          <w:tcPr>
            <w:tcW w:w="2236" w:type="dxa"/>
            <w:tcBorders>
              <w:top w:val="single" w:sz="6" w:space="0" w:color="auto"/>
              <w:left w:val="single" w:sz="6" w:space="0" w:color="auto"/>
              <w:bottom w:val="single" w:sz="6" w:space="0" w:color="auto"/>
              <w:right w:val="single" w:sz="6" w:space="0" w:color="auto"/>
            </w:tcBorders>
          </w:tcPr>
          <w:p w14:paraId="4E988504" w14:textId="71379071"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lastRenderedPageBreak/>
              <w:t>Радиологические</w:t>
            </w:r>
          </w:p>
        </w:tc>
        <w:tc>
          <w:tcPr>
            <w:tcW w:w="1500" w:type="dxa"/>
            <w:tcBorders>
              <w:top w:val="single" w:sz="6" w:space="0" w:color="auto"/>
              <w:left w:val="single" w:sz="6" w:space="0" w:color="auto"/>
              <w:bottom w:val="single" w:sz="6" w:space="0" w:color="auto"/>
              <w:right w:val="single" w:sz="6" w:space="0" w:color="auto"/>
            </w:tcBorders>
          </w:tcPr>
          <w:p w14:paraId="4C33DB25" w14:textId="3C4181C0"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1</w:t>
            </w:r>
          </w:p>
        </w:tc>
        <w:tc>
          <w:tcPr>
            <w:tcW w:w="1500" w:type="dxa"/>
            <w:tcBorders>
              <w:top w:val="single" w:sz="6" w:space="0" w:color="auto"/>
              <w:left w:val="single" w:sz="6" w:space="0" w:color="auto"/>
              <w:bottom w:val="single" w:sz="6" w:space="0" w:color="auto"/>
              <w:right w:val="single" w:sz="6" w:space="0" w:color="auto"/>
            </w:tcBorders>
          </w:tcPr>
          <w:p w14:paraId="7C6AFB78" w14:textId="0E292554"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1</w:t>
            </w:r>
          </w:p>
        </w:tc>
        <w:tc>
          <w:tcPr>
            <w:tcW w:w="1500" w:type="dxa"/>
            <w:tcBorders>
              <w:top w:val="single" w:sz="6" w:space="0" w:color="auto"/>
              <w:left w:val="single" w:sz="6" w:space="0" w:color="auto"/>
              <w:bottom w:val="single" w:sz="6" w:space="0" w:color="auto"/>
              <w:right w:val="single" w:sz="6" w:space="0" w:color="auto"/>
            </w:tcBorders>
          </w:tcPr>
          <w:p w14:paraId="2F3E336A" w14:textId="4F13A5B8"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1</w:t>
            </w:r>
          </w:p>
        </w:tc>
        <w:tc>
          <w:tcPr>
            <w:tcW w:w="1500" w:type="dxa"/>
            <w:tcBorders>
              <w:top w:val="single" w:sz="6" w:space="0" w:color="auto"/>
              <w:left w:val="single" w:sz="6" w:space="0" w:color="auto"/>
              <w:bottom w:val="single" w:sz="6" w:space="0" w:color="auto"/>
              <w:right w:val="single" w:sz="6" w:space="0" w:color="auto"/>
            </w:tcBorders>
          </w:tcPr>
          <w:p w14:paraId="00473710" w14:textId="2C18C8DE"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1</w:t>
            </w:r>
          </w:p>
        </w:tc>
        <w:tc>
          <w:tcPr>
            <w:tcW w:w="1500" w:type="dxa"/>
            <w:tcBorders>
              <w:top w:val="single" w:sz="6" w:space="0" w:color="auto"/>
              <w:left w:val="single" w:sz="6" w:space="0" w:color="auto"/>
              <w:bottom w:val="single" w:sz="6" w:space="0" w:color="auto"/>
              <w:right w:val="single" w:sz="6" w:space="0" w:color="auto"/>
            </w:tcBorders>
          </w:tcPr>
          <w:p w14:paraId="47181437" w14:textId="73C559DC" w:rsidR="00361DFC" w:rsidRPr="00667E54" w:rsidRDefault="00667E54" w:rsidP="009A4E88">
            <w:pPr>
              <w:widowControl w:val="0"/>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1</w:t>
            </w:r>
          </w:p>
        </w:tc>
      </w:tr>
    </w:tbl>
    <w:p w14:paraId="39590804" w14:textId="77777777" w:rsidR="00361DFC" w:rsidRPr="007F627B" w:rsidRDefault="00361DFC" w:rsidP="00253E57">
      <w:pPr>
        <w:widowControl w:val="0"/>
        <w:autoSpaceDE w:val="0"/>
        <w:autoSpaceDN w:val="0"/>
        <w:adjustRightInd w:val="0"/>
        <w:spacing w:after="0" w:line="240" w:lineRule="auto"/>
        <w:rPr>
          <w:rFonts w:ascii="Arial" w:hAnsi="Arial" w:cs="Arial"/>
        </w:rPr>
      </w:pPr>
    </w:p>
    <w:p w14:paraId="262171D6" w14:textId="5F510440" w:rsidR="00361DFC" w:rsidRPr="007F627B" w:rsidRDefault="00667E54" w:rsidP="008553A4">
      <w:pPr>
        <w:widowControl w:val="0"/>
        <w:autoSpaceDE w:val="0"/>
        <w:autoSpaceDN w:val="0"/>
        <w:adjustRightInd w:val="0"/>
        <w:spacing w:after="0" w:line="240" w:lineRule="auto"/>
        <w:ind w:firstLine="709"/>
        <w:rPr>
          <w:rFonts w:ascii="Arial" w:hAnsi="Arial" w:cs="Arial"/>
        </w:rPr>
      </w:pPr>
      <w:r>
        <w:rPr>
          <w:rFonts w:ascii="Arial" w:hAnsi="Arial" w:cs="Arial"/>
        </w:rPr>
        <w:t>Примечание: (</w:t>
      </w:r>
      <w:proofErr w:type="gramStart"/>
      <w:r>
        <w:rPr>
          <w:rFonts w:ascii="Arial" w:hAnsi="Arial" w:cs="Arial"/>
        </w:rPr>
        <w:t>1)</w:t>
      </w:r>
      <w:r w:rsidR="00361DFC" w:rsidRPr="007F627B">
        <w:rPr>
          <w:rFonts w:ascii="Arial" w:hAnsi="Arial" w:cs="Arial"/>
        </w:rPr>
        <w:t>-</w:t>
      </w:r>
      <w:proofErr w:type="gramEnd"/>
      <w:r>
        <w:rPr>
          <w:rFonts w:ascii="Arial" w:hAnsi="Arial" w:cs="Arial"/>
        </w:rPr>
        <w:t>еженедельно; (2)</w:t>
      </w:r>
      <w:r w:rsidR="00361DFC" w:rsidRPr="007F627B">
        <w:rPr>
          <w:rFonts w:ascii="Arial" w:hAnsi="Arial" w:cs="Arial"/>
        </w:rPr>
        <w:t xml:space="preserve">-три раза в неделю; </w:t>
      </w:r>
      <w:r>
        <w:rPr>
          <w:rFonts w:ascii="Arial" w:hAnsi="Arial" w:cs="Arial"/>
        </w:rPr>
        <w:t>(3)</w:t>
      </w:r>
      <w:r w:rsidR="00361DFC" w:rsidRPr="007F627B">
        <w:rPr>
          <w:rFonts w:ascii="Arial" w:hAnsi="Arial" w:cs="Arial"/>
        </w:rPr>
        <w:t>-</w:t>
      </w:r>
      <w:r>
        <w:rPr>
          <w:rFonts w:ascii="Arial" w:hAnsi="Arial" w:cs="Arial"/>
        </w:rPr>
        <w:t>ежедневно; (4)</w:t>
      </w:r>
      <w:r w:rsidR="008553A4">
        <w:rPr>
          <w:rFonts w:ascii="Arial" w:hAnsi="Arial" w:cs="Arial"/>
        </w:rPr>
        <w:t>-один раз в сезон года; (5)</w:t>
      </w:r>
      <w:r w:rsidR="00361DFC" w:rsidRPr="007F627B">
        <w:rPr>
          <w:rFonts w:ascii="Arial" w:hAnsi="Arial" w:cs="Arial"/>
        </w:rPr>
        <w:t>-</w:t>
      </w:r>
      <w:r w:rsidR="008553A4">
        <w:rPr>
          <w:rFonts w:ascii="Arial" w:hAnsi="Arial" w:cs="Arial"/>
        </w:rPr>
        <w:t>один раз в два месяца; (6)</w:t>
      </w:r>
      <w:r w:rsidR="00361DFC" w:rsidRPr="007F627B">
        <w:rPr>
          <w:rFonts w:ascii="Arial" w:hAnsi="Arial" w:cs="Arial"/>
        </w:rPr>
        <w:t>-</w:t>
      </w:r>
      <w:r w:rsidR="008553A4">
        <w:rPr>
          <w:rFonts w:ascii="Arial" w:hAnsi="Arial" w:cs="Arial"/>
        </w:rPr>
        <w:t>ежемесячно; (7)</w:t>
      </w:r>
      <w:r w:rsidR="00361DFC" w:rsidRPr="007F627B">
        <w:rPr>
          <w:rFonts w:ascii="Arial" w:hAnsi="Arial" w:cs="Arial"/>
        </w:rPr>
        <w:t>-</w:t>
      </w:r>
      <w:r w:rsidR="008553A4">
        <w:rPr>
          <w:rFonts w:ascii="Arial" w:hAnsi="Arial" w:cs="Arial"/>
        </w:rPr>
        <w:t>два раза в месяц.</w:t>
      </w:r>
    </w:p>
    <w:p w14:paraId="6C18E699" w14:textId="2A34F959" w:rsidR="00361DFC" w:rsidRPr="007F627B" w:rsidRDefault="00361DFC" w:rsidP="008553A4">
      <w:pPr>
        <w:widowControl w:val="0"/>
        <w:autoSpaceDE w:val="0"/>
        <w:autoSpaceDN w:val="0"/>
        <w:adjustRightInd w:val="0"/>
        <w:spacing w:after="0" w:line="240" w:lineRule="auto"/>
        <w:ind w:firstLine="708"/>
        <w:jc w:val="both"/>
        <w:rPr>
          <w:rFonts w:ascii="Arial" w:hAnsi="Arial" w:cs="Arial"/>
        </w:rPr>
      </w:pPr>
      <w:r w:rsidRPr="007F627B">
        <w:rPr>
          <w:rFonts w:ascii="Arial" w:hAnsi="Arial" w:cs="Arial"/>
        </w:rPr>
        <w:t>12. Текущий производственный контроль ведется до получения пробы воды, в которой хотя бы один фактический показатель превышает соответствующий данному показателю критерий существенного ухудшения, указанный в таблице 1 (столбец 4). В этом случае качество питьевой воды и горячей воды считается существенно ухудшенным.</w:t>
      </w:r>
    </w:p>
    <w:p w14:paraId="12535CD8" w14:textId="4D4E9D14" w:rsidR="00361DFC" w:rsidRPr="007F627B" w:rsidRDefault="00361DFC" w:rsidP="008553A4">
      <w:pPr>
        <w:widowControl w:val="0"/>
        <w:autoSpaceDE w:val="0"/>
        <w:autoSpaceDN w:val="0"/>
        <w:adjustRightInd w:val="0"/>
        <w:spacing w:after="0" w:line="240" w:lineRule="auto"/>
        <w:ind w:firstLine="708"/>
        <w:jc w:val="both"/>
        <w:rPr>
          <w:rFonts w:ascii="Arial" w:hAnsi="Arial" w:cs="Arial"/>
        </w:rPr>
      </w:pPr>
      <w:r w:rsidRPr="007F627B">
        <w:rPr>
          <w:rFonts w:ascii="Arial" w:hAnsi="Arial" w:cs="Arial"/>
        </w:rPr>
        <w:t>13. При существенном ухудшении качества питьевой воды и горячей воды в течение 2 часов с момента обнаружения существенного ухудшения должна быть отобрана повторная проба воды. Если повторная проба подтверждает существенное ухудшение качества воды, организация, осуществляющая холодное и горячее водоснабжение, вправе временно прекратить или ограничить водоснабжение.</w:t>
      </w:r>
    </w:p>
    <w:p w14:paraId="231D7541" w14:textId="5BECE89F" w:rsidR="00361DFC" w:rsidRPr="007F627B" w:rsidRDefault="00361DFC" w:rsidP="008553A4">
      <w:pPr>
        <w:widowControl w:val="0"/>
        <w:autoSpaceDE w:val="0"/>
        <w:autoSpaceDN w:val="0"/>
        <w:adjustRightInd w:val="0"/>
        <w:spacing w:after="0" w:line="240" w:lineRule="auto"/>
        <w:ind w:firstLine="708"/>
        <w:jc w:val="both"/>
        <w:rPr>
          <w:rFonts w:ascii="Arial" w:hAnsi="Arial" w:cs="Arial"/>
        </w:rPr>
      </w:pPr>
      <w:r w:rsidRPr="007F627B">
        <w:rPr>
          <w:rFonts w:ascii="Arial" w:hAnsi="Arial" w:cs="Arial"/>
        </w:rPr>
        <w:t>14. Если повторная проба не подтверждает существенное ухудшение качества воды, но регистрируются превышения гигиенических нормативов, периодичность отбора проб должна быть увеличена в два раза. В программу производственного контроля с повышенной частотой включаются органолептические, химические, радиационные, микробиологические показатели, которые указывают на ухудшение качества воды. Кроме того, должны быть приняты срочные меры по приведению качества воды в соответствие требованиям санитарных правил.</w:t>
      </w:r>
    </w:p>
    <w:p w14:paraId="3C280D97" w14:textId="2AA50C3B" w:rsidR="00361DFC" w:rsidRPr="007F627B" w:rsidRDefault="00361DFC" w:rsidP="002F635A">
      <w:pPr>
        <w:widowControl w:val="0"/>
        <w:autoSpaceDE w:val="0"/>
        <w:autoSpaceDN w:val="0"/>
        <w:adjustRightInd w:val="0"/>
        <w:spacing w:after="150" w:line="240" w:lineRule="auto"/>
        <w:ind w:firstLine="708"/>
        <w:jc w:val="both"/>
        <w:rPr>
          <w:rFonts w:ascii="Arial" w:hAnsi="Arial" w:cs="Arial"/>
        </w:rPr>
      </w:pPr>
      <w:r w:rsidRPr="007F627B">
        <w:rPr>
          <w:rFonts w:ascii="Arial" w:hAnsi="Arial" w:cs="Arial"/>
        </w:rPr>
        <w:t>При отсутствии повторных превышений гигиенических нормативов производственный контроль возвращается в штатный режим (таблица 2).</w:t>
      </w:r>
    </w:p>
    <w:p w14:paraId="115BE2F7" w14:textId="4A4C3D79" w:rsidR="00361DFC" w:rsidRPr="007F627B" w:rsidRDefault="00361DFC" w:rsidP="00EA0096">
      <w:pPr>
        <w:widowControl w:val="0"/>
        <w:autoSpaceDE w:val="0"/>
        <w:autoSpaceDN w:val="0"/>
        <w:adjustRightInd w:val="0"/>
        <w:spacing w:after="150" w:line="240" w:lineRule="auto"/>
        <w:jc w:val="center"/>
        <w:rPr>
          <w:rFonts w:ascii="Arial" w:hAnsi="Arial" w:cs="Arial"/>
          <w:b/>
        </w:rPr>
      </w:pPr>
      <w:r w:rsidRPr="007F627B">
        <w:rPr>
          <w:rFonts w:ascii="Arial" w:hAnsi="Arial" w:cs="Arial"/>
          <w:b/>
        </w:rPr>
        <w:t>Методика отбора проб для проведения контроля качества воды:</w:t>
      </w:r>
    </w:p>
    <w:p w14:paraId="01BE24D7" w14:textId="77777777" w:rsidR="007F627B" w:rsidRDefault="007F627B" w:rsidP="007F627B">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1. </w:t>
      </w:r>
      <w:r w:rsidR="00361DFC" w:rsidRPr="007F627B">
        <w:rPr>
          <w:rFonts w:ascii="Arial" w:hAnsi="Arial" w:cs="Arial"/>
        </w:rPr>
        <w:t xml:space="preserve">Пробу отбирают непосредственно из </w:t>
      </w:r>
      <w:proofErr w:type="spellStart"/>
      <w:r w:rsidR="00361DFC" w:rsidRPr="007F627B">
        <w:rPr>
          <w:rFonts w:ascii="Arial" w:hAnsi="Arial" w:cs="Arial"/>
        </w:rPr>
        <w:t>пробоотборного</w:t>
      </w:r>
      <w:proofErr w:type="spellEnd"/>
      <w:r w:rsidR="00361DFC" w:rsidRPr="007F627B">
        <w:rPr>
          <w:rFonts w:ascii="Arial" w:hAnsi="Arial" w:cs="Arial"/>
        </w:rPr>
        <w:t xml:space="preserve"> крана. Не допускается использовать шланги, насадки.</w:t>
      </w:r>
    </w:p>
    <w:p w14:paraId="00373098" w14:textId="77777777" w:rsidR="007F627B" w:rsidRDefault="007F627B" w:rsidP="007F627B">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2. </w:t>
      </w:r>
      <w:r w:rsidR="00361DFC" w:rsidRPr="007F627B">
        <w:rPr>
          <w:rFonts w:ascii="Arial" w:hAnsi="Arial" w:cs="Arial"/>
        </w:rPr>
        <w:t xml:space="preserve">При отборе проб вода должна свободно вытекать из </w:t>
      </w:r>
      <w:proofErr w:type="spellStart"/>
      <w:r w:rsidR="00361DFC" w:rsidRPr="007F627B">
        <w:rPr>
          <w:rFonts w:ascii="Arial" w:hAnsi="Arial" w:cs="Arial"/>
        </w:rPr>
        <w:t>пробоотборного</w:t>
      </w:r>
      <w:proofErr w:type="spellEnd"/>
      <w:r w:rsidR="00361DFC" w:rsidRPr="007F627B">
        <w:rPr>
          <w:rFonts w:ascii="Arial" w:hAnsi="Arial" w:cs="Arial"/>
        </w:rPr>
        <w:t xml:space="preserve"> крана и заполнять емкость для отбора проб струей.</w:t>
      </w:r>
    </w:p>
    <w:p w14:paraId="0CCB5BA2" w14:textId="77777777" w:rsidR="007F627B" w:rsidRDefault="007F627B" w:rsidP="007F627B">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3. </w:t>
      </w:r>
      <w:r w:rsidR="00361DFC" w:rsidRPr="007F627B">
        <w:rPr>
          <w:rFonts w:ascii="Arial" w:hAnsi="Arial" w:cs="Arial"/>
        </w:rPr>
        <w:t xml:space="preserve">Для предотвращения вторичного загрязнения пробы </w:t>
      </w:r>
      <w:proofErr w:type="spellStart"/>
      <w:r w:rsidR="00361DFC" w:rsidRPr="007F627B">
        <w:rPr>
          <w:rFonts w:ascii="Arial" w:hAnsi="Arial" w:cs="Arial"/>
        </w:rPr>
        <w:t>пробоотборный</w:t>
      </w:r>
      <w:proofErr w:type="spellEnd"/>
      <w:r w:rsidR="00361DFC" w:rsidRPr="007F627B">
        <w:rPr>
          <w:rFonts w:ascii="Arial" w:hAnsi="Arial" w:cs="Arial"/>
        </w:rPr>
        <w:t xml:space="preserve"> кран стерилизуют путем обжига.</w:t>
      </w:r>
    </w:p>
    <w:p w14:paraId="5C83F58E" w14:textId="77777777" w:rsidR="007F627B" w:rsidRDefault="007F627B" w:rsidP="007F627B">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4. </w:t>
      </w:r>
      <w:r w:rsidR="00361DFC" w:rsidRPr="007F627B">
        <w:rPr>
          <w:rFonts w:ascii="Arial" w:hAnsi="Arial" w:cs="Arial"/>
        </w:rPr>
        <w:t>Перед отбором проб воду из простерилизованного крана сливают не менее 10 мин. При полностью открытом кране. При отборе пробы напор воды может быть уменьшен.</w:t>
      </w:r>
    </w:p>
    <w:p w14:paraId="699E820E" w14:textId="77777777" w:rsidR="007F627B" w:rsidRDefault="007F627B" w:rsidP="007F627B">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5. </w:t>
      </w:r>
      <w:r w:rsidR="00361DFC" w:rsidRPr="007F627B">
        <w:rPr>
          <w:rFonts w:ascii="Arial" w:hAnsi="Arial" w:cs="Arial"/>
        </w:rPr>
        <w:t>Для отбора проб используются стеклянные емкости с широким горлом вместимостью не менее 300 см</w:t>
      </w:r>
      <w:r w:rsidR="00361DFC" w:rsidRPr="007F627B">
        <w:rPr>
          <w:rFonts w:ascii="Arial" w:hAnsi="Arial" w:cs="Arial"/>
          <w:vertAlign w:val="superscript"/>
        </w:rPr>
        <w:t>3</w:t>
      </w:r>
      <w:r w:rsidR="00361DFC" w:rsidRPr="007F627B">
        <w:rPr>
          <w:rFonts w:ascii="Arial" w:hAnsi="Arial" w:cs="Arial"/>
        </w:rPr>
        <w:t xml:space="preserve"> с плотно закрывающимися пробками на шлифе или с завинчивающимися крышками (стеклянными, силиконовыми или из других материалов, не оказывающих влияние на жизнедеятельность микроорганизмов) с защитными колпачками (из алюминиевой фольги плотной бумаги).</w:t>
      </w:r>
    </w:p>
    <w:p w14:paraId="19B3F152" w14:textId="77777777" w:rsidR="007F627B" w:rsidRDefault="007F627B" w:rsidP="007F627B">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6. </w:t>
      </w:r>
      <w:r w:rsidR="00361DFC" w:rsidRPr="007F627B">
        <w:rPr>
          <w:rFonts w:ascii="Arial" w:hAnsi="Arial" w:cs="Arial"/>
        </w:rPr>
        <w:t>Пробу отбирают в емкости с соблюдением стерильности. Емкость открывают непосредственно перед отбором пробы удаляя пробу вместе со стерильным колпачком. Во время отбора пробы следует избегать загрязнения горловины емкости и пробки. Ополаскивать емкость не допускается.</w:t>
      </w:r>
    </w:p>
    <w:p w14:paraId="0906D3B7" w14:textId="77777777" w:rsidR="007F627B" w:rsidRDefault="007F627B" w:rsidP="007F627B">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7. </w:t>
      </w:r>
      <w:r w:rsidR="00361DFC" w:rsidRPr="007F627B">
        <w:rPr>
          <w:rFonts w:ascii="Arial" w:hAnsi="Arial" w:cs="Arial"/>
        </w:rPr>
        <w:t>После наполнения емкости, закрывают стерильной пробкой и колпачком.</w:t>
      </w:r>
    </w:p>
    <w:p w14:paraId="17388A31" w14:textId="77777777" w:rsidR="007F627B" w:rsidRDefault="007F627B" w:rsidP="007F627B">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8. </w:t>
      </w:r>
      <w:r w:rsidR="00361DFC" w:rsidRPr="007F627B">
        <w:rPr>
          <w:rFonts w:ascii="Arial" w:hAnsi="Arial" w:cs="Arial"/>
        </w:rPr>
        <w:t>При заполнении емкостей должно оставаться пространство между пробкой и поверхностью воды, чтобы пробка не смачивалась при транспортировании.</w:t>
      </w:r>
    </w:p>
    <w:p w14:paraId="7716A8EE" w14:textId="5E3E80D0" w:rsidR="00361DFC" w:rsidRPr="007F627B" w:rsidRDefault="007F627B" w:rsidP="007F627B">
      <w:pPr>
        <w:widowControl w:val="0"/>
        <w:autoSpaceDE w:val="0"/>
        <w:autoSpaceDN w:val="0"/>
        <w:adjustRightInd w:val="0"/>
        <w:spacing w:after="150" w:line="240" w:lineRule="auto"/>
        <w:ind w:firstLine="709"/>
        <w:jc w:val="both"/>
        <w:rPr>
          <w:rFonts w:ascii="Arial" w:hAnsi="Arial" w:cs="Arial"/>
        </w:rPr>
      </w:pPr>
      <w:r>
        <w:rPr>
          <w:rFonts w:ascii="Arial" w:hAnsi="Arial" w:cs="Arial"/>
        </w:rPr>
        <w:t xml:space="preserve">9. </w:t>
      </w:r>
      <w:r w:rsidR="00361DFC" w:rsidRPr="007F627B">
        <w:rPr>
          <w:rFonts w:ascii="Arial" w:hAnsi="Arial" w:cs="Arial"/>
        </w:rPr>
        <w:t>Анализ проб в лаборатории необходимо как можно быстрее от момента отбора. Транспортируют пробы в контейнерах-холодильниках 4-10 С. Пробы необходимо доставить в лабораторию в течение 6 часов после отбора.</w:t>
      </w:r>
    </w:p>
    <w:p w14:paraId="4427A071" w14:textId="77777777" w:rsidR="00361DFC" w:rsidRPr="007F627B" w:rsidRDefault="00361DFC" w:rsidP="00D3143E">
      <w:pPr>
        <w:widowControl w:val="0"/>
        <w:autoSpaceDE w:val="0"/>
        <w:autoSpaceDN w:val="0"/>
        <w:adjustRightInd w:val="0"/>
        <w:spacing w:after="150" w:line="240" w:lineRule="auto"/>
        <w:jc w:val="center"/>
        <w:rPr>
          <w:rFonts w:ascii="Arial" w:hAnsi="Arial" w:cs="Arial"/>
          <w:b/>
        </w:rPr>
      </w:pPr>
      <w:r w:rsidRPr="007F627B">
        <w:rPr>
          <w:rFonts w:ascii="Arial" w:hAnsi="Arial" w:cs="Arial"/>
          <w:b/>
        </w:rPr>
        <w:lastRenderedPageBreak/>
        <w:t>Отбор проб воды соблюдают следующие правила:</w:t>
      </w:r>
    </w:p>
    <w:p w14:paraId="58121806" w14:textId="77777777" w:rsidR="008553A4" w:rsidRDefault="008553A4" w:rsidP="008553A4">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1. </w:t>
      </w:r>
      <w:r w:rsidR="00361DFC" w:rsidRPr="008553A4">
        <w:rPr>
          <w:rFonts w:ascii="Arial" w:hAnsi="Arial" w:cs="Arial"/>
        </w:rPr>
        <w:t>Отбор проб проводят после с</w:t>
      </w:r>
      <w:r w:rsidR="007F627B" w:rsidRPr="008553A4">
        <w:rPr>
          <w:rFonts w:ascii="Arial" w:hAnsi="Arial" w:cs="Arial"/>
        </w:rPr>
        <w:t>пуска воды в течение 10-15 мин.</w:t>
      </w:r>
      <w:r w:rsidR="00361DFC" w:rsidRPr="008553A4">
        <w:rPr>
          <w:rFonts w:ascii="Arial" w:hAnsi="Arial" w:cs="Arial"/>
        </w:rPr>
        <w:t>–времени.</w:t>
      </w:r>
    </w:p>
    <w:p w14:paraId="00089330" w14:textId="67A0B9A3" w:rsidR="00361DFC" w:rsidRPr="008553A4" w:rsidRDefault="008553A4" w:rsidP="008553A4">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2. </w:t>
      </w:r>
      <w:r w:rsidR="00361DFC" w:rsidRPr="008553A4">
        <w:rPr>
          <w:rFonts w:ascii="Arial" w:hAnsi="Arial" w:cs="Arial"/>
        </w:rPr>
        <w:t xml:space="preserve">При отборе проб воды должна медленно течь в </w:t>
      </w:r>
      <w:proofErr w:type="spellStart"/>
      <w:r w:rsidR="00361DFC" w:rsidRPr="008553A4">
        <w:rPr>
          <w:rFonts w:ascii="Arial" w:hAnsi="Arial" w:cs="Arial"/>
        </w:rPr>
        <w:t>пробоотборную</w:t>
      </w:r>
      <w:proofErr w:type="spellEnd"/>
      <w:r w:rsidR="00361DFC" w:rsidRPr="008553A4">
        <w:rPr>
          <w:rFonts w:ascii="Arial" w:hAnsi="Arial" w:cs="Arial"/>
        </w:rPr>
        <w:t xml:space="preserve"> емкость до ее переполнения.</w:t>
      </w:r>
    </w:p>
    <w:p w14:paraId="640346D1" w14:textId="4D3D9B2F" w:rsidR="00361DFC" w:rsidRPr="007F627B" w:rsidRDefault="00361DFC" w:rsidP="008553A4">
      <w:pPr>
        <w:widowControl w:val="0"/>
        <w:autoSpaceDE w:val="0"/>
        <w:autoSpaceDN w:val="0"/>
        <w:adjustRightInd w:val="0"/>
        <w:spacing w:after="0" w:line="240" w:lineRule="auto"/>
        <w:ind w:firstLine="708"/>
        <w:jc w:val="both"/>
        <w:rPr>
          <w:rFonts w:ascii="Arial" w:hAnsi="Arial" w:cs="Arial"/>
        </w:rPr>
      </w:pPr>
      <w:r w:rsidRPr="007F627B">
        <w:rPr>
          <w:rFonts w:ascii="Arial" w:hAnsi="Arial" w:cs="Arial"/>
        </w:rPr>
        <w:t xml:space="preserve">Посуда для отбора проб должна быть химически чистой. Сосуды, предназначенные </w:t>
      </w:r>
      <w:r w:rsidR="00D3143E" w:rsidRPr="007F627B">
        <w:rPr>
          <w:rFonts w:ascii="Arial" w:hAnsi="Arial" w:cs="Arial"/>
        </w:rPr>
        <w:t>для отбора,</w:t>
      </w:r>
      <w:r w:rsidRPr="007F627B">
        <w:rPr>
          <w:rFonts w:ascii="Arial" w:hAnsi="Arial" w:cs="Arial"/>
        </w:rPr>
        <w:t xml:space="preserve"> предварительно тщательно моют, ополаскивают не менее трех раз отбираемой водой и закупоривают пробками. Между пробкой и отобранной пробой в сосуде оставляют воздух объемом 5-10 мм. В общую посуду отбирают пробу на анализ только тех компонентов, которые имеют одинаковые условия консервации и хранения.</w:t>
      </w:r>
    </w:p>
    <w:p w14:paraId="6CC0AA79" w14:textId="5868AED3" w:rsidR="00361DFC" w:rsidRPr="007F627B" w:rsidRDefault="00D3143E" w:rsidP="00D3143E">
      <w:pPr>
        <w:widowControl w:val="0"/>
        <w:autoSpaceDE w:val="0"/>
        <w:autoSpaceDN w:val="0"/>
        <w:adjustRightInd w:val="0"/>
        <w:spacing w:after="150" w:line="240" w:lineRule="auto"/>
        <w:ind w:firstLine="708"/>
        <w:jc w:val="both"/>
        <w:rPr>
          <w:rFonts w:ascii="Arial" w:hAnsi="Arial" w:cs="Arial"/>
        </w:rPr>
      </w:pPr>
      <w:r w:rsidRPr="007F627B">
        <w:rPr>
          <w:rFonts w:ascii="Arial" w:hAnsi="Arial" w:cs="Arial"/>
        </w:rPr>
        <w:t>Отбор проб,</w:t>
      </w:r>
      <w:r w:rsidR="00361DFC" w:rsidRPr="007F627B">
        <w:rPr>
          <w:rFonts w:ascii="Arial" w:hAnsi="Arial" w:cs="Arial"/>
        </w:rPr>
        <w:t xml:space="preserve"> предназначенных </w:t>
      </w:r>
      <w:r w:rsidRPr="007F627B">
        <w:rPr>
          <w:rFonts w:ascii="Arial" w:hAnsi="Arial" w:cs="Arial"/>
        </w:rPr>
        <w:t>для анализа,</w:t>
      </w:r>
      <w:r w:rsidR="00361DFC" w:rsidRPr="007F627B">
        <w:rPr>
          <w:rFonts w:ascii="Arial" w:hAnsi="Arial" w:cs="Arial"/>
        </w:rPr>
        <w:t xml:space="preserve"> проводится в герметично закрывающуюся или пластмассовую посуду.</w:t>
      </w:r>
    </w:p>
    <w:p w14:paraId="6E92BDCB" w14:textId="2EB36D61" w:rsidR="00361DFC" w:rsidRPr="007F627B" w:rsidRDefault="00361DFC" w:rsidP="00D3143E">
      <w:pPr>
        <w:widowControl w:val="0"/>
        <w:autoSpaceDE w:val="0"/>
        <w:autoSpaceDN w:val="0"/>
        <w:adjustRightInd w:val="0"/>
        <w:spacing w:after="150" w:line="240" w:lineRule="auto"/>
        <w:jc w:val="center"/>
        <w:rPr>
          <w:rFonts w:ascii="Arial" w:hAnsi="Arial" w:cs="Arial"/>
          <w:b/>
        </w:rPr>
      </w:pPr>
      <w:r w:rsidRPr="007F627B">
        <w:rPr>
          <w:rFonts w:ascii="Arial" w:hAnsi="Arial" w:cs="Arial"/>
          <w:b/>
        </w:rPr>
        <w:t>Правила безопасности при аварийных ситуациях</w:t>
      </w:r>
    </w:p>
    <w:p w14:paraId="10CD172D" w14:textId="1095B948" w:rsidR="00361DFC" w:rsidRPr="007F627B" w:rsidRDefault="00361DFC" w:rsidP="007F627B">
      <w:pPr>
        <w:widowControl w:val="0"/>
        <w:autoSpaceDE w:val="0"/>
        <w:autoSpaceDN w:val="0"/>
        <w:adjustRightInd w:val="0"/>
        <w:spacing w:after="0" w:line="240" w:lineRule="auto"/>
        <w:ind w:firstLine="708"/>
        <w:jc w:val="both"/>
        <w:rPr>
          <w:rFonts w:ascii="Arial" w:hAnsi="Arial" w:cs="Arial"/>
        </w:rPr>
      </w:pPr>
      <w:r w:rsidRPr="007F627B">
        <w:rPr>
          <w:rFonts w:ascii="Arial" w:hAnsi="Arial" w:cs="Arial"/>
        </w:rPr>
        <w:t>При возникновении на объекте системы водоснабжения аварийных ситуаций или технических нарушений, которые приводят или могут привести к ухудшению качества питьевой воды и условий водоснабжения, ответственный за скважину, осуществляющий эксплуатацию системы водоснабжения, обязан немедленно принять меры по их устранению и информировать об этом Территориальный отдел Управления Роспотребнадзора по Иркутской области.</w:t>
      </w:r>
    </w:p>
    <w:p w14:paraId="26FEC75B" w14:textId="38CDAB8B" w:rsidR="00361DFC" w:rsidRPr="007F627B" w:rsidRDefault="00361DFC" w:rsidP="007F627B">
      <w:pPr>
        <w:widowControl w:val="0"/>
        <w:autoSpaceDE w:val="0"/>
        <w:autoSpaceDN w:val="0"/>
        <w:adjustRightInd w:val="0"/>
        <w:spacing w:after="0" w:line="240" w:lineRule="auto"/>
        <w:ind w:firstLine="708"/>
        <w:jc w:val="both"/>
        <w:rPr>
          <w:rFonts w:ascii="Arial" w:hAnsi="Arial" w:cs="Arial"/>
        </w:rPr>
      </w:pPr>
      <w:r w:rsidRPr="007F627B">
        <w:rPr>
          <w:rFonts w:ascii="Arial" w:hAnsi="Arial" w:cs="Arial"/>
        </w:rPr>
        <w:t>Ответственный за скважину, осуществляющий производственный контроль качества питьевой воды, также обязан немедленно проинформировать Территориальный отдел Управления Роспотребнадзора по Иркутской области о каждом результате лабораторного исследования проб воды, не соответствующем гигиеническим нормативам.</w:t>
      </w:r>
    </w:p>
    <w:p w14:paraId="1732B5C5" w14:textId="3364D08A" w:rsidR="00361DFC" w:rsidRPr="007F627B" w:rsidRDefault="00361DFC" w:rsidP="007F627B">
      <w:pPr>
        <w:widowControl w:val="0"/>
        <w:autoSpaceDE w:val="0"/>
        <w:autoSpaceDN w:val="0"/>
        <w:adjustRightInd w:val="0"/>
        <w:spacing w:after="0" w:line="240" w:lineRule="auto"/>
        <w:ind w:firstLine="708"/>
        <w:jc w:val="both"/>
        <w:rPr>
          <w:rFonts w:ascii="Arial" w:hAnsi="Arial" w:cs="Arial"/>
        </w:rPr>
      </w:pPr>
      <w:r w:rsidRPr="007F627B">
        <w:rPr>
          <w:rFonts w:ascii="Arial" w:hAnsi="Arial" w:cs="Arial"/>
        </w:rPr>
        <w:t>В случаях, связанных с явлениями природного характера, которые не могут быть заблаговременно предусмотрены, или с аварийными ситуациями, устранение которых не может быть осуществлено немедленно, могут быть допущены временные отклонения от гигиенических нормативов качества питьевой воды только по показателям химического состава, влияющим на органолептические свойства.</w:t>
      </w:r>
    </w:p>
    <w:p w14:paraId="0F73F387" w14:textId="7088233E" w:rsidR="00361DFC" w:rsidRPr="007F627B" w:rsidRDefault="00361DFC" w:rsidP="007F627B">
      <w:pPr>
        <w:widowControl w:val="0"/>
        <w:autoSpaceDE w:val="0"/>
        <w:autoSpaceDN w:val="0"/>
        <w:adjustRightInd w:val="0"/>
        <w:spacing w:after="0" w:line="240" w:lineRule="auto"/>
        <w:ind w:firstLine="708"/>
        <w:jc w:val="both"/>
        <w:rPr>
          <w:rFonts w:ascii="Arial" w:hAnsi="Arial" w:cs="Arial"/>
        </w:rPr>
      </w:pPr>
      <w:r w:rsidRPr="007F627B">
        <w:rPr>
          <w:rFonts w:ascii="Arial" w:hAnsi="Arial" w:cs="Arial"/>
        </w:rPr>
        <w:t>Отклонения от гигиенических нормативов допускаются при одновременно</w:t>
      </w:r>
      <w:r w:rsidR="007F627B">
        <w:rPr>
          <w:rFonts w:ascii="Arial" w:hAnsi="Arial" w:cs="Arial"/>
        </w:rPr>
        <w:t>м выполнении следующих условий:</w:t>
      </w:r>
    </w:p>
    <w:p w14:paraId="6E5234EB" w14:textId="77777777" w:rsidR="00361DFC" w:rsidRPr="007F627B" w:rsidRDefault="00361DFC" w:rsidP="00253E57">
      <w:pPr>
        <w:pStyle w:val="a3"/>
        <w:widowControl w:val="0"/>
        <w:autoSpaceDE w:val="0"/>
        <w:autoSpaceDN w:val="0"/>
        <w:adjustRightInd w:val="0"/>
        <w:spacing w:after="150" w:line="240" w:lineRule="auto"/>
        <w:ind w:left="284" w:firstLine="425"/>
        <w:jc w:val="both"/>
        <w:rPr>
          <w:rFonts w:ascii="Arial" w:hAnsi="Arial" w:cs="Arial"/>
        </w:rPr>
      </w:pPr>
      <w:r w:rsidRPr="007F627B">
        <w:rPr>
          <w:rFonts w:ascii="Arial" w:hAnsi="Arial" w:cs="Arial"/>
        </w:rPr>
        <w:t>- обеспечение населения питьевой водой не может быть достигнуто иным способом;</w:t>
      </w:r>
    </w:p>
    <w:p w14:paraId="62C50205" w14:textId="77777777" w:rsidR="00361DFC" w:rsidRPr="007F627B" w:rsidRDefault="00361DFC" w:rsidP="00253E57">
      <w:pPr>
        <w:pStyle w:val="a3"/>
        <w:widowControl w:val="0"/>
        <w:autoSpaceDE w:val="0"/>
        <w:autoSpaceDN w:val="0"/>
        <w:adjustRightInd w:val="0"/>
        <w:spacing w:after="150" w:line="240" w:lineRule="auto"/>
        <w:ind w:left="284" w:firstLine="425"/>
        <w:jc w:val="both"/>
        <w:rPr>
          <w:rFonts w:ascii="Arial" w:hAnsi="Arial" w:cs="Arial"/>
        </w:rPr>
      </w:pPr>
      <w:r w:rsidRPr="007F627B">
        <w:rPr>
          <w:rFonts w:ascii="Arial" w:hAnsi="Arial" w:cs="Arial"/>
        </w:rPr>
        <w:t xml:space="preserve">- соблюдения согласованных с центром </w:t>
      </w:r>
      <w:proofErr w:type="spellStart"/>
      <w:r w:rsidRPr="007F627B">
        <w:rPr>
          <w:rFonts w:ascii="Arial" w:hAnsi="Arial" w:cs="Arial"/>
        </w:rPr>
        <w:t>госэпидназора</w:t>
      </w:r>
      <w:proofErr w:type="spellEnd"/>
      <w:r w:rsidRPr="007F627B">
        <w:rPr>
          <w:rFonts w:ascii="Arial" w:hAnsi="Arial" w:cs="Arial"/>
        </w:rPr>
        <w:t xml:space="preserve"> на ограниченный период времени максимально допустимых отклонений от гигиенических нормативов;</w:t>
      </w:r>
    </w:p>
    <w:p w14:paraId="3AEB7453" w14:textId="77777777" w:rsidR="00361DFC" w:rsidRPr="007F627B" w:rsidRDefault="00361DFC" w:rsidP="00253E57">
      <w:pPr>
        <w:pStyle w:val="a3"/>
        <w:widowControl w:val="0"/>
        <w:autoSpaceDE w:val="0"/>
        <w:autoSpaceDN w:val="0"/>
        <w:adjustRightInd w:val="0"/>
        <w:spacing w:after="150" w:line="240" w:lineRule="auto"/>
        <w:ind w:left="284" w:firstLine="425"/>
        <w:jc w:val="both"/>
        <w:rPr>
          <w:rFonts w:ascii="Arial" w:hAnsi="Arial" w:cs="Arial"/>
        </w:rPr>
      </w:pPr>
      <w:r w:rsidRPr="007F627B">
        <w:rPr>
          <w:rFonts w:ascii="Arial" w:hAnsi="Arial" w:cs="Arial"/>
        </w:rPr>
        <w:t>- отсутствия угрозы здоровью населения в период действия отклонений;</w:t>
      </w:r>
    </w:p>
    <w:p w14:paraId="75DA6D50" w14:textId="77777777" w:rsidR="00361DFC" w:rsidRPr="007F627B" w:rsidRDefault="00361DFC" w:rsidP="00253E57">
      <w:pPr>
        <w:pStyle w:val="a3"/>
        <w:widowControl w:val="0"/>
        <w:autoSpaceDE w:val="0"/>
        <w:autoSpaceDN w:val="0"/>
        <w:adjustRightInd w:val="0"/>
        <w:spacing w:after="150" w:line="240" w:lineRule="auto"/>
        <w:ind w:left="142" w:firstLine="567"/>
        <w:jc w:val="both"/>
        <w:rPr>
          <w:rFonts w:ascii="Arial" w:hAnsi="Arial" w:cs="Arial"/>
        </w:rPr>
      </w:pPr>
      <w:r w:rsidRPr="007F627B">
        <w:rPr>
          <w:rFonts w:ascii="Arial" w:hAnsi="Arial" w:cs="Arial"/>
        </w:rPr>
        <w:t>- Подача питьевой воды запрещается или ее использование приостанавливается в следующих случаях:</w:t>
      </w:r>
    </w:p>
    <w:p w14:paraId="57A09C1C" w14:textId="77777777" w:rsidR="00361DFC" w:rsidRPr="007F627B" w:rsidRDefault="00361DFC" w:rsidP="00253E57">
      <w:pPr>
        <w:pStyle w:val="a3"/>
        <w:widowControl w:val="0"/>
        <w:autoSpaceDE w:val="0"/>
        <w:autoSpaceDN w:val="0"/>
        <w:adjustRightInd w:val="0"/>
        <w:spacing w:after="150" w:line="240" w:lineRule="auto"/>
        <w:ind w:left="142" w:firstLine="567"/>
        <w:jc w:val="both"/>
        <w:rPr>
          <w:rFonts w:ascii="Arial" w:hAnsi="Arial" w:cs="Arial"/>
        </w:rPr>
      </w:pPr>
      <w:r w:rsidRPr="007F627B">
        <w:rPr>
          <w:rFonts w:ascii="Arial" w:hAnsi="Arial" w:cs="Arial"/>
        </w:rPr>
        <w:t>- в установленный срок действия временных отклонений от гигиенических нормативов не устранены причины, обусловливающие ухудшение качества питьевой воды;</w:t>
      </w:r>
    </w:p>
    <w:p w14:paraId="121D67FC" w14:textId="71C2F501" w:rsidR="006A4A37" w:rsidRPr="007F627B" w:rsidRDefault="00361DFC" w:rsidP="007F627B">
      <w:pPr>
        <w:pStyle w:val="a3"/>
        <w:widowControl w:val="0"/>
        <w:autoSpaceDE w:val="0"/>
        <w:autoSpaceDN w:val="0"/>
        <w:adjustRightInd w:val="0"/>
        <w:spacing w:after="0" w:line="240" w:lineRule="auto"/>
        <w:ind w:left="142" w:firstLine="567"/>
        <w:jc w:val="both"/>
        <w:rPr>
          <w:rFonts w:ascii="Arial" w:hAnsi="Arial" w:cs="Arial"/>
        </w:rPr>
      </w:pPr>
      <w:r w:rsidRPr="007F627B">
        <w:rPr>
          <w:rFonts w:ascii="Arial" w:hAnsi="Arial" w:cs="Arial"/>
        </w:rPr>
        <w:t>- системой водоснабжения не обеспечиваются производство и подача питьевой воды, качество которой соответствует требованиям настоящих Санитарных правил, в связи с чем имеется реальная оп</w:t>
      </w:r>
      <w:r w:rsidR="007F627B">
        <w:rPr>
          <w:rFonts w:ascii="Arial" w:hAnsi="Arial" w:cs="Arial"/>
        </w:rPr>
        <w:t>асность для здоровья населения.</w:t>
      </w:r>
    </w:p>
    <w:p w14:paraId="3C0DDF9B" w14:textId="71A4D966" w:rsidR="00361DFC" w:rsidRPr="007F627B" w:rsidRDefault="00361DFC" w:rsidP="008553A4">
      <w:pPr>
        <w:widowControl w:val="0"/>
        <w:autoSpaceDE w:val="0"/>
        <w:autoSpaceDN w:val="0"/>
        <w:adjustRightInd w:val="0"/>
        <w:spacing w:after="0" w:line="240" w:lineRule="auto"/>
        <w:ind w:firstLine="708"/>
        <w:jc w:val="both"/>
        <w:rPr>
          <w:rFonts w:ascii="Arial" w:hAnsi="Arial" w:cs="Arial"/>
        </w:rPr>
      </w:pPr>
      <w:r w:rsidRPr="007F627B">
        <w:rPr>
          <w:rFonts w:ascii="Arial" w:hAnsi="Arial" w:cs="Arial"/>
        </w:rPr>
        <w:t xml:space="preserve">Решение о запрещении или приостановлении использования населением питьевой воды из конкретной системы водоснабжения, принимается органом местного самоуправления по постановлению Главного государственного санитарного врача по соответствующей территории на основании оценки опасности места для здоровья населения, связанных как с дальнейшим потреблением воды не соответствующей гигиеническим нормативам, так и с прекращением или приостановлением ее использования в питьевых и бытовых целях. В случае принятия решения о запрещении или </w:t>
      </w:r>
      <w:r w:rsidRPr="007F627B">
        <w:rPr>
          <w:rFonts w:ascii="Arial" w:hAnsi="Arial" w:cs="Arial"/>
        </w:rPr>
        <w:lastRenderedPageBreak/>
        <w:t xml:space="preserve">приостановлении использования питьевой воды, организациями, обеспечивающими эксплуатацию системы водоснабжения, разрабатываются по согласованию с центром </w:t>
      </w:r>
      <w:proofErr w:type="spellStart"/>
      <w:r w:rsidRPr="007F627B">
        <w:rPr>
          <w:rFonts w:ascii="Arial" w:hAnsi="Arial" w:cs="Arial"/>
        </w:rPr>
        <w:t>госэпиднадзора</w:t>
      </w:r>
      <w:proofErr w:type="spellEnd"/>
      <w:r w:rsidRPr="007F627B">
        <w:rPr>
          <w:rFonts w:ascii="Arial" w:hAnsi="Arial" w:cs="Arial"/>
        </w:rPr>
        <w:t xml:space="preserve"> и осуществляются мероприятия, направленные на выявление и устранение причины ухудшения ее качества и обеспечение населения </w:t>
      </w:r>
      <w:r w:rsidR="006A4A37" w:rsidRPr="007F627B">
        <w:rPr>
          <w:rFonts w:ascii="Arial" w:hAnsi="Arial" w:cs="Arial"/>
        </w:rPr>
        <w:t>питьевой водой,</w:t>
      </w:r>
      <w:r w:rsidRPr="007F627B">
        <w:rPr>
          <w:rFonts w:ascii="Arial" w:hAnsi="Arial" w:cs="Arial"/>
        </w:rPr>
        <w:t xml:space="preserve"> отвечающей требованиям Санитарных правил.</w:t>
      </w:r>
    </w:p>
    <w:p w14:paraId="5E4CBB7B" w14:textId="77777777" w:rsidR="007F627B" w:rsidRDefault="00361DFC" w:rsidP="007F627B">
      <w:pPr>
        <w:widowControl w:val="0"/>
        <w:autoSpaceDE w:val="0"/>
        <w:autoSpaceDN w:val="0"/>
        <w:adjustRightInd w:val="0"/>
        <w:spacing w:after="0" w:line="240" w:lineRule="auto"/>
        <w:ind w:firstLine="708"/>
        <w:jc w:val="both"/>
        <w:rPr>
          <w:rFonts w:ascii="Arial" w:hAnsi="Arial" w:cs="Arial"/>
        </w:rPr>
      </w:pPr>
      <w:r w:rsidRPr="007F627B">
        <w:rPr>
          <w:rFonts w:ascii="Arial" w:hAnsi="Arial" w:cs="Arial"/>
        </w:rPr>
        <w:t>О принятом решении, о запрещении или приостановлении использования питьевой воды, о ее качестве, осуществляемых мероприятиях, а также о рекомендациях по действиям в данной ситуации, население информи</w:t>
      </w:r>
      <w:r w:rsidR="007F627B">
        <w:rPr>
          <w:rFonts w:ascii="Arial" w:hAnsi="Arial" w:cs="Arial"/>
        </w:rPr>
        <w:t>руется в установленном порядке.</w:t>
      </w:r>
    </w:p>
    <w:p w14:paraId="28194697" w14:textId="0C3AFF3B" w:rsidR="006A4A37" w:rsidRPr="007F627B" w:rsidRDefault="00402F8E" w:rsidP="008553A4">
      <w:pPr>
        <w:widowControl w:val="0"/>
        <w:autoSpaceDE w:val="0"/>
        <w:autoSpaceDN w:val="0"/>
        <w:adjustRightInd w:val="0"/>
        <w:spacing w:after="0" w:line="240" w:lineRule="auto"/>
        <w:ind w:firstLine="708"/>
        <w:jc w:val="both"/>
        <w:rPr>
          <w:rFonts w:ascii="Arial" w:hAnsi="Arial" w:cs="Arial"/>
        </w:rPr>
      </w:pPr>
      <w:r w:rsidRPr="007F627B">
        <w:rPr>
          <w:rFonts w:ascii="Arial" w:hAnsi="Arial" w:cs="Arial"/>
        </w:rPr>
        <w:t>О</w:t>
      </w:r>
      <w:r w:rsidR="00361DFC" w:rsidRPr="007F627B">
        <w:rPr>
          <w:rFonts w:ascii="Arial" w:hAnsi="Arial" w:cs="Arial"/>
        </w:rPr>
        <w:t>беспечения информации населения о введении отклонений и сроках их действия, об отсутствии риска для здоровья, а также о рекомендациях по использованию питьевой воды. Решение о временном отклонении от гигиенических нормативов качества питьевой воды принимается в соответствии с законода</w:t>
      </w:r>
      <w:r w:rsidR="008553A4">
        <w:rPr>
          <w:rFonts w:ascii="Arial" w:hAnsi="Arial" w:cs="Arial"/>
        </w:rPr>
        <w:t>тельством Российской Федерации.</w:t>
      </w:r>
    </w:p>
    <w:p w14:paraId="67623C2D" w14:textId="35BCD3E2" w:rsidR="00361DFC" w:rsidRPr="007F627B" w:rsidRDefault="00361DFC" w:rsidP="006A4A37">
      <w:pPr>
        <w:widowControl w:val="0"/>
        <w:autoSpaceDE w:val="0"/>
        <w:autoSpaceDN w:val="0"/>
        <w:adjustRightInd w:val="0"/>
        <w:spacing w:after="150" w:line="240" w:lineRule="auto"/>
        <w:ind w:firstLine="708"/>
        <w:jc w:val="both"/>
        <w:rPr>
          <w:rFonts w:ascii="Arial" w:hAnsi="Arial" w:cs="Arial"/>
        </w:rPr>
      </w:pPr>
      <w:r w:rsidRPr="007F627B">
        <w:rPr>
          <w:rFonts w:ascii="Arial" w:hAnsi="Arial" w:cs="Arial"/>
        </w:rPr>
        <w:t>Одновременно с принятием решения о временном отступлении от гигиенических нормативов утверждается план мероприятий по обеспечению качества воды, соответствующего гигиеническим нормативам, включая календарный план работ, сроки их выполнения и объемы финансирования.</w:t>
      </w:r>
    </w:p>
    <w:p w14:paraId="143BE039" w14:textId="1F47200C" w:rsidR="006A4A37" w:rsidRPr="007F627B" w:rsidRDefault="00361DFC" w:rsidP="006A4A37">
      <w:pPr>
        <w:spacing w:after="0" w:line="240" w:lineRule="auto"/>
        <w:jc w:val="center"/>
        <w:rPr>
          <w:rFonts w:ascii="Arial" w:hAnsi="Arial" w:cs="Arial"/>
          <w:b/>
        </w:rPr>
      </w:pPr>
      <w:r w:rsidRPr="007F627B">
        <w:rPr>
          <w:rFonts w:ascii="Arial" w:hAnsi="Arial" w:cs="Arial"/>
          <w:b/>
        </w:rPr>
        <w:t>При разработке программы применялись следующие методики,</w:t>
      </w:r>
    </w:p>
    <w:p w14:paraId="406CF6C0" w14:textId="2F85172A" w:rsidR="00361DFC" w:rsidRPr="007F627B" w:rsidRDefault="00361DFC" w:rsidP="006A4A37">
      <w:pPr>
        <w:spacing w:after="0" w:line="240" w:lineRule="auto"/>
        <w:jc w:val="center"/>
        <w:rPr>
          <w:rFonts w:ascii="Arial" w:hAnsi="Arial" w:cs="Arial"/>
          <w:b/>
        </w:rPr>
      </w:pPr>
      <w:proofErr w:type="gramStart"/>
      <w:r w:rsidRPr="007F627B">
        <w:rPr>
          <w:rFonts w:ascii="Arial" w:hAnsi="Arial" w:cs="Arial"/>
          <w:b/>
        </w:rPr>
        <w:t>источники</w:t>
      </w:r>
      <w:proofErr w:type="gramEnd"/>
      <w:r w:rsidRPr="007F627B">
        <w:rPr>
          <w:rFonts w:ascii="Arial" w:hAnsi="Arial" w:cs="Arial"/>
          <w:b/>
        </w:rPr>
        <w:t xml:space="preserve"> информации, нормативные документы</w:t>
      </w:r>
    </w:p>
    <w:p w14:paraId="1FD67DED" w14:textId="77777777" w:rsidR="006A4A37" w:rsidRPr="007F627B" w:rsidRDefault="006A4A37" w:rsidP="006A4A37">
      <w:pPr>
        <w:spacing w:after="0" w:line="240" w:lineRule="auto"/>
        <w:jc w:val="center"/>
        <w:rPr>
          <w:rFonts w:ascii="Arial" w:hAnsi="Arial" w:cs="Arial"/>
          <w:b/>
        </w:rPr>
      </w:pPr>
    </w:p>
    <w:p w14:paraId="69A19BA4" w14:textId="77777777" w:rsidR="008553A4" w:rsidRDefault="008553A4" w:rsidP="008553A4">
      <w:pPr>
        <w:spacing w:after="0"/>
        <w:ind w:firstLine="709"/>
        <w:rPr>
          <w:rFonts w:ascii="Arial" w:hAnsi="Arial" w:cs="Arial"/>
        </w:rPr>
      </w:pPr>
      <w:r>
        <w:rPr>
          <w:rFonts w:ascii="Arial" w:hAnsi="Arial" w:cs="Arial"/>
        </w:rPr>
        <w:t xml:space="preserve">- </w:t>
      </w:r>
      <w:r w:rsidR="00361DFC" w:rsidRPr="007F627B">
        <w:rPr>
          <w:rFonts w:ascii="Arial" w:hAnsi="Arial" w:cs="Arial"/>
        </w:rPr>
        <w:t>Федеральный Закон № 52 от 30.03.99 г. «О санитарно-эпидемиологическом благополучии населения»;</w:t>
      </w:r>
    </w:p>
    <w:p w14:paraId="144EE057" w14:textId="77777777" w:rsidR="008553A4" w:rsidRDefault="008553A4" w:rsidP="008553A4">
      <w:pPr>
        <w:spacing w:after="0"/>
        <w:ind w:firstLine="709"/>
        <w:rPr>
          <w:rFonts w:ascii="Arial" w:hAnsi="Arial" w:cs="Arial"/>
        </w:rPr>
      </w:pPr>
      <w:r>
        <w:rPr>
          <w:rFonts w:ascii="Arial" w:hAnsi="Arial" w:cs="Arial"/>
        </w:rPr>
        <w:t xml:space="preserve">- </w:t>
      </w:r>
      <w:r w:rsidR="00361DFC" w:rsidRPr="007F627B">
        <w:rPr>
          <w:rFonts w:ascii="Arial" w:hAnsi="Arial" w:cs="Arial"/>
        </w:rPr>
        <w:t xml:space="preserve">ФЗ 416 «О </w:t>
      </w:r>
      <w:r>
        <w:rPr>
          <w:rFonts w:ascii="Arial" w:hAnsi="Arial" w:cs="Arial"/>
        </w:rPr>
        <w:t>водоснабжение и водоотведении»;</w:t>
      </w:r>
    </w:p>
    <w:p w14:paraId="7E3D59AC" w14:textId="77777777" w:rsidR="008553A4" w:rsidRDefault="008553A4" w:rsidP="008553A4">
      <w:pPr>
        <w:spacing w:after="0"/>
        <w:ind w:firstLine="709"/>
        <w:rPr>
          <w:rFonts w:ascii="Arial" w:hAnsi="Arial" w:cs="Arial"/>
        </w:rPr>
      </w:pPr>
      <w:r>
        <w:rPr>
          <w:rFonts w:ascii="Arial" w:hAnsi="Arial" w:cs="Arial"/>
        </w:rPr>
        <w:t xml:space="preserve">- </w:t>
      </w:r>
      <w:r w:rsidR="00361DFC" w:rsidRPr="007F627B">
        <w:rPr>
          <w:rFonts w:ascii="Arial" w:hAnsi="Arial" w:cs="Arial"/>
          <w:bCs/>
          <w:kern w:val="36"/>
        </w:rPr>
        <w:t>СанПиН 2.1.3684-21 «Санитарно-эпидемиологические требования к содержанию территорий городских и сельских поселений</w:t>
      </w:r>
      <w:r w:rsidR="006A4A37" w:rsidRPr="007F627B">
        <w:rPr>
          <w:rFonts w:ascii="Arial" w:hAnsi="Arial" w:cs="Arial"/>
          <w:bCs/>
          <w:kern w:val="36"/>
        </w:rPr>
        <w:t xml:space="preserve"> </w:t>
      </w:r>
      <w:r w:rsidR="00361DFC" w:rsidRPr="007F627B">
        <w:rPr>
          <w:rFonts w:ascii="Arial" w:hAnsi="Arial" w:cs="Arial"/>
          <w:bCs/>
          <w:kern w:val="36"/>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73EECAD3" w14:textId="77777777" w:rsidR="008553A4" w:rsidRDefault="008553A4" w:rsidP="008553A4">
      <w:pPr>
        <w:spacing w:after="0"/>
        <w:ind w:firstLine="709"/>
        <w:rPr>
          <w:rFonts w:ascii="Arial" w:hAnsi="Arial" w:cs="Arial"/>
        </w:rPr>
      </w:pPr>
      <w:r>
        <w:rPr>
          <w:rFonts w:ascii="Arial" w:hAnsi="Arial" w:cs="Arial"/>
        </w:rPr>
        <w:t xml:space="preserve">- </w:t>
      </w:r>
      <w:r w:rsidR="00361DFC" w:rsidRPr="008553A4">
        <w:rPr>
          <w:rFonts w:ascii="Arial" w:hAnsi="Arial" w:cs="Arial"/>
        </w:rPr>
        <w:t>СП 1.1.1058-01 «Организация и проведение производственного контроля за соблюдением санитарных правил и выполнением санитарно-противоэпидемиологических (профилактических) мероприятий»;</w:t>
      </w:r>
    </w:p>
    <w:p w14:paraId="62AFE3DD" w14:textId="77777777" w:rsidR="008553A4" w:rsidRDefault="008553A4" w:rsidP="008553A4">
      <w:pPr>
        <w:spacing w:after="0"/>
        <w:ind w:firstLine="709"/>
        <w:rPr>
          <w:rFonts w:ascii="Arial" w:hAnsi="Arial" w:cs="Arial"/>
        </w:rPr>
      </w:pPr>
      <w:r>
        <w:rPr>
          <w:rFonts w:ascii="Arial" w:hAnsi="Arial" w:cs="Arial"/>
        </w:rPr>
        <w:t xml:space="preserve">- </w:t>
      </w:r>
      <w:proofErr w:type="spellStart"/>
      <w:r w:rsidR="00361DFC" w:rsidRPr="008553A4">
        <w:rPr>
          <w:rFonts w:ascii="Arial" w:hAnsi="Arial" w:cs="Arial"/>
        </w:rPr>
        <w:t>СанПин</w:t>
      </w:r>
      <w:proofErr w:type="spellEnd"/>
      <w:r w:rsidR="00361DFC" w:rsidRPr="008553A4">
        <w:rPr>
          <w:rFonts w:ascii="Arial" w:hAnsi="Arial" w:cs="Arial"/>
        </w:rPr>
        <w:t xml:space="preserve"> 2.1.4.1110-02 «Зоны санитарной охраны источников водоснабжения и водопроводов питьевого назначения»;</w:t>
      </w:r>
    </w:p>
    <w:p w14:paraId="62C4BAA2" w14:textId="77777777" w:rsidR="008553A4" w:rsidRDefault="008553A4" w:rsidP="008553A4">
      <w:pPr>
        <w:spacing w:after="0"/>
        <w:ind w:firstLine="709"/>
        <w:rPr>
          <w:rFonts w:ascii="Arial" w:hAnsi="Arial" w:cs="Arial"/>
        </w:rPr>
      </w:pPr>
      <w:r>
        <w:rPr>
          <w:rFonts w:ascii="Arial" w:hAnsi="Arial" w:cs="Arial"/>
        </w:rPr>
        <w:t xml:space="preserve">- </w:t>
      </w:r>
      <w:r w:rsidR="00361DFC" w:rsidRPr="008553A4">
        <w:rPr>
          <w:rFonts w:ascii="Arial" w:hAnsi="Arial" w:cs="Arial"/>
        </w:rPr>
        <w:t>СП 2.1.5.1059-01 «Гигиенические требования к охране подземных вод от загрязнения»;</w:t>
      </w:r>
    </w:p>
    <w:p w14:paraId="2C2AAD19" w14:textId="77777777" w:rsidR="008553A4" w:rsidRDefault="008553A4" w:rsidP="008553A4">
      <w:pPr>
        <w:spacing w:after="0"/>
        <w:ind w:firstLine="709"/>
        <w:rPr>
          <w:rFonts w:ascii="Arial" w:hAnsi="Arial" w:cs="Arial"/>
        </w:rPr>
      </w:pPr>
      <w:r>
        <w:rPr>
          <w:rFonts w:ascii="Arial" w:hAnsi="Arial" w:cs="Arial"/>
        </w:rPr>
        <w:t xml:space="preserve">- </w:t>
      </w:r>
      <w:proofErr w:type="spellStart"/>
      <w:r w:rsidR="00361DFC" w:rsidRPr="008553A4">
        <w:rPr>
          <w:rFonts w:ascii="Arial" w:hAnsi="Arial" w:cs="Arial"/>
        </w:rPr>
        <w:t>СанПин</w:t>
      </w:r>
      <w:proofErr w:type="spellEnd"/>
      <w:r w:rsidR="00361DFC" w:rsidRPr="008553A4">
        <w:rPr>
          <w:rFonts w:ascii="Arial" w:hAnsi="Arial" w:cs="Arial"/>
        </w:rPr>
        <w:t xml:space="preserve"> 2.2.4.548-96 «Гигиенические требования к микроклимату производственных помещений»;</w:t>
      </w:r>
    </w:p>
    <w:p w14:paraId="1257BD05" w14:textId="77777777" w:rsidR="008553A4" w:rsidRDefault="008553A4" w:rsidP="008553A4">
      <w:pPr>
        <w:spacing w:after="0"/>
        <w:ind w:firstLine="709"/>
        <w:rPr>
          <w:rFonts w:ascii="Arial" w:hAnsi="Arial" w:cs="Arial"/>
        </w:rPr>
      </w:pPr>
      <w:r>
        <w:rPr>
          <w:rFonts w:ascii="Arial" w:hAnsi="Arial" w:cs="Arial"/>
        </w:rPr>
        <w:t xml:space="preserve">- </w:t>
      </w:r>
      <w:proofErr w:type="spellStart"/>
      <w:r w:rsidR="00361DFC" w:rsidRPr="008553A4">
        <w:rPr>
          <w:rFonts w:ascii="Arial" w:hAnsi="Arial" w:cs="Arial"/>
        </w:rPr>
        <w:t>СанПин</w:t>
      </w:r>
      <w:proofErr w:type="spellEnd"/>
      <w:r w:rsidR="00361DFC" w:rsidRPr="008553A4">
        <w:rPr>
          <w:rFonts w:ascii="Arial" w:hAnsi="Arial" w:cs="Arial"/>
        </w:rPr>
        <w:t xml:space="preserve"> 2.2.4.2.1.562 «Шум на рабочих местах, помещениях, жилых общественных зданий и на территории жилой застройки»</w:t>
      </w:r>
      <w:r w:rsidR="006A4A37" w:rsidRPr="008553A4">
        <w:rPr>
          <w:rFonts w:ascii="Arial" w:hAnsi="Arial" w:cs="Arial"/>
        </w:rPr>
        <w:t>;</w:t>
      </w:r>
    </w:p>
    <w:p w14:paraId="6DAA03DB" w14:textId="77777777" w:rsidR="008553A4" w:rsidRDefault="008553A4" w:rsidP="008553A4">
      <w:pPr>
        <w:spacing w:after="0"/>
        <w:ind w:firstLine="709"/>
        <w:rPr>
          <w:rFonts w:ascii="Arial" w:hAnsi="Arial" w:cs="Arial"/>
        </w:rPr>
      </w:pPr>
      <w:r>
        <w:rPr>
          <w:rFonts w:ascii="Arial" w:hAnsi="Arial" w:cs="Arial"/>
        </w:rPr>
        <w:t xml:space="preserve">- </w:t>
      </w:r>
      <w:proofErr w:type="spellStart"/>
      <w:r w:rsidR="00361DFC" w:rsidRPr="008553A4">
        <w:rPr>
          <w:rFonts w:ascii="Arial" w:hAnsi="Arial" w:cs="Arial"/>
        </w:rPr>
        <w:t>СанПин</w:t>
      </w:r>
      <w:proofErr w:type="spellEnd"/>
      <w:r w:rsidR="00361DFC" w:rsidRPr="008553A4">
        <w:rPr>
          <w:rFonts w:ascii="Arial" w:hAnsi="Arial" w:cs="Arial"/>
        </w:rPr>
        <w:t xml:space="preserve"> 2.1.4.1074-01 «Питьевая вода. Гигиенические требования к качеству воды центральных систем питьевого водоснабжения. Контроль качества»;</w:t>
      </w:r>
    </w:p>
    <w:p w14:paraId="2B39A6E0" w14:textId="77777777" w:rsidR="008553A4" w:rsidRDefault="008553A4" w:rsidP="008553A4">
      <w:pPr>
        <w:spacing w:after="0"/>
        <w:ind w:firstLine="709"/>
        <w:rPr>
          <w:rFonts w:ascii="Arial" w:hAnsi="Arial" w:cs="Arial"/>
        </w:rPr>
      </w:pPr>
      <w:r>
        <w:rPr>
          <w:rFonts w:ascii="Arial" w:hAnsi="Arial" w:cs="Arial"/>
        </w:rPr>
        <w:t xml:space="preserve">- </w:t>
      </w:r>
      <w:r w:rsidR="005C487D" w:rsidRPr="008553A4">
        <w:rPr>
          <w:rFonts w:ascii="Arial" w:hAnsi="Arial" w:cs="Arial"/>
        </w:rPr>
        <w:t>СанПиН 1.2.3685-21 «Гигиенические нормативы и требования к обеспечению безопасности и (или) безвредности для человека факторов среды обитания»</w:t>
      </w:r>
      <w:r w:rsidR="006A4A37" w:rsidRPr="008553A4">
        <w:rPr>
          <w:rFonts w:ascii="Arial" w:hAnsi="Arial" w:cs="Arial"/>
        </w:rPr>
        <w:t>;</w:t>
      </w:r>
    </w:p>
    <w:p w14:paraId="23DB34FF" w14:textId="3632A0D9" w:rsidR="00361DFC" w:rsidRPr="008553A4" w:rsidRDefault="008553A4" w:rsidP="008553A4">
      <w:pPr>
        <w:spacing w:after="0"/>
        <w:ind w:firstLine="709"/>
        <w:rPr>
          <w:rFonts w:ascii="Arial" w:hAnsi="Arial" w:cs="Arial"/>
        </w:rPr>
      </w:pPr>
      <w:r>
        <w:rPr>
          <w:rFonts w:ascii="Arial" w:hAnsi="Arial" w:cs="Arial"/>
        </w:rPr>
        <w:t xml:space="preserve">- </w:t>
      </w:r>
      <w:r w:rsidR="00147425" w:rsidRPr="008553A4">
        <w:rPr>
          <w:rFonts w:ascii="Arial" w:hAnsi="Arial" w:cs="Arial"/>
        </w:rPr>
        <w:t>СН 2.2.4</w:t>
      </w:r>
      <w:r w:rsidR="00361DFC" w:rsidRPr="008553A4">
        <w:rPr>
          <w:rFonts w:ascii="Arial" w:hAnsi="Arial" w:cs="Arial"/>
        </w:rPr>
        <w:t>/2.1.8.566-96 «Производственная вибрация в помещениях жилых и общественных зданий»</w:t>
      </w:r>
      <w:r w:rsidR="006A4A37" w:rsidRPr="008553A4">
        <w:rPr>
          <w:rFonts w:ascii="Arial" w:hAnsi="Arial" w:cs="Arial"/>
        </w:rPr>
        <w:t>.</w:t>
      </w:r>
    </w:p>
    <w:p w14:paraId="53EE7EA7" w14:textId="0E243D0F" w:rsidR="00361DFC" w:rsidRPr="007F627B" w:rsidRDefault="00361DFC" w:rsidP="00172EDD">
      <w:pPr>
        <w:pStyle w:val="a3"/>
        <w:ind w:left="-426"/>
        <w:jc w:val="center"/>
        <w:rPr>
          <w:rFonts w:ascii="Arial" w:hAnsi="Arial" w:cs="Arial"/>
        </w:rPr>
      </w:pPr>
      <w:r w:rsidRPr="007F627B">
        <w:rPr>
          <w:rFonts w:ascii="Arial" w:hAnsi="Arial" w:cs="Arial"/>
        </w:rPr>
        <w:t>Заключение</w:t>
      </w:r>
    </w:p>
    <w:p w14:paraId="6DE5DC8C" w14:textId="77777777" w:rsidR="008553A4" w:rsidRDefault="00361DFC" w:rsidP="008553A4">
      <w:pPr>
        <w:widowControl w:val="0"/>
        <w:autoSpaceDE w:val="0"/>
        <w:autoSpaceDN w:val="0"/>
        <w:adjustRightInd w:val="0"/>
        <w:spacing w:after="0" w:line="240" w:lineRule="auto"/>
        <w:ind w:firstLine="708"/>
        <w:jc w:val="both"/>
        <w:rPr>
          <w:rFonts w:ascii="Arial" w:hAnsi="Arial" w:cs="Arial"/>
        </w:rPr>
      </w:pPr>
      <w:r w:rsidRPr="007F627B">
        <w:rPr>
          <w:rFonts w:ascii="Arial" w:hAnsi="Arial" w:cs="Arial"/>
        </w:rPr>
        <w:lastRenderedPageBreak/>
        <w:t>В процессе проведения данной работы основными задачами настоящей программы является:</w:t>
      </w:r>
    </w:p>
    <w:p w14:paraId="3AE0D55F" w14:textId="77777777" w:rsidR="008553A4" w:rsidRDefault="008553A4" w:rsidP="008553A4">
      <w:pPr>
        <w:widowControl w:val="0"/>
        <w:autoSpaceDE w:val="0"/>
        <w:autoSpaceDN w:val="0"/>
        <w:adjustRightInd w:val="0"/>
        <w:spacing w:after="0" w:line="240" w:lineRule="auto"/>
        <w:ind w:firstLine="708"/>
        <w:jc w:val="both"/>
        <w:rPr>
          <w:rFonts w:ascii="Arial" w:hAnsi="Arial" w:cs="Arial"/>
        </w:rPr>
      </w:pPr>
      <w:r>
        <w:rPr>
          <w:rFonts w:ascii="Arial" w:hAnsi="Arial" w:cs="Arial"/>
        </w:rPr>
        <w:t xml:space="preserve">- </w:t>
      </w:r>
      <w:r w:rsidR="00361DFC" w:rsidRPr="008553A4">
        <w:rPr>
          <w:rFonts w:ascii="Arial" w:hAnsi="Arial" w:cs="Arial"/>
        </w:rPr>
        <w:t xml:space="preserve">улучшение обеспечения </w:t>
      </w:r>
      <w:r w:rsidR="00412623" w:rsidRPr="008553A4">
        <w:rPr>
          <w:rFonts w:ascii="Arial" w:hAnsi="Arial" w:cs="Arial"/>
        </w:rPr>
        <w:t>населения</w:t>
      </w:r>
      <w:r w:rsidR="00361DFC" w:rsidRPr="008553A4">
        <w:rPr>
          <w:rFonts w:ascii="Arial" w:hAnsi="Arial" w:cs="Arial"/>
        </w:rPr>
        <w:t xml:space="preserve"> питьевой водой нормативного качества в достаточном количестве;</w:t>
      </w:r>
    </w:p>
    <w:p w14:paraId="301909FA" w14:textId="77777777" w:rsidR="008553A4" w:rsidRDefault="008553A4" w:rsidP="008553A4">
      <w:pPr>
        <w:widowControl w:val="0"/>
        <w:autoSpaceDE w:val="0"/>
        <w:autoSpaceDN w:val="0"/>
        <w:adjustRightInd w:val="0"/>
        <w:spacing w:after="0" w:line="240" w:lineRule="auto"/>
        <w:ind w:firstLine="708"/>
        <w:jc w:val="both"/>
        <w:rPr>
          <w:rFonts w:ascii="Arial" w:hAnsi="Arial" w:cs="Arial"/>
        </w:rPr>
      </w:pPr>
      <w:r>
        <w:rPr>
          <w:rFonts w:ascii="Arial" w:hAnsi="Arial" w:cs="Arial"/>
        </w:rPr>
        <w:t xml:space="preserve">- </w:t>
      </w:r>
      <w:r w:rsidR="00361DFC" w:rsidRPr="008553A4">
        <w:rPr>
          <w:rFonts w:ascii="Arial" w:hAnsi="Arial" w:cs="Arial"/>
        </w:rPr>
        <w:t xml:space="preserve">создание условий для приведения системы водоснабжения в соответствие со стандартами качества, обеспечивающими комфортные условия </w:t>
      </w:r>
      <w:r w:rsidR="00412623" w:rsidRPr="008553A4">
        <w:rPr>
          <w:rFonts w:ascii="Arial" w:hAnsi="Arial" w:cs="Arial"/>
        </w:rPr>
        <w:t>проживания граждан</w:t>
      </w:r>
      <w:r w:rsidR="00361DFC" w:rsidRPr="008553A4">
        <w:rPr>
          <w:rFonts w:ascii="Arial" w:hAnsi="Arial" w:cs="Arial"/>
        </w:rPr>
        <w:t>;</w:t>
      </w:r>
    </w:p>
    <w:p w14:paraId="2FAB75FA" w14:textId="77777777" w:rsidR="008553A4" w:rsidRDefault="008553A4" w:rsidP="008553A4">
      <w:pPr>
        <w:widowControl w:val="0"/>
        <w:autoSpaceDE w:val="0"/>
        <w:autoSpaceDN w:val="0"/>
        <w:adjustRightInd w:val="0"/>
        <w:spacing w:after="0" w:line="240" w:lineRule="auto"/>
        <w:ind w:firstLine="708"/>
        <w:jc w:val="both"/>
        <w:rPr>
          <w:rFonts w:ascii="Arial" w:hAnsi="Arial" w:cs="Arial"/>
        </w:rPr>
      </w:pPr>
      <w:r>
        <w:rPr>
          <w:rFonts w:ascii="Arial" w:hAnsi="Arial" w:cs="Arial"/>
        </w:rPr>
        <w:t xml:space="preserve">- </w:t>
      </w:r>
      <w:r w:rsidR="00361DFC" w:rsidRPr="008553A4">
        <w:rPr>
          <w:rFonts w:ascii="Arial" w:hAnsi="Arial" w:cs="Arial"/>
        </w:rPr>
        <w:t>создание необходимой технологической надежности систем хозяйственно-питьевого водоснабжения;</w:t>
      </w:r>
    </w:p>
    <w:p w14:paraId="5F426D62" w14:textId="77777777" w:rsidR="008553A4" w:rsidRDefault="008553A4" w:rsidP="008553A4">
      <w:pPr>
        <w:widowControl w:val="0"/>
        <w:autoSpaceDE w:val="0"/>
        <w:autoSpaceDN w:val="0"/>
        <w:adjustRightInd w:val="0"/>
        <w:spacing w:after="0" w:line="240" w:lineRule="auto"/>
        <w:ind w:firstLine="708"/>
        <w:jc w:val="both"/>
        <w:rPr>
          <w:rFonts w:ascii="Arial" w:hAnsi="Arial" w:cs="Arial"/>
        </w:rPr>
      </w:pPr>
      <w:r>
        <w:rPr>
          <w:rFonts w:ascii="Arial" w:hAnsi="Arial" w:cs="Arial"/>
        </w:rPr>
        <w:t xml:space="preserve">- </w:t>
      </w:r>
      <w:r w:rsidR="00361DFC" w:rsidRPr="008553A4">
        <w:rPr>
          <w:rFonts w:ascii="Arial" w:hAnsi="Arial" w:cs="Arial"/>
        </w:rPr>
        <w:t>постоянное поддержание качества питьевой воды в соответствии с требованиями санитарных правил и норм;</w:t>
      </w:r>
    </w:p>
    <w:p w14:paraId="2E4CBA97" w14:textId="77777777" w:rsidR="008553A4" w:rsidRDefault="008553A4" w:rsidP="008553A4">
      <w:pPr>
        <w:widowControl w:val="0"/>
        <w:autoSpaceDE w:val="0"/>
        <w:autoSpaceDN w:val="0"/>
        <w:adjustRightInd w:val="0"/>
        <w:spacing w:after="0" w:line="240" w:lineRule="auto"/>
        <w:ind w:firstLine="708"/>
        <w:jc w:val="both"/>
        <w:rPr>
          <w:rFonts w:ascii="Arial" w:hAnsi="Arial" w:cs="Arial"/>
        </w:rPr>
      </w:pPr>
      <w:r>
        <w:rPr>
          <w:rFonts w:ascii="Arial" w:hAnsi="Arial" w:cs="Arial"/>
        </w:rPr>
        <w:t xml:space="preserve">- </w:t>
      </w:r>
      <w:r w:rsidR="00147425" w:rsidRPr="008553A4">
        <w:rPr>
          <w:rFonts w:ascii="Arial" w:hAnsi="Arial" w:cs="Arial"/>
        </w:rPr>
        <w:t>удовлетворение потребностей</w:t>
      </w:r>
      <w:r w:rsidR="00361DFC" w:rsidRPr="008553A4">
        <w:rPr>
          <w:rFonts w:ascii="Arial" w:hAnsi="Arial" w:cs="Arial"/>
        </w:rPr>
        <w:t xml:space="preserve"> </w:t>
      </w:r>
      <w:r w:rsidR="00412623" w:rsidRPr="008553A4">
        <w:rPr>
          <w:rFonts w:ascii="Arial" w:hAnsi="Arial" w:cs="Arial"/>
        </w:rPr>
        <w:t>населения</w:t>
      </w:r>
      <w:r w:rsidR="004679BB" w:rsidRPr="008553A4">
        <w:rPr>
          <w:rFonts w:ascii="Arial" w:hAnsi="Arial" w:cs="Arial"/>
        </w:rPr>
        <w:t xml:space="preserve"> </w:t>
      </w:r>
      <w:r w:rsidR="00361DFC" w:rsidRPr="008553A4">
        <w:rPr>
          <w:rFonts w:ascii="Arial" w:hAnsi="Arial" w:cs="Arial"/>
        </w:rPr>
        <w:t>в питьевой воде;</w:t>
      </w:r>
    </w:p>
    <w:p w14:paraId="1B837B20" w14:textId="77777777" w:rsidR="008553A4" w:rsidRDefault="008553A4" w:rsidP="008553A4">
      <w:pPr>
        <w:widowControl w:val="0"/>
        <w:autoSpaceDE w:val="0"/>
        <w:autoSpaceDN w:val="0"/>
        <w:adjustRightInd w:val="0"/>
        <w:spacing w:after="0" w:line="240" w:lineRule="auto"/>
        <w:ind w:firstLine="708"/>
        <w:jc w:val="both"/>
        <w:rPr>
          <w:rFonts w:ascii="Arial" w:hAnsi="Arial" w:cs="Arial"/>
        </w:rPr>
      </w:pPr>
      <w:r>
        <w:rPr>
          <w:rFonts w:ascii="Arial" w:hAnsi="Arial" w:cs="Arial"/>
        </w:rPr>
        <w:t xml:space="preserve">- </w:t>
      </w:r>
      <w:r w:rsidR="00361DFC" w:rsidRPr="008553A4">
        <w:rPr>
          <w:rFonts w:ascii="Arial" w:hAnsi="Arial" w:cs="Arial"/>
        </w:rPr>
        <w:t xml:space="preserve">снижение и предотвращение загрязнения водных объектов (источников питьевого водоснабжения) за счет проведения </w:t>
      </w:r>
      <w:proofErr w:type="spellStart"/>
      <w:r w:rsidR="00361DFC" w:rsidRPr="008553A4">
        <w:rPr>
          <w:rFonts w:ascii="Arial" w:hAnsi="Arial" w:cs="Arial"/>
        </w:rPr>
        <w:t>водоохранных</w:t>
      </w:r>
      <w:proofErr w:type="spellEnd"/>
      <w:r w:rsidR="00361DFC" w:rsidRPr="008553A4">
        <w:rPr>
          <w:rFonts w:ascii="Arial" w:hAnsi="Arial" w:cs="Arial"/>
        </w:rPr>
        <w:t xml:space="preserve"> мероприятий;</w:t>
      </w:r>
    </w:p>
    <w:p w14:paraId="56F5D815" w14:textId="7D58A133" w:rsidR="00361DFC" w:rsidRPr="008553A4" w:rsidRDefault="008553A4" w:rsidP="008553A4">
      <w:pPr>
        <w:widowControl w:val="0"/>
        <w:autoSpaceDE w:val="0"/>
        <w:autoSpaceDN w:val="0"/>
        <w:adjustRightInd w:val="0"/>
        <w:spacing w:after="0" w:line="240" w:lineRule="auto"/>
        <w:ind w:firstLine="708"/>
        <w:jc w:val="both"/>
        <w:rPr>
          <w:rFonts w:ascii="Arial" w:hAnsi="Arial" w:cs="Arial"/>
        </w:rPr>
      </w:pPr>
      <w:r>
        <w:rPr>
          <w:rFonts w:ascii="Arial" w:hAnsi="Arial" w:cs="Arial"/>
        </w:rPr>
        <w:t xml:space="preserve">- </w:t>
      </w:r>
      <w:r w:rsidR="00361DFC" w:rsidRPr="008553A4">
        <w:rPr>
          <w:rFonts w:ascii="Arial" w:hAnsi="Arial" w:cs="Arial"/>
        </w:rPr>
        <w:t>устранение прямых и косвенных потерь в системах водоснабжения;</w:t>
      </w:r>
    </w:p>
    <w:p w14:paraId="306F7B97" w14:textId="3013AA4B" w:rsidR="00361DFC" w:rsidRPr="007F627B" w:rsidRDefault="00361DFC" w:rsidP="00D3143E">
      <w:pPr>
        <w:widowControl w:val="0"/>
        <w:autoSpaceDE w:val="0"/>
        <w:autoSpaceDN w:val="0"/>
        <w:adjustRightInd w:val="0"/>
        <w:spacing w:after="150"/>
        <w:ind w:firstLine="709"/>
        <w:jc w:val="both"/>
        <w:rPr>
          <w:rFonts w:ascii="Arial" w:hAnsi="Arial" w:cs="Arial"/>
        </w:rPr>
      </w:pPr>
      <w:r w:rsidRPr="007F627B">
        <w:rPr>
          <w:rFonts w:ascii="Arial" w:hAnsi="Arial" w:cs="Arial"/>
        </w:rPr>
        <w:t>Настоящая программа является основным документом при получении санитарно-эпидемиологического заключения на использование водного объекта в питьевых целях помимо заключения на проект организации зон санитарной охраны.</w:t>
      </w:r>
    </w:p>
    <w:sectPr w:rsidR="00361DFC" w:rsidRPr="007F627B" w:rsidSect="00C23888">
      <w:headerReference w:type="default" r:id="rId12"/>
      <w:pgSz w:w="11906" w:h="16838" w:code="9"/>
      <w:pgMar w:top="891" w:right="851" w:bottom="851"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F09CA" w14:textId="77777777" w:rsidR="00346650" w:rsidRDefault="00346650" w:rsidP="007E2733">
      <w:pPr>
        <w:spacing w:after="0" w:line="240" w:lineRule="auto"/>
      </w:pPr>
      <w:r>
        <w:separator/>
      </w:r>
    </w:p>
  </w:endnote>
  <w:endnote w:type="continuationSeparator" w:id="0">
    <w:p w14:paraId="2EAD3910" w14:textId="77777777" w:rsidR="00346650" w:rsidRDefault="00346650" w:rsidP="007E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6251E" w14:textId="77777777" w:rsidR="00346650" w:rsidRDefault="00346650" w:rsidP="007E2733">
      <w:pPr>
        <w:spacing w:after="0" w:line="240" w:lineRule="auto"/>
      </w:pPr>
      <w:r>
        <w:separator/>
      </w:r>
    </w:p>
  </w:footnote>
  <w:footnote w:type="continuationSeparator" w:id="0">
    <w:p w14:paraId="617ADB9F" w14:textId="77777777" w:rsidR="00346650" w:rsidRDefault="00346650" w:rsidP="007E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A8DD" w14:textId="77777777" w:rsidR="00667E54" w:rsidRDefault="00667E54">
    <w:pPr>
      <w:pStyle w:val="a7"/>
      <w:jc w:val="right"/>
    </w:pPr>
    <w:r>
      <w:fldChar w:fldCharType="begin"/>
    </w:r>
    <w:r>
      <w:instrText>PAGE   \* MERGEFORMAT</w:instrText>
    </w:r>
    <w:r>
      <w:fldChar w:fldCharType="separate"/>
    </w:r>
    <w:r w:rsidR="00B262A9">
      <w:rPr>
        <w:noProof/>
      </w:rPr>
      <w:t>16</w:t>
    </w:r>
    <w:r>
      <w:fldChar w:fldCharType="end"/>
    </w:r>
  </w:p>
  <w:p w14:paraId="7EB70DD0" w14:textId="77777777" w:rsidR="00667E54" w:rsidRDefault="00667E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213A7"/>
    <w:multiLevelType w:val="hybridMultilevel"/>
    <w:tmpl w:val="C4F81566"/>
    <w:lvl w:ilvl="0" w:tplc="5AA4A0D6">
      <w:start w:val="8"/>
      <w:numFmt w:val="decimal"/>
      <w:lvlText w:val="%1."/>
      <w:lvlJc w:val="left"/>
      <w:pPr>
        <w:ind w:left="644"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DD2A73"/>
    <w:multiLevelType w:val="hybridMultilevel"/>
    <w:tmpl w:val="20B627A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1AAA18A3"/>
    <w:multiLevelType w:val="hybridMultilevel"/>
    <w:tmpl w:val="747E6318"/>
    <w:lvl w:ilvl="0" w:tplc="67CA35D4">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nsid w:val="1D655506"/>
    <w:multiLevelType w:val="hybridMultilevel"/>
    <w:tmpl w:val="35323BCE"/>
    <w:lvl w:ilvl="0" w:tplc="A3C2F7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1E2310"/>
    <w:multiLevelType w:val="hybridMultilevel"/>
    <w:tmpl w:val="99723CC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2E5A63F7"/>
    <w:multiLevelType w:val="hybridMultilevel"/>
    <w:tmpl w:val="6F325890"/>
    <w:lvl w:ilvl="0" w:tplc="1CB824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8E3D71"/>
    <w:multiLevelType w:val="hybridMultilevel"/>
    <w:tmpl w:val="72187FAE"/>
    <w:lvl w:ilvl="0" w:tplc="D39EE1AC">
      <w:start w:val="4"/>
      <w:numFmt w:val="decimal"/>
      <w:lvlText w:val="%1."/>
      <w:lvlJc w:val="left"/>
      <w:pPr>
        <w:ind w:left="72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B851E8"/>
    <w:multiLevelType w:val="hybridMultilevel"/>
    <w:tmpl w:val="E0DAB754"/>
    <w:lvl w:ilvl="0" w:tplc="A4920FA6">
      <w:start w:val="1"/>
      <w:numFmt w:val="decimal"/>
      <w:lvlText w:val="%1."/>
      <w:lvlJc w:val="left"/>
      <w:pPr>
        <w:ind w:left="644" w:hanging="360"/>
      </w:pPr>
      <w:rPr>
        <w:rFonts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3707D8"/>
    <w:multiLevelType w:val="hybridMultilevel"/>
    <w:tmpl w:val="7BAAA894"/>
    <w:lvl w:ilvl="0" w:tplc="52C6F4D0">
      <w:start w:val="1"/>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9">
    <w:nsid w:val="62AA6360"/>
    <w:multiLevelType w:val="hybridMultilevel"/>
    <w:tmpl w:val="7B98E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BD34E28"/>
    <w:multiLevelType w:val="hybridMultilevel"/>
    <w:tmpl w:val="ABDE13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CB51842"/>
    <w:multiLevelType w:val="hybridMultilevel"/>
    <w:tmpl w:val="9B302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F67CD0"/>
    <w:multiLevelType w:val="hybridMultilevel"/>
    <w:tmpl w:val="9072FED8"/>
    <w:lvl w:ilvl="0" w:tplc="3710C526">
      <w:start w:val="8"/>
      <w:numFmt w:val="decimal"/>
      <w:lvlText w:val="%1."/>
      <w:lvlJc w:val="left"/>
      <w:pPr>
        <w:ind w:left="644"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FE53F0F"/>
    <w:multiLevelType w:val="hybridMultilevel"/>
    <w:tmpl w:val="ACF24282"/>
    <w:lvl w:ilvl="0" w:tplc="E3F0F012">
      <w:start w:val="3"/>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7"/>
  </w:num>
  <w:num w:numId="2">
    <w:abstractNumId w:val="1"/>
  </w:num>
  <w:num w:numId="3">
    <w:abstractNumId w:val="9"/>
  </w:num>
  <w:num w:numId="4">
    <w:abstractNumId w:val="10"/>
  </w:num>
  <w:num w:numId="5">
    <w:abstractNumId w:val="6"/>
  </w:num>
  <w:num w:numId="6">
    <w:abstractNumId w:val="3"/>
  </w:num>
  <w:num w:numId="7">
    <w:abstractNumId w:val="0"/>
  </w:num>
  <w:num w:numId="8">
    <w:abstractNumId w:val="12"/>
  </w:num>
  <w:num w:numId="9">
    <w:abstractNumId w:val="13"/>
  </w:num>
  <w:num w:numId="10">
    <w:abstractNumId w:val="2"/>
  </w:num>
  <w:num w:numId="11">
    <w:abstractNumId w:val="8"/>
  </w:num>
  <w:num w:numId="12">
    <w:abstractNumId w:val="5"/>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72"/>
    <w:rsid w:val="000325AB"/>
    <w:rsid w:val="00033751"/>
    <w:rsid w:val="000435DC"/>
    <w:rsid w:val="00055DBD"/>
    <w:rsid w:val="000629BF"/>
    <w:rsid w:val="00073B93"/>
    <w:rsid w:val="000A5E6D"/>
    <w:rsid w:val="000C4EC5"/>
    <w:rsid w:val="000D7BEE"/>
    <w:rsid w:val="000D7E49"/>
    <w:rsid w:val="000E39F6"/>
    <w:rsid w:val="000F0533"/>
    <w:rsid w:val="00101B1F"/>
    <w:rsid w:val="001052E1"/>
    <w:rsid w:val="0011401D"/>
    <w:rsid w:val="00115E48"/>
    <w:rsid w:val="001200F0"/>
    <w:rsid w:val="001217CB"/>
    <w:rsid w:val="00130C97"/>
    <w:rsid w:val="001428A5"/>
    <w:rsid w:val="001434ED"/>
    <w:rsid w:val="0014686C"/>
    <w:rsid w:val="00147425"/>
    <w:rsid w:val="0015037D"/>
    <w:rsid w:val="00151F3A"/>
    <w:rsid w:val="001557F7"/>
    <w:rsid w:val="00161C99"/>
    <w:rsid w:val="0016364E"/>
    <w:rsid w:val="00166E59"/>
    <w:rsid w:val="00172EDD"/>
    <w:rsid w:val="00183E21"/>
    <w:rsid w:val="00187D55"/>
    <w:rsid w:val="0019317B"/>
    <w:rsid w:val="001931AE"/>
    <w:rsid w:val="001A0F31"/>
    <w:rsid w:val="001B2256"/>
    <w:rsid w:val="001C13FC"/>
    <w:rsid w:val="001C3374"/>
    <w:rsid w:val="001C73B2"/>
    <w:rsid w:val="001D374E"/>
    <w:rsid w:val="001E04ED"/>
    <w:rsid w:val="001E29F4"/>
    <w:rsid w:val="001E6E2C"/>
    <w:rsid w:val="00200B67"/>
    <w:rsid w:val="00207076"/>
    <w:rsid w:val="00213C67"/>
    <w:rsid w:val="00215409"/>
    <w:rsid w:val="0022517B"/>
    <w:rsid w:val="00231AB0"/>
    <w:rsid w:val="00236FC2"/>
    <w:rsid w:val="00240A30"/>
    <w:rsid w:val="00241069"/>
    <w:rsid w:val="00244A19"/>
    <w:rsid w:val="0024529B"/>
    <w:rsid w:val="002522C0"/>
    <w:rsid w:val="00253E57"/>
    <w:rsid w:val="00265D8D"/>
    <w:rsid w:val="00271BFB"/>
    <w:rsid w:val="00274C81"/>
    <w:rsid w:val="00287E30"/>
    <w:rsid w:val="002956BF"/>
    <w:rsid w:val="002A584D"/>
    <w:rsid w:val="002C4A06"/>
    <w:rsid w:val="002C72C7"/>
    <w:rsid w:val="002C7AF3"/>
    <w:rsid w:val="002D108B"/>
    <w:rsid w:val="002D7EB6"/>
    <w:rsid w:val="002F57D6"/>
    <w:rsid w:val="002F635A"/>
    <w:rsid w:val="002F79B6"/>
    <w:rsid w:val="003016E2"/>
    <w:rsid w:val="003027B7"/>
    <w:rsid w:val="00304452"/>
    <w:rsid w:val="00305E49"/>
    <w:rsid w:val="00317A04"/>
    <w:rsid w:val="00334291"/>
    <w:rsid w:val="00337555"/>
    <w:rsid w:val="00346650"/>
    <w:rsid w:val="00356282"/>
    <w:rsid w:val="00361DFC"/>
    <w:rsid w:val="00381B2E"/>
    <w:rsid w:val="0038291C"/>
    <w:rsid w:val="00387012"/>
    <w:rsid w:val="00390589"/>
    <w:rsid w:val="003B10A2"/>
    <w:rsid w:val="003C2DA6"/>
    <w:rsid w:val="003C3967"/>
    <w:rsid w:val="003C539A"/>
    <w:rsid w:val="003C5EAD"/>
    <w:rsid w:val="003D18E0"/>
    <w:rsid w:val="003E22DF"/>
    <w:rsid w:val="003E321C"/>
    <w:rsid w:val="003E69CB"/>
    <w:rsid w:val="003E69D2"/>
    <w:rsid w:val="003F111A"/>
    <w:rsid w:val="00402F8E"/>
    <w:rsid w:val="00404DED"/>
    <w:rsid w:val="00412623"/>
    <w:rsid w:val="00421076"/>
    <w:rsid w:val="0042507B"/>
    <w:rsid w:val="00434633"/>
    <w:rsid w:val="004430B1"/>
    <w:rsid w:val="004679BB"/>
    <w:rsid w:val="004A0D96"/>
    <w:rsid w:val="004B23FB"/>
    <w:rsid w:val="004B384E"/>
    <w:rsid w:val="004D278C"/>
    <w:rsid w:val="004D2BFD"/>
    <w:rsid w:val="004E0084"/>
    <w:rsid w:val="004E4335"/>
    <w:rsid w:val="004F57F9"/>
    <w:rsid w:val="004F72AB"/>
    <w:rsid w:val="005360DB"/>
    <w:rsid w:val="005418E9"/>
    <w:rsid w:val="005429AE"/>
    <w:rsid w:val="005702FF"/>
    <w:rsid w:val="005A32B6"/>
    <w:rsid w:val="005A42E8"/>
    <w:rsid w:val="005A5765"/>
    <w:rsid w:val="005B5F96"/>
    <w:rsid w:val="005C487D"/>
    <w:rsid w:val="005D4198"/>
    <w:rsid w:val="005E0E64"/>
    <w:rsid w:val="00621554"/>
    <w:rsid w:val="00631832"/>
    <w:rsid w:val="00642FD7"/>
    <w:rsid w:val="00647036"/>
    <w:rsid w:val="0064742E"/>
    <w:rsid w:val="00667E54"/>
    <w:rsid w:val="00671DC3"/>
    <w:rsid w:val="00694F7C"/>
    <w:rsid w:val="00696566"/>
    <w:rsid w:val="006A4A37"/>
    <w:rsid w:val="006B104A"/>
    <w:rsid w:val="006C0C38"/>
    <w:rsid w:val="006D7F48"/>
    <w:rsid w:val="006F73B5"/>
    <w:rsid w:val="007011F9"/>
    <w:rsid w:val="0070607C"/>
    <w:rsid w:val="00706443"/>
    <w:rsid w:val="00710A1F"/>
    <w:rsid w:val="00715CD7"/>
    <w:rsid w:val="00724F1D"/>
    <w:rsid w:val="00735EC4"/>
    <w:rsid w:val="00742576"/>
    <w:rsid w:val="007425C6"/>
    <w:rsid w:val="007548EE"/>
    <w:rsid w:val="007773AC"/>
    <w:rsid w:val="00794BB2"/>
    <w:rsid w:val="007A133C"/>
    <w:rsid w:val="007B6568"/>
    <w:rsid w:val="007C03E0"/>
    <w:rsid w:val="007C39C7"/>
    <w:rsid w:val="007C6305"/>
    <w:rsid w:val="007D5ECA"/>
    <w:rsid w:val="007E2085"/>
    <w:rsid w:val="007E2733"/>
    <w:rsid w:val="007E5BC7"/>
    <w:rsid w:val="007F17EE"/>
    <w:rsid w:val="007F627B"/>
    <w:rsid w:val="007F73F4"/>
    <w:rsid w:val="008174A9"/>
    <w:rsid w:val="008229B9"/>
    <w:rsid w:val="0082300A"/>
    <w:rsid w:val="0083126F"/>
    <w:rsid w:val="00835E9F"/>
    <w:rsid w:val="008553A4"/>
    <w:rsid w:val="00855CA3"/>
    <w:rsid w:val="00860871"/>
    <w:rsid w:val="00873FDA"/>
    <w:rsid w:val="00874CC3"/>
    <w:rsid w:val="008902AD"/>
    <w:rsid w:val="00890F82"/>
    <w:rsid w:val="008928A9"/>
    <w:rsid w:val="008A0611"/>
    <w:rsid w:val="008A1389"/>
    <w:rsid w:val="008B7721"/>
    <w:rsid w:val="00904436"/>
    <w:rsid w:val="00905EE8"/>
    <w:rsid w:val="00911924"/>
    <w:rsid w:val="00935281"/>
    <w:rsid w:val="00940072"/>
    <w:rsid w:val="009442AA"/>
    <w:rsid w:val="00945503"/>
    <w:rsid w:val="00965C26"/>
    <w:rsid w:val="00965DA9"/>
    <w:rsid w:val="00984E6D"/>
    <w:rsid w:val="00990A50"/>
    <w:rsid w:val="009A12DB"/>
    <w:rsid w:val="009A4E88"/>
    <w:rsid w:val="009B25FA"/>
    <w:rsid w:val="009B6559"/>
    <w:rsid w:val="009B71FD"/>
    <w:rsid w:val="009C3479"/>
    <w:rsid w:val="009C758E"/>
    <w:rsid w:val="009F502C"/>
    <w:rsid w:val="00A05818"/>
    <w:rsid w:val="00A17591"/>
    <w:rsid w:val="00A46D44"/>
    <w:rsid w:val="00A55A7A"/>
    <w:rsid w:val="00A93DC2"/>
    <w:rsid w:val="00A96546"/>
    <w:rsid w:val="00A970B1"/>
    <w:rsid w:val="00AA12B2"/>
    <w:rsid w:val="00AB6F3E"/>
    <w:rsid w:val="00AC3F95"/>
    <w:rsid w:val="00AD0EE1"/>
    <w:rsid w:val="00AF1B26"/>
    <w:rsid w:val="00B12606"/>
    <w:rsid w:val="00B17DDC"/>
    <w:rsid w:val="00B21B0B"/>
    <w:rsid w:val="00B262A9"/>
    <w:rsid w:val="00B30E19"/>
    <w:rsid w:val="00B32E28"/>
    <w:rsid w:val="00B359BA"/>
    <w:rsid w:val="00B41B74"/>
    <w:rsid w:val="00B52E7F"/>
    <w:rsid w:val="00B7061E"/>
    <w:rsid w:val="00B719C5"/>
    <w:rsid w:val="00B750F8"/>
    <w:rsid w:val="00B825F4"/>
    <w:rsid w:val="00B90320"/>
    <w:rsid w:val="00BB51AB"/>
    <w:rsid w:val="00BC78B8"/>
    <w:rsid w:val="00BC7EB6"/>
    <w:rsid w:val="00BD28BD"/>
    <w:rsid w:val="00BE0E22"/>
    <w:rsid w:val="00BF5ACA"/>
    <w:rsid w:val="00BF5F04"/>
    <w:rsid w:val="00BF77CF"/>
    <w:rsid w:val="00C06B79"/>
    <w:rsid w:val="00C23888"/>
    <w:rsid w:val="00C32745"/>
    <w:rsid w:val="00C33CDC"/>
    <w:rsid w:val="00C35796"/>
    <w:rsid w:val="00C41955"/>
    <w:rsid w:val="00C42043"/>
    <w:rsid w:val="00C479F4"/>
    <w:rsid w:val="00C628AD"/>
    <w:rsid w:val="00C65D60"/>
    <w:rsid w:val="00C71113"/>
    <w:rsid w:val="00C92EDE"/>
    <w:rsid w:val="00CA56D7"/>
    <w:rsid w:val="00CB6EBD"/>
    <w:rsid w:val="00CD15A7"/>
    <w:rsid w:val="00CF7C35"/>
    <w:rsid w:val="00D2693A"/>
    <w:rsid w:val="00D3143E"/>
    <w:rsid w:val="00D351FA"/>
    <w:rsid w:val="00D37C5F"/>
    <w:rsid w:val="00D37CF4"/>
    <w:rsid w:val="00D4000D"/>
    <w:rsid w:val="00D449D5"/>
    <w:rsid w:val="00D454DA"/>
    <w:rsid w:val="00D46075"/>
    <w:rsid w:val="00D461BF"/>
    <w:rsid w:val="00D50963"/>
    <w:rsid w:val="00D51EE2"/>
    <w:rsid w:val="00D534AF"/>
    <w:rsid w:val="00D6151C"/>
    <w:rsid w:val="00D67251"/>
    <w:rsid w:val="00DB2C7E"/>
    <w:rsid w:val="00DB5DBB"/>
    <w:rsid w:val="00DC4446"/>
    <w:rsid w:val="00DE4DD0"/>
    <w:rsid w:val="00DF721A"/>
    <w:rsid w:val="00DF7D68"/>
    <w:rsid w:val="00E12D98"/>
    <w:rsid w:val="00E34001"/>
    <w:rsid w:val="00E43EA7"/>
    <w:rsid w:val="00E470A0"/>
    <w:rsid w:val="00E476FE"/>
    <w:rsid w:val="00E56A97"/>
    <w:rsid w:val="00E633F8"/>
    <w:rsid w:val="00E6341A"/>
    <w:rsid w:val="00E831EC"/>
    <w:rsid w:val="00EA0096"/>
    <w:rsid w:val="00EA6AB6"/>
    <w:rsid w:val="00EB29DF"/>
    <w:rsid w:val="00EC167A"/>
    <w:rsid w:val="00EC4836"/>
    <w:rsid w:val="00EE41C8"/>
    <w:rsid w:val="00EE6761"/>
    <w:rsid w:val="00EF6612"/>
    <w:rsid w:val="00F32CDD"/>
    <w:rsid w:val="00F53120"/>
    <w:rsid w:val="00F53238"/>
    <w:rsid w:val="00F57754"/>
    <w:rsid w:val="00F76BDF"/>
    <w:rsid w:val="00F9071B"/>
    <w:rsid w:val="00F947E1"/>
    <w:rsid w:val="00FA4205"/>
    <w:rsid w:val="00FB58CF"/>
    <w:rsid w:val="00FC4732"/>
    <w:rsid w:val="00FC6DDC"/>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9F85C6"/>
  <w15:docId w15:val="{C1E368C1-355F-451F-BC94-8DC8E21E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546"/>
    <w:pPr>
      <w:spacing w:after="200" w:line="276"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0072"/>
    <w:pPr>
      <w:ind w:left="720"/>
      <w:contextualSpacing/>
    </w:pPr>
  </w:style>
  <w:style w:type="table" w:styleId="a4">
    <w:name w:val="Table Grid"/>
    <w:basedOn w:val="a1"/>
    <w:uiPriority w:val="99"/>
    <w:rsid w:val="009400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9A4E8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A4E88"/>
    <w:rPr>
      <w:rFonts w:ascii="Tahoma" w:hAnsi="Tahoma" w:cs="Tahoma"/>
      <w:sz w:val="16"/>
      <w:szCs w:val="16"/>
    </w:rPr>
  </w:style>
  <w:style w:type="paragraph" w:customStyle="1" w:styleId="formattext">
    <w:name w:val="formattext"/>
    <w:basedOn w:val="a"/>
    <w:uiPriority w:val="99"/>
    <w:rsid w:val="00B52E7F"/>
    <w:pPr>
      <w:spacing w:before="100" w:beforeAutospacing="1" w:after="100" w:afterAutospacing="1" w:line="240" w:lineRule="auto"/>
    </w:pPr>
  </w:style>
  <w:style w:type="paragraph" w:styleId="a7">
    <w:name w:val="header"/>
    <w:basedOn w:val="a"/>
    <w:link w:val="a8"/>
    <w:uiPriority w:val="99"/>
    <w:unhideWhenUsed/>
    <w:rsid w:val="007E2733"/>
    <w:pPr>
      <w:tabs>
        <w:tab w:val="center" w:pos="4677"/>
        <w:tab w:val="right" w:pos="9355"/>
      </w:tabs>
    </w:pPr>
  </w:style>
  <w:style w:type="character" w:customStyle="1" w:styleId="a8">
    <w:name w:val="Верхний колонтитул Знак"/>
    <w:link w:val="a7"/>
    <w:uiPriority w:val="99"/>
    <w:rsid w:val="007E2733"/>
    <w:rPr>
      <w:rFonts w:ascii="Times New Roman" w:hAnsi="Times New Roman"/>
      <w:sz w:val="24"/>
      <w:szCs w:val="24"/>
    </w:rPr>
  </w:style>
  <w:style w:type="paragraph" w:styleId="a9">
    <w:name w:val="footer"/>
    <w:basedOn w:val="a"/>
    <w:link w:val="aa"/>
    <w:uiPriority w:val="99"/>
    <w:unhideWhenUsed/>
    <w:rsid w:val="007E2733"/>
    <w:pPr>
      <w:tabs>
        <w:tab w:val="center" w:pos="4677"/>
        <w:tab w:val="right" w:pos="9355"/>
      </w:tabs>
    </w:pPr>
  </w:style>
  <w:style w:type="character" w:customStyle="1" w:styleId="aa">
    <w:name w:val="Нижний колонтитул Знак"/>
    <w:link w:val="a9"/>
    <w:uiPriority w:val="99"/>
    <w:rsid w:val="007E2733"/>
    <w:rPr>
      <w:rFonts w:ascii="Times New Roman" w:hAnsi="Times New Roman"/>
      <w:sz w:val="24"/>
      <w:szCs w:val="24"/>
    </w:rPr>
  </w:style>
  <w:style w:type="paragraph" w:styleId="ab">
    <w:name w:val="Body Text Indent"/>
    <w:aliases w:val="Основной текст с отступом1 Знак Знак,Основной текст с отступом1 Знак Знак Знак Знак Знак Знак,Основной текст с отступом1 Знак Знак Знак Знак Знак,Знак"/>
    <w:basedOn w:val="a"/>
    <w:link w:val="1"/>
    <w:rsid w:val="003E22DF"/>
    <w:pPr>
      <w:spacing w:after="120" w:line="240" w:lineRule="auto"/>
      <w:ind w:left="283"/>
    </w:pPr>
  </w:style>
  <w:style w:type="character" w:customStyle="1" w:styleId="ac">
    <w:name w:val="Основной текст с отступом Знак"/>
    <w:basedOn w:val="a0"/>
    <w:uiPriority w:val="99"/>
    <w:semiHidden/>
    <w:rsid w:val="003E22DF"/>
    <w:rPr>
      <w:rFonts w:ascii="Times New Roman" w:hAnsi="Times New Roman"/>
      <w:sz w:val="24"/>
      <w:szCs w:val="24"/>
    </w:rPr>
  </w:style>
  <w:style w:type="character" w:customStyle="1" w:styleId="1">
    <w:name w:val="Основной текст с отступом Знак1"/>
    <w:aliases w:val="Основной текст с отступом1 Знак Знак Знак,Основной текст с отступом1 Знак Знак Знак Знак Знак Знак Знак,Основной текст с отступом1 Знак Знак Знак Знак Знак Знак1,Знак Знак"/>
    <w:link w:val="ab"/>
    <w:rsid w:val="003E22D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349133">
      <w:marLeft w:val="0"/>
      <w:marRight w:val="0"/>
      <w:marTop w:val="0"/>
      <w:marBottom w:val="0"/>
      <w:divBdr>
        <w:top w:val="none" w:sz="0" w:space="0" w:color="auto"/>
        <w:left w:val="none" w:sz="0" w:space="0" w:color="auto"/>
        <w:bottom w:val="none" w:sz="0" w:space="0" w:color="auto"/>
        <w:right w:val="none" w:sz="0" w:space="0" w:color="auto"/>
      </w:divBdr>
    </w:div>
    <w:div w:id="1750349134">
      <w:marLeft w:val="0"/>
      <w:marRight w:val="0"/>
      <w:marTop w:val="0"/>
      <w:marBottom w:val="0"/>
      <w:divBdr>
        <w:top w:val="none" w:sz="0" w:space="0" w:color="auto"/>
        <w:left w:val="none" w:sz="0" w:space="0" w:color="auto"/>
        <w:bottom w:val="none" w:sz="0" w:space="0" w:color="auto"/>
        <w:right w:val="none" w:sz="0" w:space="0" w:color="auto"/>
      </w:divBdr>
    </w:div>
    <w:div w:id="1750349135">
      <w:marLeft w:val="0"/>
      <w:marRight w:val="0"/>
      <w:marTop w:val="0"/>
      <w:marBottom w:val="0"/>
      <w:divBdr>
        <w:top w:val="none" w:sz="0" w:space="0" w:color="auto"/>
        <w:left w:val="none" w:sz="0" w:space="0" w:color="auto"/>
        <w:bottom w:val="none" w:sz="0" w:space="0" w:color="auto"/>
        <w:right w:val="none" w:sz="0" w:space="0" w:color="auto"/>
      </w:divBdr>
    </w:div>
    <w:div w:id="1750349136">
      <w:marLeft w:val="0"/>
      <w:marRight w:val="0"/>
      <w:marTop w:val="0"/>
      <w:marBottom w:val="0"/>
      <w:divBdr>
        <w:top w:val="none" w:sz="0" w:space="0" w:color="auto"/>
        <w:left w:val="none" w:sz="0" w:space="0" w:color="auto"/>
        <w:bottom w:val="none" w:sz="0" w:space="0" w:color="auto"/>
        <w:right w:val="none" w:sz="0" w:space="0" w:color="auto"/>
      </w:divBdr>
    </w:div>
    <w:div w:id="19307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129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9&amp;documentid=122642" TargetMode="External"/><Relationship Id="rId5" Type="http://schemas.openxmlformats.org/officeDocument/2006/relationships/webSettings" Target="webSettings.xml"/><Relationship Id="rId10" Type="http://schemas.openxmlformats.org/officeDocument/2006/relationships/hyperlink" Target="https://normativ.kontur.ru/document?moduleid=1&amp;documentid=113729" TargetMode="External"/><Relationship Id="rId4" Type="http://schemas.openxmlformats.org/officeDocument/2006/relationships/settings" Target="settings.xml"/><Relationship Id="rId9" Type="http://schemas.openxmlformats.org/officeDocument/2006/relationships/hyperlink" Target="https://normativ.kontur.ru/document?moduleid=9&amp;documentid=1194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9E09-6E7F-453B-B65A-45B39E12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5103</Words>
  <Characters>29091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
  <LinksUpToDate>false</LinksUpToDate>
  <CharactersWithSpaces>34126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subject/>
  <dc:creator>admin</dc:creator>
  <cp:keywords/>
  <dc:description/>
  <cp:lastModifiedBy>Admin</cp:lastModifiedBy>
  <cp:revision>22</cp:revision>
  <cp:lastPrinted>2020-03-24T05:24:00Z</cp:lastPrinted>
  <dcterms:created xsi:type="dcterms:W3CDTF">2021-11-17T07:48:00Z</dcterms:created>
  <dcterms:modified xsi:type="dcterms:W3CDTF">2024-02-22T02:14:00Z</dcterms:modified>
</cp:coreProperties>
</file>