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C1" w:rsidRPr="00683566" w:rsidRDefault="00E762EA" w:rsidP="00EB03C1">
      <w:pPr>
        <w:spacing w:after="0" w:line="240" w:lineRule="auto"/>
        <w:ind w:firstLine="709"/>
        <w:jc w:val="center"/>
        <w:rPr>
          <w:rFonts w:ascii="Arial" w:eastAsiaTheme="minorHAnsi" w:hAnsi="Arial" w:cs="Arial"/>
          <w:b/>
          <w:sz w:val="32"/>
          <w:szCs w:val="32"/>
        </w:rPr>
      </w:pPr>
      <w:r w:rsidRPr="00683566">
        <w:rPr>
          <w:rFonts w:ascii="Arial" w:eastAsiaTheme="minorHAnsi" w:hAnsi="Arial" w:cs="Arial"/>
          <w:b/>
          <w:sz w:val="32"/>
          <w:szCs w:val="32"/>
        </w:rPr>
        <w:t>05.10.2020г. № 71</w:t>
      </w:r>
    </w:p>
    <w:p w:rsidR="00EB03C1" w:rsidRPr="0095774C" w:rsidRDefault="00EB03C1" w:rsidP="00EB03C1">
      <w:pPr>
        <w:spacing w:after="0" w:line="240" w:lineRule="auto"/>
        <w:ind w:firstLine="709"/>
        <w:jc w:val="center"/>
        <w:rPr>
          <w:rFonts w:ascii="Arial" w:eastAsiaTheme="minorHAnsi" w:hAnsi="Arial" w:cs="Arial"/>
          <w:b/>
          <w:sz w:val="32"/>
          <w:szCs w:val="32"/>
        </w:rPr>
      </w:pPr>
      <w:r w:rsidRPr="0095774C">
        <w:rPr>
          <w:rFonts w:ascii="Arial" w:eastAsiaTheme="minorHAnsi" w:hAnsi="Arial" w:cs="Arial"/>
          <w:b/>
          <w:sz w:val="32"/>
          <w:szCs w:val="32"/>
        </w:rPr>
        <w:t>РОССИЙСКАЯ ФЕДЕРАЦИЯ</w:t>
      </w:r>
    </w:p>
    <w:p w:rsidR="00EB03C1" w:rsidRPr="0095774C" w:rsidRDefault="00EB03C1" w:rsidP="00EB03C1">
      <w:pPr>
        <w:spacing w:after="0" w:line="240" w:lineRule="auto"/>
        <w:ind w:firstLine="709"/>
        <w:jc w:val="center"/>
        <w:rPr>
          <w:rFonts w:ascii="Arial" w:eastAsiaTheme="minorHAnsi" w:hAnsi="Arial" w:cs="Arial"/>
          <w:b/>
          <w:sz w:val="32"/>
          <w:szCs w:val="32"/>
        </w:rPr>
      </w:pPr>
      <w:r w:rsidRPr="0095774C">
        <w:rPr>
          <w:rFonts w:ascii="Arial" w:eastAsiaTheme="minorHAnsi" w:hAnsi="Arial" w:cs="Arial"/>
          <w:b/>
          <w:sz w:val="32"/>
          <w:szCs w:val="32"/>
        </w:rPr>
        <w:t>ИРКУТСКАЯ ОБЛАСТЬ</w:t>
      </w:r>
    </w:p>
    <w:p w:rsidR="00EB03C1" w:rsidRPr="0095774C" w:rsidRDefault="00EB03C1" w:rsidP="00EB03C1">
      <w:pPr>
        <w:spacing w:after="0" w:line="240" w:lineRule="auto"/>
        <w:ind w:firstLine="709"/>
        <w:jc w:val="center"/>
        <w:rPr>
          <w:rFonts w:ascii="Arial" w:eastAsiaTheme="minorHAnsi" w:hAnsi="Arial" w:cs="Arial"/>
          <w:b/>
          <w:sz w:val="32"/>
          <w:szCs w:val="32"/>
        </w:rPr>
      </w:pPr>
      <w:r w:rsidRPr="0095774C">
        <w:rPr>
          <w:rFonts w:ascii="Arial" w:eastAsiaTheme="minorHAnsi" w:hAnsi="Arial" w:cs="Arial"/>
          <w:b/>
          <w:sz w:val="32"/>
          <w:szCs w:val="32"/>
        </w:rPr>
        <w:t>БАЯНДАЕВСКИЙ МУНИЦИПАЛЬНЫЙ РАЙОН</w:t>
      </w:r>
    </w:p>
    <w:p w:rsidR="00EB03C1" w:rsidRPr="0095774C" w:rsidRDefault="00EB03C1" w:rsidP="00EB03C1">
      <w:pPr>
        <w:spacing w:after="0" w:line="240" w:lineRule="auto"/>
        <w:ind w:firstLine="709"/>
        <w:jc w:val="center"/>
        <w:rPr>
          <w:rFonts w:ascii="Arial" w:eastAsiaTheme="minorHAnsi" w:hAnsi="Arial" w:cs="Arial"/>
          <w:b/>
          <w:sz w:val="32"/>
          <w:szCs w:val="32"/>
        </w:rPr>
      </w:pPr>
      <w:r w:rsidRPr="0095774C">
        <w:rPr>
          <w:rFonts w:ascii="Arial" w:eastAsiaTheme="minorHAnsi" w:hAnsi="Arial" w:cs="Arial"/>
          <w:b/>
          <w:sz w:val="32"/>
          <w:szCs w:val="32"/>
        </w:rPr>
        <w:t>МУНИЦИПАЛЬНОЕ ОБРАЗОВАНИЕ</w:t>
      </w:r>
    </w:p>
    <w:p w:rsidR="00EB03C1" w:rsidRPr="0095774C" w:rsidRDefault="00EB03C1" w:rsidP="00EB03C1">
      <w:pPr>
        <w:spacing w:after="0" w:line="240" w:lineRule="auto"/>
        <w:ind w:firstLine="709"/>
        <w:jc w:val="center"/>
        <w:rPr>
          <w:rFonts w:ascii="Arial" w:eastAsiaTheme="minorHAnsi" w:hAnsi="Arial" w:cs="Arial"/>
          <w:b/>
          <w:sz w:val="32"/>
          <w:szCs w:val="32"/>
        </w:rPr>
      </w:pPr>
      <w:r>
        <w:rPr>
          <w:rFonts w:ascii="Arial" w:eastAsiaTheme="minorHAnsi" w:hAnsi="Arial" w:cs="Arial"/>
          <w:b/>
          <w:sz w:val="32"/>
          <w:szCs w:val="32"/>
        </w:rPr>
        <w:t>«ОЛЬЗОНЫ</w:t>
      </w:r>
      <w:r w:rsidRPr="0095774C">
        <w:rPr>
          <w:rFonts w:ascii="Arial" w:eastAsiaTheme="minorHAnsi" w:hAnsi="Arial" w:cs="Arial"/>
          <w:b/>
          <w:sz w:val="32"/>
          <w:szCs w:val="32"/>
        </w:rPr>
        <w:t>»</w:t>
      </w:r>
    </w:p>
    <w:p w:rsidR="00EB03C1" w:rsidRPr="0095774C" w:rsidRDefault="00EB03C1" w:rsidP="00EB03C1">
      <w:pPr>
        <w:spacing w:after="0" w:line="240" w:lineRule="auto"/>
        <w:ind w:firstLine="709"/>
        <w:jc w:val="center"/>
        <w:rPr>
          <w:rFonts w:ascii="Arial" w:eastAsiaTheme="minorHAnsi" w:hAnsi="Arial" w:cs="Arial"/>
          <w:b/>
          <w:sz w:val="32"/>
          <w:szCs w:val="32"/>
        </w:rPr>
      </w:pPr>
      <w:r w:rsidRPr="0095774C">
        <w:rPr>
          <w:rFonts w:ascii="Arial" w:eastAsiaTheme="minorHAnsi" w:hAnsi="Arial" w:cs="Arial"/>
          <w:b/>
          <w:sz w:val="32"/>
          <w:szCs w:val="32"/>
        </w:rPr>
        <w:t>ПОСТАНОВЛЕНИЕ</w:t>
      </w:r>
    </w:p>
    <w:p w:rsidR="00EB03C1" w:rsidRDefault="00EB03C1" w:rsidP="00EB03C1">
      <w:pPr>
        <w:spacing w:after="0" w:line="240" w:lineRule="auto"/>
        <w:ind w:firstLine="709"/>
        <w:jc w:val="center"/>
        <w:rPr>
          <w:rFonts w:ascii="Arial" w:eastAsiaTheme="minorHAnsi" w:hAnsi="Arial" w:cs="Arial"/>
          <w:b/>
          <w:sz w:val="32"/>
          <w:szCs w:val="32"/>
        </w:rPr>
      </w:pPr>
    </w:p>
    <w:p w:rsidR="00AC3D5C" w:rsidRDefault="00AC3D5C" w:rsidP="00EB03C1">
      <w:pPr>
        <w:spacing w:after="0" w:line="240" w:lineRule="auto"/>
        <w:ind w:firstLine="709"/>
        <w:jc w:val="center"/>
        <w:rPr>
          <w:rFonts w:ascii="Arial" w:eastAsiaTheme="minorHAnsi" w:hAnsi="Arial" w:cs="Arial"/>
          <w:b/>
          <w:sz w:val="32"/>
          <w:szCs w:val="32"/>
        </w:rPr>
      </w:pPr>
    </w:p>
    <w:p w:rsidR="00AC3D5C" w:rsidRDefault="00AC3D5C" w:rsidP="00683566">
      <w:pPr>
        <w:pStyle w:val="a8"/>
        <w:spacing w:before="0" w:beforeAutospacing="0" w:after="130" w:afterAutospacing="0"/>
        <w:jc w:val="center"/>
        <w:rPr>
          <w:rFonts w:ascii="Arial" w:hAnsi="Arial" w:cs="Arial"/>
          <w:color w:val="3C3C3C"/>
          <w:sz w:val="18"/>
          <w:szCs w:val="18"/>
        </w:rPr>
      </w:pPr>
      <w:r>
        <w:rPr>
          <w:rStyle w:val="a9"/>
          <w:rFonts w:ascii="Arial" w:hAnsi="Arial" w:cs="Arial"/>
          <w:color w:val="3C3C3C"/>
          <w:sz w:val="18"/>
          <w:szCs w:val="18"/>
        </w:rPr>
        <w:t>О создании комиссии по приемке объектов</w:t>
      </w:r>
      <w:r>
        <w:rPr>
          <w:rFonts w:ascii="Arial" w:hAnsi="Arial" w:cs="Arial"/>
          <w:color w:val="3C3C3C"/>
          <w:sz w:val="18"/>
          <w:szCs w:val="18"/>
        </w:rPr>
        <w:br/>
      </w:r>
      <w:r>
        <w:rPr>
          <w:rStyle w:val="a9"/>
          <w:rFonts w:ascii="Arial" w:hAnsi="Arial" w:cs="Arial"/>
          <w:color w:val="3C3C3C"/>
          <w:sz w:val="18"/>
          <w:szCs w:val="18"/>
        </w:rPr>
        <w:t>капитального строительства, капитального</w:t>
      </w:r>
      <w:r>
        <w:rPr>
          <w:rFonts w:ascii="Arial" w:hAnsi="Arial" w:cs="Arial"/>
          <w:color w:val="3C3C3C"/>
          <w:sz w:val="18"/>
          <w:szCs w:val="18"/>
        </w:rPr>
        <w:br/>
      </w:r>
      <w:r>
        <w:rPr>
          <w:rStyle w:val="a9"/>
          <w:rFonts w:ascii="Arial" w:hAnsi="Arial" w:cs="Arial"/>
          <w:color w:val="3C3C3C"/>
          <w:sz w:val="18"/>
          <w:szCs w:val="18"/>
        </w:rPr>
        <w:t>ремонта и ремонтно-строительных работ</w:t>
      </w:r>
      <w:r>
        <w:rPr>
          <w:rFonts w:ascii="Arial" w:hAnsi="Arial" w:cs="Arial"/>
          <w:color w:val="3C3C3C"/>
          <w:sz w:val="18"/>
          <w:szCs w:val="18"/>
        </w:rPr>
        <w:br/>
      </w:r>
      <w:r>
        <w:rPr>
          <w:rStyle w:val="a9"/>
          <w:rFonts w:ascii="Arial" w:hAnsi="Arial" w:cs="Arial"/>
          <w:color w:val="3C3C3C"/>
          <w:sz w:val="18"/>
          <w:szCs w:val="18"/>
        </w:rPr>
        <w:t>на территории</w:t>
      </w:r>
      <w:r w:rsidR="00683566">
        <w:rPr>
          <w:rStyle w:val="a9"/>
          <w:rFonts w:ascii="Arial" w:hAnsi="Arial" w:cs="Arial"/>
          <w:color w:val="3C3C3C"/>
          <w:sz w:val="18"/>
          <w:szCs w:val="18"/>
        </w:rPr>
        <w:t xml:space="preserve"> муниципального образования «Ользоны</w:t>
      </w:r>
      <w:r>
        <w:rPr>
          <w:rStyle w:val="a9"/>
          <w:rFonts w:ascii="Arial" w:hAnsi="Arial" w:cs="Arial"/>
          <w:color w:val="3C3C3C"/>
          <w:sz w:val="18"/>
          <w:szCs w:val="18"/>
        </w:rPr>
        <w:t>»</w:t>
      </w:r>
    </w:p>
    <w:p w:rsidR="00AC3D5C" w:rsidRDefault="00AC3D5C" w:rsidP="00AC3D5C">
      <w:pPr>
        <w:pStyle w:val="a8"/>
        <w:spacing w:before="0" w:beforeAutospacing="0" w:after="130" w:afterAutospacing="0"/>
        <w:jc w:val="both"/>
        <w:rPr>
          <w:rFonts w:ascii="Arial" w:hAnsi="Arial" w:cs="Arial"/>
          <w:color w:val="3C3C3C"/>
          <w:sz w:val="18"/>
          <w:szCs w:val="18"/>
        </w:rPr>
      </w:pPr>
      <w:r>
        <w:rPr>
          <w:rFonts w:ascii="Arial" w:hAnsi="Arial" w:cs="Arial"/>
          <w:color w:val="3C3C3C"/>
          <w:sz w:val="18"/>
          <w:szCs w:val="18"/>
        </w:rPr>
        <w:t>Для приемки объектов капитального строительства, капитального ремонта и ремонтно-строительных работ на территории</w:t>
      </w:r>
      <w:r w:rsidR="00683566">
        <w:rPr>
          <w:rFonts w:ascii="Arial" w:hAnsi="Arial" w:cs="Arial"/>
          <w:color w:val="3C3C3C"/>
          <w:sz w:val="18"/>
          <w:szCs w:val="18"/>
        </w:rPr>
        <w:t xml:space="preserve"> муниципального образования «Ользоны</w:t>
      </w:r>
      <w:r>
        <w:rPr>
          <w:rFonts w:ascii="Arial" w:hAnsi="Arial" w:cs="Arial"/>
          <w:color w:val="3C3C3C"/>
          <w:sz w:val="18"/>
          <w:szCs w:val="18"/>
        </w:rPr>
        <w:t>»</w:t>
      </w:r>
    </w:p>
    <w:p w:rsidR="00AC3D5C" w:rsidRDefault="00AC3D5C" w:rsidP="00AC3D5C">
      <w:pPr>
        <w:pStyle w:val="a8"/>
        <w:spacing w:before="0" w:beforeAutospacing="0" w:after="130" w:afterAutospacing="0"/>
        <w:jc w:val="both"/>
        <w:rPr>
          <w:rFonts w:ascii="Arial" w:hAnsi="Arial" w:cs="Arial"/>
          <w:color w:val="3C3C3C"/>
          <w:sz w:val="18"/>
          <w:szCs w:val="18"/>
        </w:rPr>
      </w:pPr>
      <w:r>
        <w:rPr>
          <w:rFonts w:ascii="Arial" w:hAnsi="Arial" w:cs="Arial"/>
          <w:color w:val="3C3C3C"/>
          <w:sz w:val="18"/>
          <w:szCs w:val="18"/>
        </w:rPr>
        <w:t>ПОСТАНОВЛЯЮ:</w:t>
      </w:r>
      <w:r>
        <w:rPr>
          <w:rFonts w:ascii="Arial" w:hAnsi="Arial" w:cs="Arial"/>
          <w:color w:val="3C3C3C"/>
          <w:sz w:val="18"/>
          <w:szCs w:val="18"/>
        </w:rPr>
        <w:br/>
        <w:t>1. Утвердить Положение о комиссии по приемке объектов капитального строительства, капитального ремонта и ремонтно-строительных работ на территории</w:t>
      </w:r>
      <w:r w:rsidR="00683566">
        <w:rPr>
          <w:rFonts w:ascii="Arial" w:hAnsi="Arial" w:cs="Arial"/>
          <w:color w:val="3C3C3C"/>
          <w:sz w:val="18"/>
          <w:szCs w:val="18"/>
        </w:rPr>
        <w:t xml:space="preserve"> муниципального образования «Ользоны</w:t>
      </w:r>
      <w:r>
        <w:rPr>
          <w:rFonts w:ascii="Arial" w:hAnsi="Arial" w:cs="Arial"/>
          <w:color w:val="3C3C3C"/>
          <w:sz w:val="18"/>
          <w:szCs w:val="18"/>
        </w:rPr>
        <w:t>» (приложение №1)</w:t>
      </w:r>
      <w:r>
        <w:rPr>
          <w:rFonts w:ascii="Arial" w:hAnsi="Arial" w:cs="Arial"/>
          <w:color w:val="3C3C3C"/>
          <w:sz w:val="18"/>
          <w:szCs w:val="18"/>
        </w:rPr>
        <w:br/>
        <w:t>2. Создать комиссию по приемке объектов капитального строительства, капитального ремонта и ремонтно-строительных работ на территории</w:t>
      </w:r>
      <w:r w:rsidR="00683566">
        <w:rPr>
          <w:rFonts w:ascii="Arial" w:hAnsi="Arial" w:cs="Arial"/>
          <w:color w:val="3C3C3C"/>
          <w:sz w:val="18"/>
          <w:szCs w:val="18"/>
        </w:rPr>
        <w:t xml:space="preserve"> муниципального образования «Ользоны</w:t>
      </w:r>
      <w:r>
        <w:rPr>
          <w:rFonts w:ascii="Arial" w:hAnsi="Arial" w:cs="Arial"/>
          <w:color w:val="3C3C3C"/>
          <w:sz w:val="18"/>
          <w:szCs w:val="18"/>
        </w:rPr>
        <w:t>» (приложение №2)</w:t>
      </w:r>
      <w:r>
        <w:rPr>
          <w:rFonts w:ascii="Arial" w:hAnsi="Arial" w:cs="Arial"/>
          <w:color w:val="3C3C3C"/>
          <w:sz w:val="18"/>
          <w:szCs w:val="18"/>
        </w:rPr>
        <w:br/>
        <w:t>3. Утвердить форму Акта по приемке объектов капитального строительства, капитального ремонта и ремонтно-строительных работ на территории</w:t>
      </w:r>
      <w:r w:rsidR="00683566">
        <w:rPr>
          <w:rFonts w:ascii="Arial" w:hAnsi="Arial" w:cs="Arial"/>
          <w:color w:val="3C3C3C"/>
          <w:sz w:val="18"/>
          <w:szCs w:val="18"/>
        </w:rPr>
        <w:t xml:space="preserve"> муниципального образования «Ользоны</w:t>
      </w:r>
      <w:r>
        <w:rPr>
          <w:rFonts w:ascii="Arial" w:hAnsi="Arial" w:cs="Arial"/>
          <w:color w:val="3C3C3C"/>
          <w:sz w:val="18"/>
          <w:szCs w:val="18"/>
        </w:rPr>
        <w:t>» (приложение №3)</w:t>
      </w:r>
    </w:p>
    <w:p w:rsidR="00AC3D5C" w:rsidRDefault="00AC3D5C" w:rsidP="00AC3D5C">
      <w:pPr>
        <w:pStyle w:val="a8"/>
        <w:spacing w:before="0" w:beforeAutospacing="0" w:after="130" w:afterAutospacing="0"/>
        <w:jc w:val="both"/>
        <w:rPr>
          <w:rFonts w:ascii="Arial" w:hAnsi="Arial" w:cs="Arial"/>
          <w:color w:val="3C3C3C"/>
          <w:sz w:val="18"/>
          <w:szCs w:val="18"/>
        </w:rPr>
      </w:pPr>
      <w:r>
        <w:rPr>
          <w:rFonts w:ascii="Arial" w:hAnsi="Arial" w:cs="Arial"/>
          <w:color w:val="3C3C3C"/>
          <w:sz w:val="18"/>
          <w:szCs w:val="18"/>
        </w:rPr>
        <w:br/>
        <w:t>Гла</w:t>
      </w:r>
      <w:r w:rsidR="00683566">
        <w:rPr>
          <w:rFonts w:ascii="Arial" w:hAnsi="Arial" w:cs="Arial"/>
          <w:color w:val="3C3C3C"/>
          <w:sz w:val="18"/>
          <w:szCs w:val="18"/>
        </w:rPr>
        <w:t>ва администрации МО «Ользоны»</w:t>
      </w:r>
    </w:p>
    <w:p w:rsidR="00683566" w:rsidRDefault="00683566" w:rsidP="00AC3D5C">
      <w:pPr>
        <w:pStyle w:val="a8"/>
        <w:spacing w:before="0" w:beforeAutospacing="0" w:after="130" w:afterAutospacing="0"/>
        <w:jc w:val="both"/>
        <w:rPr>
          <w:rFonts w:ascii="Arial" w:hAnsi="Arial" w:cs="Arial"/>
          <w:color w:val="3C3C3C"/>
          <w:sz w:val="18"/>
          <w:szCs w:val="18"/>
        </w:rPr>
      </w:pPr>
      <w:proofErr w:type="spellStart"/>
      <w:r>
        <w:rPr>
          <w:rFonts w:ascii="Arial" w:hAnsi="Arial" w:cs="Arial"/>
          <w:color w:val="3C3C3C"/>
          <w:sz w:val="18"/>
          <w:szCs w:val="18"/>
        </w:rPr>
        <w:t>А.М.Имеев</w:t>
      </w:r>
      <w:proofErr w:type="spellEnd"/>
    </w:p>
    <w:p w:rsidR="00AC3D5C" w:rsidRDefault="00AC3D5C" w:rsidP="00AC3D5C">
      <w:pPr>
        <w:pStyle w:val="a8"/>
        <w:spacing w:before="0" w:beforeAutospacing="0" w:after="130" w:afterAutospacing="0"/>
        <w:jc w:val="both"/>
        <w:rPr>
          <w:rFonts w:ascii="Arial" w:hAnsi="Arial" w:cs="Arial"/>
          <w:color w:val="3C3C3C"/>
          <w:sz w:val="18"/>
          <w:szCs w:val="18"/>
        </w:rPr>
      </w:pPr>
      <w:r>
        <w:rPr>
          <w:rFonts w:ascii="Arial" w:hAnsi="Arial" w:cs="Arial"/>
          <w:color w:val="3C3C3C"/>
          <w:sz w:val="18"/>
          <w:szCs w:val="18"/>
        </w:rPr>
        <w:t> </w:t>
      </w:r>
    </w:p>
    <w:p w:rsidR="00AC3D5C" w:rsidRDefault="00AC3D5C" w:rsidP="00AC3D5C">
      <w:pPr>
        <w:pStyle w:val="a8"/>
        <w:spacing w:before="0" w:beforeAutospacing="0" w:after="130" w:afterAutospacing="0"/>
        <w:jc w:val="right"/>
        <w:rPr>
          <w:rFonts w:ascii="Arial" w:hAnsi="Arial" w:cs="Arial"/>
          <w:color w:val="3C3C3C"/>
          <w:sz w:val="18"/>
          <w:szCs w:val="18"/>
        </w:rPr>
      </w:pPr>
      <w:r>
        <w:rPr>
          <w:rFonts w:ascii="Arial" w:hAnsi="Arial" w:cs="Arial"/>
          <w:color w:val="3C3C3C"/>
          <w:sz w:val="18"/>
          <w:szCs w:val="18"/>
        </w:rPr>
        <w:br/>
        <w:t>Приложение№1</w:t>
      </w:r>
      <w:r>
        <w:rPr>
          <w:rFonts w:ascii="Arial" w:hAnsi="Arial" w:cs="Arial"/>
          <w:color w:val="3C3C3C"/>
          <w:sz w:val="18"/>
          <w:szCs w:val="18"/>
        </w:rPr>
        <w:br/>
        <w:t>Утверждено</w:t>
      </w:r>
      <w:r>
        <w:rPr>
          <w:rFonts w:ascii="Arial" w:hAnsi="Arial" w:cs="Arial"/>
          <w:color w:val="3C3C3C"/>
          <w:sz w:val="18"/>
          <w:szCs w:val="18"/>
        </w:rPr>
        <w:br/>
        <w:t>постанов</w:t>
      </w:r>
      <w:r w:rsidR="00683566">
        <w:rPr>
          <w:rFonts w:ascii="Arial" w:hAnsi="Arial" w:cs="Arial"/>
          <w:color w:val="3C3C3C"/>
          <w:sz w:val="18"/>
          <w:szCs w:val="18"/>
        </w:rPr>
        <w:t>лением Главы</w:t>
      </w:r>
      <w:r w:rsidR="00683566">
        <w:rPr>
          <w:rFonts w:ascii="Arial" w:hAnsi="Arial" w:cs="Arial"/>
          <w:color w:val="3C3C3C"/>
          <w:sz w:val="18"/>
          <w:szCs w:val="18"/>
        </w:rPr>
        <w:br/>
        <w:t>администрации</w:t>
      </w:r>
      <w:r w:rsidR="00683566">
        <w:rPr>
          <w:rFonts w:ascii="Arial" w:hAnsi="Arial" w:cs="Arial"/>
          <w:color w:val="3C3C3C"/>
          <w:sz w:val="18"/>
          <w:szCs w:val="18"/>
        </w:rPr>
        <w:br/>
        <w:t>от 05.10.2020 № 71</w:t>
      </w:r>
    </w:p>
    <w:p w:rsidR="00AC3D5C" w:rsidRDefault="00AC3D5C" w:rsidP="00AC3D5C">
      <w:pPr>
        <w:pStyle w:val="a8"/>
        <w:spacing w:before="0" w:beforeAutospacing="0" w:after="130" w:afterAutospacing="0"/>
        <w:jc w:val="center"/>
        <w:rPr>
          <w:rFonts w:ascii="Arial" w:hAnsi="Arial" w:cs="Arial"/>
          <w:color w:val="3C3C3C"/>
          <w:sz w:val="18"/>
          <w:szCs w:val="18"/>
        </w:rPr>
      </w:pPr>
      <w:r>
        <w:rPr>
          <w:rStyle w:val="a9"/>
          <w:rFonts w:ascii="Arial" w:hAnsi="Arial" w:cs="Arial"/>
          <w:color w:val="3C3C3C"/>
          <w:sz w:val="18"/>
          <w:szCs w:val="18"/>
        </w:rPr>
        <w:t>Положение о комиссии по приемке объектов капитального строительства, капитального ремонта и ремонтно-строительных работ на территории</w:t>
      </w:r>
      <w:r>
        <w:rPr>
          <w:rFonts w:ascii="Arial" w:hAnsi="Arial" w:cs="Arial"/>
          <w:color w:val="3C3C3C"/>
          <w:sz w:val="18"/>
          <w:szCs w:val="18"/>
        </w:rPr>
        <w:br/>
      </w:r>
      <w:r w:rsidR="00683566">
        <w:rPr>
          <w:rStyle w:val="a9"/>
          <w:rFonts w:ascii="Arial" w:hAnsi="Arial" w:cs="Arial"/>
          <w:color w:val="3C3C3C"/>
          <w:sz w:val="18"/>
          <w:szCs w:val="18"/>
        </w:rPr>
        <w:t>муниципального образования «Ользоны</w:t>
      </w:r>
      <w:r>
        <w:rPr>
          <w:rStyle w:val="a9"/>
          <w:rFonts w:ascii="Arial" w:hAnsi="Arial" w:cs="Arial"/>
          <w:color w:val="3C3C3C"/>
          <w:sz w:val="18"/>
          <w:szCs w:val="18"/>
        </w:rPr>
        <w:t>»</w:t>
      </w:r>
    </w:p>
    <w:p w:rsidR="00AC3D5C" w:rsidRDefault="00AC3D5C" w:rsidP="00683566">
      <w:pPr>
        <w:pStyle w:val="a8"/>
        <w:spacing w:before="0" w:beforeAutospacing="0" w:after="130" w:afterAutospacing="0"/>
        <w:rPr>
          <w:rFonts w:ascii="Arial" w:hAnsi="Arial" w:cs="Arial"/>
          <w:color w:val="3C3C3C"/>
          <w:sz w:val="18"/>
          <w:szCs w:val="18"/>
        </w:rPr>
      </w:pPr>
      <w:r>
        <w:rPr>
          <w:rFonts w:ascii="Arial" w:hAnsi="Arial" w:cs="Arial"/>
          <w:color w:val="3C3C3C"/>
          <w:sz w:val="18"/>
          <w:szCs w:val="18"/>
        </w:rPr>
        <w:t>1. Общие положения</w:t>
      </w:r>
      <w:r>
        <w:rPr>
          <w:rFonts w:ascii="Arial" w:hAnsi="Arial" w:cs="Arial"/>
          <w:color w:val="3C3C3C"/>
          <w:sz w:val="18"/>
          <w:szCs w:val="18"/>
        </w:rPr>
        <w:br/>
        <w:t>1.1. Настоящее Положение о комиссии по приемке объектов капитального строительства, капитального ремонта и ремонтно-строительных работ на территории</w:t>
      </w:r>
      <w:r w:rsidR="00683566">
        <w:rPr>
          <w:rFonts w:ascii="Arial" w:hAnsi="Arial" w:cs="Arial"/>
          <w:color w:val="3C3C3C"/>
          <w:sz w:val="18"/>
          <w:szCs w:val="18"/>
        </w:rPr>
        <w:t xml:space="preserve"> муниципального образования «Ользоны</w:t>
      </w:r>
      <w:r>
        <w:rPr>
          <w:rFonts w:ascii="Arial" w:hAnsi="Arial" w:cs="Arial"/>
          <w:color w:val="3C3C3C"/>
          <w:sz w:val="18"/>
          <w:szCs w:val="18"/>
        </w:rPr>
        <w:t>» разработано в соответствии с действующим законодательством Российской Федерации.</w:t>
      </w:r>
      <w:r>
        <w:rPr>
          <w:rFonts w:ascii="Arial" w:hAnsi="Arial" w:cs="Arial"/>
          <w:color w:val="3C3C3C"/>
          <w:sz w:val="18"/>
          <w:szCs w:val="18"/>
        </w:rPr>
        <w:br/>
        <w:t>1.2. Комиссия по приемке объектов капитального строительства, капитального ремонта и ремонтно-строительных работ (далее – приемочная комиссия) действует на постоянной основе.</w:t>
      </w:r>
      <w:r>
        <w:rPr>
          <w:rFonts w:ascii="Arial" w:hAnsi="Arial" w:cs="Arial"/>
          <w:color w:val="3C3C3C"/>
          <w:sz w:val="18"/>
          <w:szCs w:val="18"/>
        </w:rPr>
        <w:br/>
        <w:t>1.3. Председатель приемочной комиссии несет персональную ответственность за правомерность действий (решений) комиссии, организацию работы приемочной комиссии, осуществляет контроль за присутствием членов приемочной комиссии при приемке выполненных по муниципальному контракту (договору подряда) работ.</w:t>
      </w:r>
    </w:p>
    <w:p w:rsidR="00AC3D5C" w:rsidRDefault="00AC3D5C" w:rsidP="00683566">
      <w:pPr>
        <w:pStyle w:val="a8"/>
        <w:spacing w:before="0" w:beforeAutospacing="0" w:after="130" w:afterAutospacing="0"/>
        <w:rPr>
          <w:rFonts w:ascii="Arial" w:hAnsi="Arial" w:cs="Arial"/>
          <w:color w:val="3C3C3C"/>
          <w:sz w:val="18"/>
          <w:szCs w:val="18"/>
        </w:rPr>
      </w:pPr>
      <w:r>
        <w:rPr>
          <w:rFonts w:ascii="Arial" w:hAnsi="Arial" w:cs="Arial"/>
          <w:color w:val="3C3C3C"/>
          <w:sz w:val="18"/>
          <w:szCs w:val="18"/>
        </w:rPr>
        <w:t>2. Порядок работы приемочной комиссии</w:t>
      </w:r>
      <w:r>
        <w:rPr>
          <w:rFonts w:ascii="Arial" w:hAnsi="Arial" w:cs="Arial"/>
          <w:color w:val="3C3C3C"/>
          <w:sz w:val="18"/>
          <w:szCs w:val="18"/>
        </w:rPr>
        <w:br/>
        <w:t>2.1. Приемочная комиссия принимает выполненные Подрядчиком ремонтно-строительные работы.</w:t>
      </w:r>
      <w:r>
        <w:rPr>
          <w:rFonts w:ascii="Arial" w:hAnsi="Arial" w:cs="Arial"/>
          <w:color w:val="3C3C3C"/>
          <w:sz w:val="18"/>
          <w:szCs w:val="18"/>
        </w:rPr>
        <w:br/>
        <w:t>2.2. Днем приемки выполненных работ является день окончания действия муниципального контракта (договора подряда) или день окончания выполнения этапа работ, если поэтапное выполнение работ предусмотрено контрактом (договором). В случае досрочного выполнения Подрядчиком работ, приемочная комиссия вправе досрочно принять работы.</w:t>
      </w:r>
      <w:r>
        <w:rPr>
          <w:rFonts w:ascii="Arial" w:hAnsi="Arial" w:cs="Arial"/>
          <w:color w:val="3C3C3C"/>
          <w:sz w:val="18"/>
          <w:szCs w:val="18"/>
        </w:rPr>
        <w:br/>
        <w:t>2.3. Приемочная комиссия проводит осмотр выполненных на объекте работ (в том числе промежуточных), изучает представленные Подрядчиком документы, оценивает их полноту, определяет соответствие выполненных ремонтно-строительных работ техническому заданию, проекту (если работы производились по таковому), локальному сметному ресурсному расчету, требованиям действующих ПУ, ГОСТ, ТУ, СНиП и других нормативных документов.</w:t>
      </w:r>
      <w:r>
        <w:rPr>
          <w:rFonts w:ascii="Arial" w:hAnsi="Arial" w:cs="Arial"/>
          <w:color w:val="3C3C3C"/>
          <w:sz w:val="18"/>
          <w:szCs w:val="18"/>
        </w:rPr>
        <w:br/>
        <w:t xml:space="preserve">2.4. Приемка выполненных ремонтно-строительных работ (в том числе промежуточных) проводится путем проведения осмотра приемочной комиссией выполненных ремонтно-строительных работ. Приемочной комиссией принимается решение о соответствии выполненных ремонтных работ техническому заданию, проекту (если работы производились по таковому), локальному сметному ресурсному расчету, требованиям действующих ПУ, ГОСТ, ТУ, СНиП и других нормативных документов; составляется и подписывается акт </w:t>
      </w:r>
      <w:r>
        <w:rPr>
          <w:rFonts w:ascii="Arial" w:hAnsi="Arial" w:cs="Arial"/>
          <w:color w:val="3C3C3C"/>
          <w:sz w:val="18"/>
          <w:szCs w:val="18"/>
        </w:rPr>
        <w:lastRenderedPageBreak/>
        <w:t>приемки выполненных ремонтно-строительных работ объектов.</w:t>
      </w:r>
      <w:r>
        <w:rPr>
          <w:rFonts w:ascii="Arial" w:hAnsi="Arial" w:cs="Arial"/>
          <w:color w:val="3C3C3C"/>
          <w:sz w:val="18"/>
          <w:szCs w:val="18"/>
        </w:rPr>
        <w:br/>
        <w:t>2.6. Акт приемки выполненных работ составляется в трех экземплярах, один из которых предоставляется Заказчику, один – Подрядчику, один оставляется в архиве приемочной комиссии.</w:t>
      </w:r>
      <w:r>
        <w:rPr>
          <w:rFonts w:ascii="Arial" w:hAnsi="Arial" w:cs="Arial"/>
          <w:color w:val="3C3C3C"/>
          <w:sz w:val="18"/>
          <w:szCs w:val="18"/>
        </w:rPr>
        <w:br/>
        <w:t>2.7. Решение комиссии является легитимным, если в работе комиссии приняли участие не менее чем две трети членов от списочного состава комиссии. Участие председателя комиссии в любом случае является обязательным.</w:t>
      </w:r>
    </w:p>
    <w:p w:rsidR="00AC3D5C" w:rsidRDefault="00AC3D5C" w:rsidP="00683566">
      <w:pPr>
        <w:pStyle w:val="a8"/>
        <w:spacing w:before="0" w:beforeAutospacing="0" w:after="130" w:afterAutospacing="0"/>
        <w:rPr>
          <w:rFonts w:ascii="Arial" w:hAnsi="Arial" w:cs="Arial"/>
          <w:color w:val="3C3C3C"/>
          <w:sz w:val="18"/>
          <w:szCs w:val="18"/>
        </w:rPr>
      </w:pPr>
    </w:p>
    <w:p w:rsidR="00AC3D5C" w:rsidRDefault="00AC3D5C" w:rsidP="00683566">
      <w:pPr>
        <w:pStyle w:val="a8"/>
        <w:spacing w:before="0" w:beforeAutospacing="0" w:after="130" w:afterAutospacing="0"/>
        <w:rPr>
          <w:rFonts w:ascii="Arial" w:hAnsi="Arial" w:cs="Arial"/>
          <w:color w:val="3C3C3C"/>
          <w:sz w:val="18"/>
          <w:szCs w:val="18"/>
        </w:rPr>
      </w:pPr>
    </w:p>
    <w:p w:rsidR="00AC3D5C" w:rsidRDefault="00AC3D5C" w:rsidP="00683566">
      <w:pPr>
        <w:pStyle w:val="a8"/>
        <w:spacing w:before="0" w:beforeAutospacing="0" w:after="130" w:afterAutospacing="0"/>
        <w:rPr>
          <w:rFonts w:ascii="Arial" w:hAnsi="Arial" w:cs="Arial"/>
          <w:color w:val="3C3C3C"/>
          <w:sz w:val="18"/>
          <w:szCs w:val="18"/>
        </w:rPr>
      </w:pPr>
    </w:p>
    <w:p w:rsidR="00AC3D5C" w:rsidRDefault="00AC3D5C" w:rsidP="00683566">
      <w:pPr>
        <w:pStyle w:val="a8"/>
        <w:spacing w:before="0" w:beforeAutospacing="0" w:after="130" w:afterAutospacing="0"/>
        <w:rPr>
          <w:rFonts w:ascii="Arial" w:hAnsi="Arial" w:cs="Arial"/>
          <w:color w:val="3C3C3C"/>
          <w:sz w:val="18"/>
          <w:szCs w:val="18"/>
        </w:rPr>
      </w:pPr>
    </w:p>
    <w:p w:rsidR="00AC3D5C" w:rsidRDefault="00AC3D5C" w:rsidP="00683566">
      <w:pPr>
        <w:pStyle w:val="a8"/>
        <w:spacing w:before="0" w:beforeAutospacing="0" w:after="130" w:afterAutospacing="0"/>
        <w:rPr>
          <w:rFonts w:ascii="Arial" w:hAnsi="Arial" w:cs="Arial"/>
          <w:color w:val="3C3C3C"/>
          <w:sz w:val="18"/>
          <w:szCs w:val="18"/>
        </w:rPr>
      </w:pPr>
    </w:p>
    <w:p w:rsidR="00AC3D5C" w:rsidRDefault="00AC3D5C" w:rsidP="00AC3D5C">
      <w:pPr>
        <w:pStyle w:val="a8"/>
        <w:spacing w:before="0" w:beforeAutospacing="0" w:after="130" w:afterAutospacing="0"/>
        <w:jc w:val="right"/>
        <w:rPr>
          <w:rFonts w:ascii="Arial" w:hAnsi="Arial" w:cs="Arial"/>
          <w:color w:val="3C3C3C"/>
          <w:sz w:val="18"/>
          <w:szCs w:val="18"/>
        </w:rPr>
      </w:pPr>
    </w:p>
    <w:p w:rsidR="00AC3D5C" w:rsidRDefault="00AC3D5C" w:rsidP="00683566">
      <w:pPr>
        <w:pStyle w:val="a8"/>
        <w:spacing w:before="0" w:beforeAutospacing="0" w:after="130" w:afterAutospacing="0"/>
        <w:jc w:val="right"/>
        <w:rPr>
          <w:rFonts w:ascii="Arial" w:hAnsi="Arial" w:cs="Arial"/>
          <w:color w:val="3C3C3C"/>
          <w:sz w:val="18"/>
          <w:szCs w:val="18"/>
        </w:rPr>
      </w:pPr>
      <w:r>
        <w:rPr>
          <w:rFonts w:ascii="Arial" w:hAnsi="Arial" w:cs="Arial"/>
          <w:color w:val="3C3C3C"/>
          <w:sz w:val="18"/>
          <w:szCs w:val="18"/>
        </w:rPr>
        <w:t>Приложение</w:t>
      </w:r>
      <w:r w:rsidR="00683566">
        <w:rPr>
          <w:rFonts w:ascii="Arial" w:hAnsi="Arial" w:cs="Arial"/>
          <w:color w:val="3C3C3C"/>
          <w:sz w:val="18"/>
          <w:szCs w:val="18"/>
        </w:rPr>
        <w:t xml:space="preserve"> </w:t>
      </w:r>
      <w:r>
        <w:rPr>
          <w:rFonts w:ascii="Arial" w:hAnsi="Arial" w:cs="Arial"/>
          <w:color w:val="3C3C3C"/>
          <w:sz w:val="18"/>
          <w:szCs w:val="18"/>
        </w:rPr>
        <w:t>№</w:t>
      </w:r>
      <w:r w:rsidR="00683566">
        <w:rPr>
          <w:rFonts w:ascii="Arial" w:hAnsi="Arial" w:cs="Arial"/>
          <w:color w:val="3C3C3C"/>
          <w:sz w:val="18"/>
          <w:szCs w:val="18"/>
        </w:rPr>
        <w:t xml:space="preserve"> </w:t>
      </w:r>
      <w:r>
        <w:rPr>
          <w:rFonts w:ascii="Arial" w:hAnsi="Arial" w:cs="Arial"/>
          <w:color w:val="3C3C3C"/>
          <w:sz w:val="18"/>
          <w:szCs w:val="18"/>
        </w:rPr>
        <w:t>2</w:t>
      </w:r>
      <w:r>
        <w:rPr>
          <w:rFonts w:ascii="Arial" w:hAnsi="Arial" w:cs="Arial"/>
          <w:color w:val="3C3C3C"/>
          <w:sz w:val="18"/>
          <w:szCs w:val="18"/>
        </w:rPr>
        <w:br/>
        <w:t>Утверждено</w:t>
      </w:r>
      <w:r>
        <w:rPr>
          <w:rFonts w:ascii="Arial" w:hAnsi="Arial" w:cs="Arial"/>
          <w:color w:val="3C3C3C"/>
          <w:sz w:val="18"/>
          <w:szCs w:val="18"/>
        </w:rPr>
        <w:br/>
        <w:t>постано</w:t>
      </w:r>
      <w:r w:rsidR="00683566">
        <w:rPr>
          <w:rFonts w:ascii="Arial" w:hAnsi="Arial" w:cs="Arial"/>
          <w:color w:val="3C3C3C"/>
          <w:sz w:val="18"/>
          <w:szCs w:val="18"/>
        </w:rPr>
        <w:t>влением Главы</w:t>
      </w:r>
      <w:r w:rsidR="00683566">
        <w:rPr>
          <w:rFonts w:ascii="Arial" w:hAnsi="Arial" w:cs="Arial"/>
          <w:color w:val="3C3C3C"/>
          <w:sz w:val="18"/>
          <w:szCs w:val="18"/>
        </w:rPr>
        <w:br/>
        <w:t>администрации</w:t>
      </w:r>
      <w:r w:rsidR="00683566">
        <w:rPr>
          <w:rFonts w:ascii="Arial" w:hAnsi="Arial" w:cs="Arial"/>
          <w:color w:val="3C3C3C"/>
          <w:sz w:val="18"/>
          <w:szCs w:val="18"/>
        </w:rPr>
        <w:br/>
        <w:t>от 05.10.2020 № 71</w:t>
      </w:r>
    </w:p>
    <w:p w:rsidR="00AC3D5C" w:rsidRDefault="00AC3D5C" w:rsidP="00683566">
      <w:pPr>
        <w:pStyle w:val="a8"/>
        <w:spacing w:before="0" w:beforeAutospacing="0" w:after="130" w:afterAutospacing="0"/>
        <w:rPr>
          <w:rFonts w:ascii="Arial" w:hAnsi="Arial" w:cs="Arial"/>
          <w:color w:val="3C3C3C"/>
          <w:sz w:val="18"/>
          <w:szCs w:val="18"/>
        </w:rPr>
      </w:pPr>
      <w:r>
        <w:rPr>
          <w:rStyle w:val="a9"/>
          <w:rFonts w:ascii="Arial" w:hAnsi="Arial" w:cs="Arial"/>
          <w:color w:val="3C3C3C"/>
          <w:sz w:val="18"/>
          <w:szCs w:val="18"/>
        </w:rPr>
        <w:t>Состав комиссии по приемке объектов капитального строительства, капитального ремонта и ремонтно-строительных работ на территории</w:t>
      </w:r>
      <w:r>
        <w:rPr>
          <w:rFonts w:ascii="Arial" w:hAnsi="Arial" w:cs="Arial"/>
          <w:color w:val="3C3C3C"/>
          <w:sz w:val="18"/>
          <w:szCs w:val="18"/>
        </w:rPr>
        <w:br/>
      </w:r>
      <w:r w:rsidR="00683566">
        <w:rPr>
          <w:rStyle w:val="a9"/>
          <w:rFonts w:ascii="Arial" w:hAnsi="Arial" w:cs="Arial"/>
          <w:color w:val="3C3C3C"/>
          <w:sz w:val="18"/>
          <w:szCs w:val="18"/>
        </w:rPr>
        <w:t>муниципального образования «Ользоны</w:t>
      </w:r>
      <w:r>
        <w:rPr>
          <w:rStyle w:val="a9"/>
          <w:rFonts w:ascii="Arial" w:hAnsi="Arial" w:cs="Arial"/>
          <w:color w:val="3C3C3C"/>
          <w:sz w:val="18"/>
          <w:szCs w:val="18"/>
        </w:rPr>
        <w:t>»</w:t>
      </w:r>
    </w:p>
    <w:p w:rsidR="00AC3D5C" w:rsidRDefault="00AC3D5C" w:rsidP="00683566">
      <w:pPr>
        <w:pStyle w:val="a8"/>
        <w:spacing w:before="0" w:beforeAutospacing="0" w:after="130" w:afterAutospacing="0"/>
        <w:rPr>
          <w:rFonts w:ascii="Arial" w:hAnsi="Arial" w:cs="Arial"/>
          <w:color w:val="3C3C3C"/>
          <w:sz w:val="18"/>
          <w:szCs w:val="18"/>
        </w:rPr>
      </w:pPr>
      <w:r>
        <w:rPr>
          <w:rFonts w:ascii="Arial" w:hAnsi="Arial" w:cs="Arial"/>
          <w:color w:val="3C3C3C"/>
          <w:sz w:val="18"/>
          <w:szCs w:val="18"/>
        </w:rPr>
        <w:br/>
        <w:t>− пре</w:t>
      </w:r>
      <w:r w:rsidR="00683566">
        <w:rPr>
          <w:rFonts w:ascii="Arial" w:hAnsi="Arial" w:cs="Arial"/>
          <w:color w:val="3C3C3C"/>
          <w:sz w:val="18"/>
          <w:szCs w:val="18"/>
        </w:rPr>
        <w:t xml:space="preserve">дседатель комиссии: </w:t>
      </w:r>
      <w:proofErr w:type="spellStart"/>
      <w:r w:rsidR="00683566">
        <w:rPr>
          <w:rFonts w:ascii="Arial" w:hAnsi="Arial" w:cs="Arial"/>
          <w:color w:val="3C3C3C"/>
          <w:sz w:val="18"/>
          <w:szCs w:val="18"/>
        </w:rPr>
        <w:t>Имеев</w:t>
      </w:r>
      <w:proofErr w:type="spellEnd"/>
      <w:r w:rsidR="00683566">
        <w:rPr>
          <w:rFonts w:ascii="Arial" w:hAnsi="Arial" w:cs="Arial"/>
          <w:color w:val="3C3C3C"/>
          <w:sz w:val="18"/>
          <w:szCs w:val="18"/>
        </w:rPr>
        <w:t xml:space="preserve"> А.М </w:t>
      </w:r>
      <w:proofErr w:type="gramStart"/>
      <w:r w:rsidR="00683566">
        <w:rPr>
          <w:rFonts w:ascii="Arial" w:hAnsi="Arial" w:cs="Arial"/>
          <w:color w:val="3C3C3C"/>
          <w:sz w:val="18"/>
          <w:szCs w:val="18"/>
        </w:rPr>
        <w:t>–  глава</w:t>
      </w:r>
      <w:proofErr w:type="gramEnd"/>
      <w:r>
        <w:rPr>
          <w:rFonts w:ascii="Arial" w:hAnsi="Arial" w:cs="Arial"/>
          <w:color w:val="3C3C3C"/>
          <w:sz w:val="18"/>
          <w:szCs w:val="18"/>
        </w:rPr>
        <w:t xml:space="preserve"> администрации;</w:t>
      </w:r>
    </w:p>
    <w:p w:rsidR="00AC3D5C" w:rsidRDefault="00AC3D5C" w:rsidP="00683566">
      <w:pPr>
        <w:pStyle w:val="a8"/>
        <w:spacing w:before="0" w:beforeAutospacing="0" w:after="130" w:afterAutospacing="0"/>
        <w:rPr>
          <w:rFonts w:ascii="Arial" w:hAnsi="Arial" w:cs="Arial"/>
          <w:color w:val="3C3C3C"/>
          <w:sz w:val="18"/>
          <w:szCs w:val="18"/>
        </w:rPr>
      </w:pPr>
      <w:r>
        <w:rPr>
          <w:rFonts w:ascii="Arial" w:hAnsi="Arial" w:cs="Arial"/>
          <w:color w:val="3C3C3C"/>
          <w:sz w:val="18"/>
          <w:szCs w:val="18"/>
        </w:rPr>
        <w:t>− члены комиссии:</w:t>
      </w:r>
    </w:p>
    <w:p w:rsidR="00112B9E" w:rsidRDefault="00683566" w:rsidP="000473A7">
      <w:pPr>
        <w:pStyle w:val="a8"/>
        <w:spacing w:before="0" w:beforeAutospacing="0" w:after="0" w:afterAutospacing="0"/>
        <w:rPr>
          <w:rFonts w:ascii="Arial" w:hAnsi="Arial" w:cs="Arial"/>
          <w:color w:val="3C3C3C"/>
          <w:sz w:val="18"/>
          <w:szCs w:val="18"/>
        </w:rPr>
      </w:pPr>
      <w:r>
        <w:rPr>
          <w:rFonts w:ascii="Arial" w:hAnsi="Arial" w:cs="Arial"/>
          <w:color w:val="3C3C3C"/>
          <w:sz w:val="18"/>
          <w:szCs w:val="18"/>
        </w:rPr>
        <w:t>Масленников В.В.</w:t>
      </w:r>
      <w:r w:rsidR="00AC3D5C">
        <w:rPr>
          <w:rFonts w:ascii="Arial" w:hAnsi="Arial" w:cs="Arial"/>
          <w:color w:val="3C3C3C"/>
          <w:sz w:val="18"/>
          <w:szCs w:val="18"/>
        </w:rPr>
        <w:t xml:space="preserve"> </w:t>
      </w:r>
      <w:r>
        <w:rPr>
          <w:rFonts w:ascii="Arial" w:hAnsi="Arial" w:cs="Arial"/>
          <w:color w:val="3C3C3C"/>
          <w:sz w:val="18"/>
          <w:szCs w:val="18"/>
        </w:rPr>
        <w:t>-  заведующий хозяйством</w:t>
      </w:r>
    </w:p>
    <w:p w:rsidR="000473A7" w:rsidRDefault="00112B9E" w:rsidP="000473A7">
      <w:pPr>
        <w:pStyle w:val="a8"/>
        <w:spacing w:before="0" w:beforeAutospacing="0" w:after="0" w:afterAutospacing="0"/>
        <w:rPr>
          <w:rFonts w:ascii="Arial" w:hAnsi="Arial" w:cs="Arial"/>
          <w:color w:val="3C3C3C"/>
          <w:sz w:val="18"/>
          <w:szCs w:val="18"/>
        </w:rPr>
      </w:pPr>
      <w:proofErr w:type="spellStart"/>
      <w:r w:rsidRPr="00112B9E">
        <w:rPr>
          <w:rFonts w:ascii="Arial" w:hAnsi="Arial" w:cs="Arial"/>
          <w:color w:val="3C3C3C"/>
          <w:sz w:val="18"/>
          <w:szCs w:val="18"/>
        </w:rPr>
        <w:t>Мадаева</w:t>
      </w:r>
      <w:proofErr w:type="spellEnd"/>
      <w:r w:rsidRPr="00112B9E">
        <w:rPr>
          <w:rFonts w:ascii="Arial" w:hAnsi="Arial" w:cs="Arial"/>
          <w:color w:val="3C3C3C"/>
          <w:sz w:val="18"/>
          <w:szCs w:val="18"/>
        </w:rPr>
        <w:t xml:space="preserve"> О.Е – специалист по имуществу</w:t>
      </w:r>
      <w:bookmarkStart w:id="0" w:name="_GoBack"/>
      <w:bookmarkEnd w:id="0"/>
      <w:r w:rsidR="00683566">
        <w:rPr>
          <w:rFonts w:ascii="Arial" w:hAnsi="Arial" w:cs="Arial"/>
          <w:color w:val="3C3C3C"/>
          <w:sz w:val="18"/>
          <w:szCs w:val="18"/>
        </w:rPr>
        <w:br/>
      </w:r>
      <w:proofErr w:type="spellStart"/>
      <w:r w:rsidR="00683566">
        <w:rPr>
          <w:rFonts w:ascii="Arial" w:hAnsi="Arial" w:cs="Arial"/>
          <w:color w:val="3C3C3C"/>
          <w:sz w:val="18"/>
          <w:szCs w:val="18"/>
        </w:rPr>
        <w:t>Таршинаев</w:t>
      </w:r>
      <w:proofErr w:type="spellEnd"/>
      <w:r w:rsidR="00683566">
        <w:rPr>
          <w:rFonts w:ascii="Arial" w:hAnsi="Arial" w:cs="Arial"/>
          <w:color w:val="3C3C3C"/>
          <w:sz w:val="18"/>
          <w:szCs w:val="18"/>
        </w:rPr>
        <w:t xml:space="preserve"> С.М. – депутат Думы МО «Ользоны»</w:t>
      </w:r>
    </w:p>
    <w:p w:rsidR="00AC3D5C" w:rsidRDefault="00683566" w:rsidP="000473A7">
      <w:pPr>
        <w:pStyle w:val="a8"/>
        <w:spacing w:before="0" w:beforeAutospacing="0" w:after="0" w:afterAutospacing="0"/>
        <w:rPr>
          <w:rFonts w:ascii="Arial" w:hAnsi="Arial" w:cs="Arial"/>
          <w:color w:val="3C3C3C"/>
          <w:sz w:val="18"/>
          <w:szCs w:val="18"/>
        </w:rPr>
      </w:pPr>
      <w:r>
        <w:rPr>
          <w:rFonts w:ascii="Arial" w:hAnsi="Arial" w:cs="Arial"/>
          <w:color w:val="3C3C3C"/>
          <w:sz w:val="18"/>
          <w:szCs w:val="18"/>
        </w:rPr>
        <w:t>Комаров А.Н – депутат Думы МО «Ользоны»</w:t>
      </w:r>
    </w:p>
    <w:p w:rsidR="000473A7" w:rsidRDefault="000473A7" w:rsidP="000473A7">
      <w:pPr>
        <w:pStyle w:val="a8"/>
        <w:spacing w:before="0" w:beforeAutospacing="0" w:after="0" w:afterAutospacing="0"/>
        <w:rPr>
          <w:rFonts w:ascii="Arial" w:hAnsi="Arial" w:cs="Arial"/>
          <w:color w:val="3C3C3C"/>
          <w:sz w:val="18"/>
          <w:szCs w:val="18"/>
        </w:rPr>
      </w:pPr>
      <w:proofErr w:type="spellStart"/>
      <w:r>
        <w:rPr>
          <w:rFonts w:ascii="Arial" w:hAnsi="Arial" w:cs="Arial"/>
          <w:color w:val="3C3C3C"/>
          <w:sz w:val="18"/>
          <w:szCs w:val="18"/>
        </w:rPr>
        <w:t>Хогоев</w:t>
      </w:r>
      <w:proofErr w:type="spellEnd"/>
      <w:r>
        <w:rPr>
          <w:rFonts w:ascii="Arial" w:hAnsi="Arial" w:cs="Arial"/>
          <w:color w:val="3C3C3C"/>
          <w:sz w:val="18"/>
          <w:szCs w:val="18"/>
        </w:rPr>
        <w:t xml:space="preserve"> В.П. – депутат Думы МО «Ользоны»</w:t>
      </w:r>
    </w:p>
    <w:p w:rsidR="000473A7" w:rsidRDefault="000473A7" w:rsidP="000473A7">
      <w:pPr>
        <w:pStyle w:val="a8"/>
        <w:spacing w:before="0" w:beforeAutospacing="0" w:after="0" w:afterAutospacing="0"/>
        <w:rPr>
          <w:rFonts w:ascii="Arial" w:hAnsi="Arial" w:cs="Arial"/>
          <w:color w:val="3C3C3C"/>
          <w:sz w:val="18"/>
          <w:szCs w:val="18"/>
        </w:rPr>
      </w:pPr>
      <w:proofErr w:type="spellStart"/>
      <w:r>
        <w:rPr>
          <w:rFonts w:ascii="Arial" w:hAnsi="Arial" w:cs="Arial"/>
          <w:color w:val="3C3C3C"/>
          <w:sz w:val="18"/>
          <w:szCs w:val="18"/>
        </w:rPr>
        <w:t>Рыгзынова</w:t>
      </w:r>
      <w:proofErr w:type="spellEnd"/>
      <w:r>
        <w:rPr>
          <w:rFonts w:ascii="Arial" w:hAnsi="Arial" w:cs="Arial"/>
          <w:color w:val="3C3C3C"/>
          <w:sz w:val="18"/>
          <w:szCs w:val="18"/>
        </w:rPr>
        <w:t xml:space="preserve"> Р.Ц. – депутат Думы МО «Ользоны»</w:t>
      </w:r>
    </w:p>
    <w:p w:rsidR="000473A7" w:rsidRDefault="000473A7" w:rsidP="000473A7">
      <w:pPr>
        <w:pStyle w:val="a8"/>
        <w:spacing w:before="0" w:beforeAutospacing="0" w:after="0" w:afterAutospacing="0"/>
        <w:rPr>
          <w:rFonts w:ascii="Arial" w:hAnsi="Arial" w:cs="Arial"/>
          <w:color w:val="3C3C3C"/>
          <w:sz w:val="18"/>
          <w:szCs w:val="18"/>
        </w:rPr>
      </w:pPr>
    </w:p>
    <w:p w:rsidR="000473A7" w:rsidRDefault="000473A7" w:rsidP="000473A7">
      <w:pPr>
        <w:pStyle w:val="a8"/>
        <w:spacing w:before="0" w:beforeAutospacing="0" w:after="0" w:afterAutospacing="0"/>
        <w:rPr>
          <w:rFonts w:ascii="Arial" w:hAnsi="Arial" w:cs="Arial"/>
          <w:color w:val="3C3C3C"/>
          <w:sz w:val="18"/>
          <w:szCs w:val="18"/>
        </w:rPr>
      </w:pPr>
      <w:r>
        <w:rPr>
          <w:rFonts w:ascii="Arial" w:hAnsi="Arial" w:cs="Arial"/>
          <w:color w:val="3C3C3C"/>
          <w:sz w:val="18"/>
          <w:szCs w:val="18"/>
        </w:rPr>
        <w:t xml:space="preserve"> </w:t>
      </w:r>
    </w:p>
    <w:p w:rsidR="000473A7" w:rsidRDefault="000473A7" w:rsidP="00683566">
      <w:pPr>
        <w:pStyle w:val="a8"/>
        <w:spacing w:before="0" w:beforeAutospacing="0" w:after="130" w:afterAutospacing="0"/>
        <w:rPr>
          <w:rFonts w:ascii="Arial" w:hAnsi="Arial" w:cs="Arial"/>
          <w:color w:val="3C3C3C"/>
          <w:sz w:val="18"/>
          <w:szCs w:val="18"/>
        </w:rPr>
      </w:pPr>
    </w:p>
    <w:p w:rsidR="00AC3D5C" w:rsidRDefault="00533958" w:rsidP="00683566">
      <w:pPr>
        <w:pStyle w:val="a8"/>
        <w:spacing w:before="0" w:beforeAutospacing="0" w:after="130" w:afterAutospacing="0"/>
        <w:rPr>
          <w:rFonts w:ascii="Arial" w:hAnsi="Arial" w:cs="Arial"/>
          <w:color w:val="3C3C3C"/>
          <w:sz w:val="18"/>
          <w:szCs w:val="18"/>
        </w:rPr>
      </w:pPr>
      <w:proofErr w:type="spellStart"/>
      <w:r>
        <w:rPr>
          <w:rFonts w:ascii="Arial" w:hAnsi="Arial" w:cs="Arial"/>
          <w:color w:val="3C3C3C"/>
          <w:sz w:val="18"/>
          <w:szCs w:val="18"/>
        </w:rPr>
        <w:t>Махутов</w:t>
      </w:r>
      <w:proofErr w:type="spellEnd"/>
      <w:r>
        <w:rPr>
          <w:rFonts w:ascii="Arial" w:hAnsi="Arial" w:cs="Arial"/>
          <w:color w:val="3C3C3C"/>
          <w:sz w:val="18"/>
          <w:szCs w:val="18"/>
        </w:rPr>
        <w:t xml:space="preserve"> Э.Б – консультант – архитектор АМО «</w:t>
      </w:r>
      <w:proofErr w:type="spellStart"/>
      <w:r>
        <w:rPr>
          <w:rFonts w:ascii="Arial" w:hAnsi="Arial" w:cs="Arial"/>
          <w:color w:val="3C3C3C"/>
          <w:sz w:val="18"/>
          <w:szCs w:val="18"/>
        </w:rPr>
        <w:t>Баяндаевский</w:t>
      </w:r>
      <w:proofErr w:type="spellEnd"/>
      <w:r>
        <w:rPr>
          <w:rFonts w:ascii="Arial" w:hAnsi="Arial" w:cs="Arial"/>
          <w:color w:val="3C3C3C"/>
          <w:sz w:val="18"/>
          <w:szCs w:val="18"/>
        </w:rPr>
        <w:t xml:space="preserve"> район»</w:t>
      </w:r>
      <w:r w:rsidR="00AC3D5C">
        <w:rPr>
          <w:rFonts w:ascii="Arial" w:hAnsi="Arial" w:cs="Arial"/>
          <w:color w:val="3C3C3C"/>
          <w:sz w:val="18"/>
          <w:szCs w:val="18"/>
        </w:rPr>
        <w:t xml:space="preserve"> (по согласованию)</w:t>
      </w:r>
    </w:p>
    <w:p w:rsidR="00AC3D5C" w:rsidRDefault="00533958" w:rsidP="00683566">
      <w:pPr>
        <w:pStyle w:val="a8"/>
        <w:spacing w:before="0" w:beforeAutospacing="0" w:after="130" w:afterAutospacing="0"/>
        <w:rPr>
          <w:rFonts w:ascii="Arial" w:hAnsi="Arial" w:cs="Arial"/>
          <w:color w:val="3C3C3C"/>
          <w:sz w:val="18"/>
          <w:szCs w:val="18"/>
        </w:rPr>
      </w:pPr>
      <w:r>
        <w:rPr>
          <w:rFonts w:ascii="Arial" w:hAnsi="Arial" w:cs="Arial"/>
          <w:color w:val="3C3C3C"/>
          <w:sz w:val="18"/>
          <w:szCs w:val="18"/>
        </w:rPr>
        <w:t>Андриянов А.М – начальник отдела ЖКХ АМО «</w:t>
      </w:r>
      <w:proofErr w:type="spellStart"/>
      <w:r>
        <w:rPr>
          <w:rFonts w:ascii="Arial" w:hAnsi="Arial" w:cs="Arial"/>
          <w:color w:val="3C3C3C"/>
          <w:sz w:val="18"/>
          <w:szCs w:val="18"/>
        </w:rPr>
        <w:t>Баяндаевский</w:t>
      </w:r>
      <w:proofErr w:type="spellEnd"/>
      <w:r>
        <w:rPr>
          <w:rFonts w:ascii="Arial" w:hAnsi="Arial" w:cs="Arial"/>
          <w:color w:val="3C3C3C"/>
          <w:sz w:val="18"/>
          <w:szCs w:val="18"/>
        </w:rPr>
        <w:t xml:space="preserve"> район» (по согласованию)</w:t>
      </w:r>
    </w:p>
    <w:p w:rsidR="00AC3D5C" w:rsidRDefault="00AC3D5C" w:rsidP="00683566"/>
    <w:p w:rsidR="009E0A7C" w:rsidRDefault="009E0A7C" w:rsidP="00683566">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p>
    <w:p w:rsidR="009E0A7C" w:rsidRDefault="009E0A7C" w:rsidP="00683566">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p>
    <w:p w:rsidR="009E0A7C" w:rsidRDefault="009E0A7C" w:rsidP="00683566">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p>
    <w:p w:rsidR="009E0A7C" w:rsidRDefault="009E0A7C" w:rsidP="009E0A7C">
      <w:pPr>
        <w:shd w:val="clear" w:color="auto" w:fill="FFFFFF"/>
        <w:spacing w:before="100" w:beforeAutospacing="1" w:after="100" w:afterAutospacing="1" w:line="240" w:lineRule="auto"/>
        <w:jc w:val="right"/>
        <w:rPr>
          <w:rFonts w:ascii="Times New Roman" w:eastAsia="Times New Roman" w:hAnsi="Times New Roman"/>
          <w:color w:val="364149"/>
          <w:sz w:val="24"/>
          <w:szCs w:val="24"/>
          <w:lang w:eastAsia="ru-RU"/>
        </w:rPr>
      </w:pPr>
    </w:p>
    <w:p w:rsidR="009E0A7C" w:rsidRDefault="009E0A7C" w:rsidP="009E0A7C">
      <w:pPr>
        <w:shd w:val="clear" w:color="auto" w:fill="FFFFFF"/>
        <w:spacing w:before="100" w:beforeAutospacing="1" w:after="100" w:afterAutospacing="1" w:line="240" w:lineRule="auto"/>
        <w:jc w:val="right"/>
        <w:rPr>
          <w:rFonts w:ascii="Times New Roman" w:eastAsia="Times New Roman" w:hAnsi="Times New Roman"/>
          <w:color w:val="364149"/>
          <w:sz w:val="24"/>
          <w:szCs w:val="24"/>
          <w:lang w:eastAsia="ru-RU"/>
        </w:rPr>
      </w:pPr>
    </w:p>
    <w:p w:rsidR="009E0A7C" w:rsidRDefault="009E0A7C" w:rsidP="009E0A7C">
      <w:pPr>
        <w:shd w:val="clear" w:color="auto" w:fill="FFFFFF"/>
        <w:spacing w:before="100" w:beforeAutospacing="1" w:after="100" w:afterAutospacing="1" w:line="240" w:lineRule="auto"/>
        <w:jc w:val="right"/>
        <w:rPr>
          <w:rFonts w:ascii="Times New Roman" w:eastAsia="Times New Roman" w:hAnsi="Times New Roman"/>
          <w:color w:val="364149"/>
          <w:sz w:val="24"/>
          <w:szCs w:val="24"/>
          <w:lang w:eastAsia="ru-RU"/>
        </w:rPr>
      </w:pPr>
    </w:p>
    <w:p w:rsidR="009E0A7C" w:rsidRDefault="009E0A7C" w:rsidP="009E0A7C">
      <w:pPr>
        <w:shd w:val="clear" w:color="auto" w:fill="FFFFFF"/>
        <w:spacing w:before="100" w:beforeAutospacing="1" w:after="100" w:afterAutospacing="1" w:line="240" w:lineRule="auto"/>
        <w:jc w:val="right"/>
        <w:rPr>
          <w:rFonts w:ascii="Times New Roman" w:eastAsia="Times New Roman" w:hAnsi="Times New Roman"/>
          <w:color w:val="364149"/>
          <w:sz w:val="24"/>
          <w:szCs w:val="24"/>
          <w:lang w:eastAsia="ru-RU"/>
        </w:rPr>
      </w:pPr>
    </w:p>
    <w:p w:rsidR="009E0A7C" w:rsidRDefault="009E0A7C" w:rsidP="009E0A7C">
      <w:pPr>
        <w:shd w:val="clear" w:color="auto" w:fill="FFFFFF"/>
        <w:spacing w:before="100" w:beforeAutospacing="1" w:after="100" w:afterAutospacing="1" w:line="240" w:lineRule="auto"/>
        <w:jc w:val="right"/>
        <w:rPr>
          <w:rFonts w:ascii="Times New Roman" w:eastAsia="Times New Roman" w:hAnsi="Times New Roman"/>
          <w:color w:val="364149"/>
          <w:sz w:val="24"/>
          <w:szCs w:val="24"/>
          <w:lang w:eastAsia="ru-RU"/>
        </w:rPr>
      </w:pPr>
    </w:p>
    <w:p w:rsidR="009E0A7C" w:rsidRDefault="009E0A7C" w:rsidP="009E0A7C">
      <w:pPr>
        <w:shd w:val="clear" w:color="auto" w:fill="FFFFFF"/>
        <w:spacing w:before="100" w:beforeAutospacing="1" w:after="100" w:afterAutospacing="1" w:line="240" w:lineRule="auto"/>
        <w:jc w:val="right"/>
        <w:rPr>
          <w:rFonts w:ascii="Times New Roman" w:eastAsia="Times New Roman" w:hAnsi="Times New Roman"/>
          <w:color w:val="364149"/>
          <w:sz w:val="24"/>
          <w:szCs w:val="24"/>
          <w:lang w:eastAsia="ru-RU"/>
        </w:rPr>
      </w:pPr>
    </w:p>
    <w:p w:rsidR="009E0A7C" w:rsidRDefault="009E0A7C" w:rsidP="009E0A7C">
      <w:pPr>
        <w:shd w:val="clear" w:color="auto" w:fill="FFFFFF"/>
        <w:spacing w:before="100" w:beforeAutospacing="1" w:after="100" w:afterAutospacing="1" w:line="240" w:lineRule="auto"/>
        <w:jc w:val="right"/>
        <w:rPr>
          <w:rFonts w:ascii="Times New Roman" w:eastAsia="Times New Roman" w:hAnsi="Times New Roman"/>
          <w:color w:val="364149"/>
          <w:sz w:val="24"/>
          <w:szCs w:val="24"/>
          <w:lang w:eastAsia="ru-RU"/>
        </w:rPr>
      </w:pPr>
    </w:p>
    <w:p w:rsidR="00533958" w:rsidRDefault="009E0A7C" w:rsidP="00D973AD">
      <w:pPr>
        <w:shd w:val="clear" w:color="auto" w:fill="FFFFFF"/>
        <w:spacing w:after="0" w:line="240" w:lineRule="auto"/>
        <w:jc w:val="right"/>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lastRenderedPageBreak/>
        <w:t>Приложение№3</w:t>
      </w:r>
    </w:p>
    <w:p w:rsidR="00533958" w:rsidRDefault="009E0A7C" w:rsidP="00D973AD">
      <w:pPr>
        <w:shd w:val="clear" w:color="auto" w:fill="FFFFFF"/>
        <w:spacing w:after="0" w:line="240" w:lineRule="auto"/>
        <w:jc w:val="right"/>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Утверждено</w:t>
      </w:r>
      <w:r>
        <w:rPr>
          <w:rFonts w:ascii="Times New Roman" w:eastAsia="Times New Roman" w:hAnsi="Times New Roman"/>
          <w:color w:val="364149"/>
          <w:sz w:val="24"/>
          <w:szCs w:val="24"/>
          <w:lang w:eastAsia="ru-RU"/>
        </w:rPr>
        <w:br/>
        <w:t>постановлением Главы</w:t>
      </w:r>
    </w:p>
    <w:p w:rsidR="009E0A7C" w:rsidRDefault="00533958" w:rsidP="00D973AD">
      <w:pPr>
        <w:shd w:val="clear" w:color="auto" w:fill="FFFFFF"/>
        <w:spacing w:after="0" w:line="240" w:lineRule="auto"/>
        <w:jc w:val="right"/>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администрации</w:t>
      </w:r>
      <w:r>
        <w:rPr>
          <w:rFonts w:ascii="Times New Roman" w:eastAsia="Times New Roman" w:hAnsi="Times New Roman"/>
          <w:color w:val="364149"/>
          <w:sz w:val="24"/>
          <w:szCs w:val="24"/>
          <w:lang w:eastAsia="ru-RU"/>
        </w:rPr>
        <w:br/>
        <w:t>от 05.10.2020 № 71</w:t>
      </w:r>
    </w:p>
    <w:p w:rsidR="00533958" w:rsidRDefault="00533958" w:rsidP="00D973AD">
      <w:pPr>
        <w:shd w:val="clear" w:color="auto" w:fill="FFFFFF"/>
        <w:spacing w:before="100" w:beforeAutospacing="1" w:after="100" w:afterAutospacing="1" w:line="240" w:lineRule="auto"/>
        <w:jc w:val="right"/>
        <w:rPr>
          <w:rFonts w:ascii="Times New Roman" w:eastAsia="Times New Roman" w:hAnsi="Times New Roman"/>
          <w:color w:val="364149"/>
          <w:sz w:val="24"/>
          <w:szCs w:val="24"/>
          <w:lang w:eastAsia="ru-RU"/>
        </w:rPr>
      </w:pPr>
    </w:p>
    <w:p w:rsidR="00533958" w:rsidRDefault="00533958" w:rsidP="00D973AD">
      <w:pPr>
        <w:shd w:val="clear" w:color="auto" w:fill="FFFFFF"/>
        <w:spacing w:after="0" w:line="240" w:lineRule="auto"/>
        <w:jc w:val="center"/>
        <w:rPr>
          <w:rFonts w:ascii="Times New Roman" w:eastAsia="Times New Roman" w:hAnsi="Times New Roman"/>
          <w:b/>
          <w:color w:val="364149"/>
          <w:sz w:val="24"/>
          <w:szCs w:val="24"/>
          <w:lang w:eastAsia="ru-RU"/>
        </w:rPr>
      </w:pPr>
      <w:r>
        <w:rPr>
          <w:rFonts w:ascii="Times New Roman" w:eastAsia="Times New Roman" w:hAnsi="Times New Roman"/>
          <w:b/>
          <w:color w:val="364149"/>
          <w:sz w:val="24"/>
          <w:szCs w:val="24"/>
          <w:lang w:eastAsia="ru-RU"/>
        </w:rPr>
        <w:t>АКТ</w:t>
      </w:r>
    </w:p>
    <w:p w:rsidR="00533958" w:rsidRDefault="00533958" w:rsidP="00D973AD">
      <w:pPr>
        <w:shd w:val="clear" w:color="auto" w:fill="FFFFFF"/>
        <w:spacing w:after="0" w:line="240" w:lineRule="auto"/>
        <w:rPr>
          <w:rFonts w:ascii="Times New Roman" w:eastAsia="Times New Roman" w:hAnsi="Times New Roman"/>
          <w:b/>
          <w:color w:val="364149"/>
          <w:sz w:val="24"/>
          <w:szCs w:val="24"/>
          <w:lang w:eastAsia="ru-RU"/>
        </w:rPr>
      </w:pPr>
      <w:r>
        <w:rPr>
          <w:rFonts w:ascii="Times New Roman" w:eastAsia="Times New Roman" w:hAnsi="Times New Roman"/>
          <w:b/>
          <w:color w:val="364149"/>
          <w:sz w:val="24"/>
          <w:szCs w:val="24"/>
          <w:lang w:eastAsia="ru-RU"/>
        </w:rPr>
        <w:t xml:space="preserve">по приемке объектов капитального строительства, капитального ремонта и </w:t>
      </w:r>
      <w:proofErr w:type="spellStart"/>
      <w:r>
        <w:rPr>
          <w:rFonts w:ascii="Times New Roman" w:eastAsia="Times New Roman" w:hAnsi="Times New Roman"/>
          <w:b/>
          <w:color w:val="364149"/>
          <w:sz w:val="24"/>
          <w:szCs w:val="24"/>
          <w:lang w:eastAsia="ru-RU"/>
        </w:rPr>
        <w:t>ремонто</w:t>
      </w:r>
      <w:proofErr w:type="spellEnd"/>
      <w:r>
        <w:rPr>
          <w:rFonts w:ascii="Times New Roman" w:eastAsia="Times New Roman" w:hAnsi="Times New Roman"/>
          <w:b/>
          <w:color w:val="364149"/>
          <w:sz w:val="24"/>
          <w:szCs w:val="24"/>
          <w:lang w:eastAsia="ru-RU"/>
        </w:rPr>
        <w:t>-строительных работ объектов на территории муниципального образования «Ользоны»</w:t>
      </w:r>
    </w:p>
    <w:p w:rsidR="00533958" w:rsidRDefault="00533958" w:rsidP="00D973AD">
      <w:pPr>
        <w:shd w:val="clear" w:color="auto" w:fill="FFFFFF"/>
        <w:spacing w:after="0" w:line="240" w:lineRule="auto"/>
        <w:rPr>
          <w:rFonts w:ascii="Times New Roman" w:eastAsia="Times New Roman" w:hAnsi="Times New Roman"/>
          <w:b/>
          <w:color w:val="364149"/>
          <w:sz w:val="24"/>
          <w:szCs w:val="24"/>
          <w:lang w:eastAsia="ru-RU"/>
        </w:rPr>
      </w:pPr>
    </w:p>
    <w:p w:rsidR="00533958" w:rsidRDefault="00533958" w:rsidP="00D973AD">
      <w:pPr>
        <w:shd w:val="clear" w:color="auto" w:fill="FFFFFF"/>
        <w:spacing w:after="0"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 xml:space="preserve">с. Ользоны                                                                               </w:t>
      </w:r>
      <w:proofErr w:type="gramStart"/>
      <w:r>
        <w:rPr>
          <w:rFonts w:ascii="Times New Roman" w:eastAsia="Times New Roman" w:hAnsi="Times New Roman"/>
          <w:color w:val="364149"/>
          <w:sz w:val="24"/>
          <w:szCs w:val="24"/>
          <w:lang w:eastAsia="ru-RU"/>
        </w:rPr>
        <w:t xml:space="preserve">   «</w:t>
      </w:r>
      <w:proofErr w:type="gramEnd"/>
      <w:r>
        <w:rPr>
          <w:rFonts w:ascii="Times New Roman" w:eastAsia="Times New Roman" w:hAnsi="Times New Roman"/>
          <w:color w:val="364149"/>
          <w:sz w:val="24"/>
          <w:szCs w:val="24"/>
          <w:lang w:eastAsia="ru-RU"/>
        </w:rPr>
        <w:t>__» ________202_г.</w:t>
      </w:r>
    </w:p>
    <w:p w:rsidR="00533958" w:rsidRDefault="00533958" w:rsidP="00D973AD">
      <w:pPr>
        <w:shd w:val="clear" w:color="auto" w:fill="FFFFFF"/>
        <w:spacing w:after="0" w:line="240" w:lineRule="auto"/>
        <w:rPr>
          <w:rFonts w:ascii="Times New Roman" w:eastAsia="Times New Roman" w:hAnsi="Times New Roman"/>
          <w:color w:val="364149"/>
          <w:sz w:val="24"/>
          <w:szCs w:val="24"/>
          <w:lang w:eastAsia="ru-RU"/>
        </w:rPr>
      </w:pPr>
    </w:p>
    <w:p w:rsidR="00533958" w:rsidRDefault="00D973AD" w:rsidP="00B50D4A">
      <w:pPr>
        <w:shd w:val="clear" w:color="auto" w:fill="FFFFFF"/>
        <w:spacing w:after="0"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Состав комиссии:</w:t>
      </w:r>
    </w:p>
    <w:p w:rsidR="00B50D4A" w:rsidRDefault="00B50D4A" w:rsidP="00B50D4A">
      <w:pPr>
        <w:shd w:val="clear" w:color="auto" w:fill="FFFFFF"/>
        <w:spacing w:after="0"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__________________________________________________________________________</w:t>
      </w:r>
    </w:p>
    <w:p w:rsidR="00533958" w:rsidRDefault="00533958" w:rsidP="00B50D4A">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r w:rsidRPr="00D973AD">
        <w:rPr>
          <w:rFonts w:ascii="Times New Roman" w:eastAsia="Times New Roman" w:hAnsi="Times New Roman"/>
          <w:color w:val="364149"/>
          <w:sz w:val="24"/>
          <w:szCs w:val="24"/>
          <w:lang w:eastAsia="ru-RU"/>
        </w:rPr>
        <w:t>Вид работ, адрес объекта:</w:t>
      </w:r>
    </w:p>
    <w:p w:rsidR="00B50D4A" w:rsidRDefault="00B50D4A" w:rsidP="00B50D4A">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__________________________________________________________________________</w:t>
      </w:r>
    </w:p>
    <w:p w:rsidR="00D973AD" w:rsidRDefault="00D973AD" w:rsidP="00B50D4A">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Муниципальный контракт (договор подряда), наименование организации- подрядчика:</w:t>
      </w:r>
    </w:p>
    <w:p w:rsidR="00B50D4A" w:rsidRDefault="00B50D4A" w:rsidP="00B50D4A">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___________________________________________________________________________</w:t>
      </w:r>
    </w:p>
    <w:p w:rsidR="00D973AD" w:rsidRDefault="00D973AD" w:rsidP="00B50D4A">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Ремонтные работы выполнены в сроки:</w:t>
      </w:r>
    </w:p>
    <w:p w:rsidR="00B50D4A" w:rsidRDefault="00B50D4A" w:rsidP="00B50D4A">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___________________________________________________________________________</w:t>
      </w:r>
    </w:p>
    <w:p w:rsidR="00D973AD" w:rsidRDefault="00D973AD" w:rsidP="00B50D4A">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Стоимость выполненных работ:</w:t>
      </w:r>
    </w:p>
    <w:p w:rsidR="00B50D4A" w:rsidRDefault="00B50D4A" w:rsidP="00B50D4A">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___________________________________________________________________________</w:t>
      </w:r>
    </w:p>
    <w:p w:rsidR="00D973AD" w:rsidRDefault="00D973AD" w:rsidP="00B50D4A">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Оценка качества выполненных работ:</w:t>
      </w:r>
    </w:p>
    <w:p w:rsidR="00B50D4A" w:rsidRDefault="00B50D4A" w:rsidP="00B50D4A">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___________________________________________________________________________</w:t>
      </w:r>
    </w:p>
    <w:p w:rsidR="00D973AD" w:rsidRDefault="00D973AD" w:rsidP="00B50D4A">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Гарантия качества:</w:t>
      </w:r>
    </w:p>
    <w:p w:rsidR="00B50D4A" w:rsidRDefault="00B50D4A" w:rsidP="00B50D4A">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___________________________________________________________________________</w:t>
      </w:r>
    </w:p>
    <w:p w:rsidR="00B50D4A" w:rsidRDefault="00B50D4A" w:rsidP="00B50D4A">
      <w:pP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Председатель приемочной комиссии:</w:t>
      </w:r>
    </w:p>
    <w:p w:rsidR="00B50D4A" w:rsidRDefault="00B50D4A" w:rsidP="00B50D4A">
      <w:pPr>
        <w:shd w:val="clear" w:color="auto" w:fill="FFFFFF"/>
        <w:spacing w:after="0"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___________________________________________________________________________</w:t>
      </w:r>
    </w:p>
    <w:p w:rsidR="00B50D4A" w:rsidRPr="00B50D4A" w:rsidRDefault="00B50D4A" w:rsidP="00B50D4A">
      <w:pPr>
        <w:pBdr>
          <w:bottom w:val="single" w:sz="4" w:space="1" w:color="auto"/>
        </w:pBdr>
        <w:shd w:val="clear" w:color="auto" w:fill="FFFFFF"/>
        <w:spacing w:after="0" w:line="240" w:lineRule="auto"/>
        <w:jc w:val="center"/>
        <w:rPr>
          <w:rFonts w:ascii="Times New Roman" w:eastAsia="Times New Roman" w:hAnsi="Times New Roman"/>
          <w:color w:val="364149"/>
          <w:sz w:val="16"/>
          <w:szCs w:val="16"/>
          <w:lang w:eastAsia="ru-RU"/>
        </w:rPr>
      </w:pPr>
      <w:r>
        <w:rPr>
          <w:rFonts w:ascii="Times New Roman" w:eastAsia="Times New Roman" w:hAnsi="Times New Roman"/>
          <w:color w:val="364149"/>
          <w:sz w:val="16"/>
          <w:szCs w:val="16"/>
          <w:lang w:eastAsia="ru-RU"/>
        </w:rPr>
        <w:t>(должность, подпись, Ф.И.О)</w:t>
      </w:r>
    </w:p>
    <w:p w:rsidR="00B50D4A" w:rsidRDefault="00B50D4A" w:rsidP="00B50D4A">
      <w:pPr>
        <w:pBdr>
          <w:bottom w:val="single" w:sz="4" w:space="1" w:color="auto"/>
        </w:pBdr>
        <w:shd w:val="clear" w:color="auto" w:fill="FFFFFF"/>
        <w:spacing w:after="0" w:line="240" w:lineRule="auto"/>
        <w:rPr>
          <w:rFonts w:ascii="Times New Roman" w:eastAsia="Times New Roman" w:hAnsi="Times New Roman"/>
          <w:color w:val="364149"/>
          <w:sz w:val="24"/>
          <w:szCs w:val="24"/>
          <w:lang w:eastAsia="ru-RU"/>
        </w:rPr>
      </w:pPr>
    </w:p>
    <w:p w:rsidR="00B50D4A" w:rsidRDefault="00B50D4A" w:rsidP="00B50D4A">
      <w:pPr>
        <w:pBdr>
          <w:bottom w:val="single" w:sz="4" w:space="1" w:color="auto"/>
        </w:pBdr>
        <w:shd w:val="clear" w:color="auto" w:fill="FFFFFF"/>
        <w:spacing w:after="0"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Члены приемочной комиссии:</w:t>
      </w:r>
    </w:p>
    <w:p w:rsidR="00B50D4A" w:rsidRDefault="00B50D4A" w:rsidP="00BC0C99">
      <w:pPr>
        <w:pBdr>
          <w:bottom w:val="single" w:sz="4" w:space="1" w:color="auto"/>
        </w:pBdr>
        <w:shd w:val="clear" w:color="auto" w:fill="FFFFFF"/>
        <w:spacing w:after="0"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________________________________________________________________________________</w:t>
      </w:r>
    </w:p>
    <w:p w:rsidR="00BC0C99" w:rsidRPr="00B50D4A" w:rsidRDefault="00BC0C99" w:rsidP="00BC0C99">
      <w:pPr>
        <w:pBdr>
          <w:bottom w:val="single" w:sz="4" w:space="1" w:color="auto"/>
        </w:pBdr>
        <w:shd w:val="clear" w:color="auto" w:fill="FFFFFF"/>
        <w:spacing w:after="0" w:line="240" w:lineRule="auto"/>
        <w:jc w:val="center"/>
        <w:rPr>
          <w:rFonts w:ascii="Times New Roman" w:eastAsia="Times New Roman" w:hAnsi="Times New Roman"/>
          <w:color w:val="364149"/>
          <w:sz w:val="16"/>
          <w:szCs w:val="16"/>
          <w:lang w:eastAsia="ru-RU"/>
        </w:rPr>
      </w:pPr>
      <w:r>
        <w:rPr>
          <w:rFonts w:ascii="Times New Roman" w:eastAsia="Times New Roman" w:hAnsi="Times New Roman"/>
          <w:color w:val="364149"/>
          <w:sz w:val="16"/>
          <w:szCs w:val="16"/>
          <w:lang w:eastAsia="ru-RU"/>
        </w:rPr>
        <w:t>(должность, подпись, Ф.И.О)</w:t>
      </w:r>
    </w:p>
    <w:p w:rsidR="00BC0C99" w:rsidRDefault="00BC0C99" w:rsidP="00B50D4A">
      <w:pPr>
        <w:pBdr>
          <w:bottom w:val="single" w:sz="4" w:space="1" w:color="auto"/>
        </w:pBdr>
        <w:shd w:val="clear" w:color="auto" w:fill="FFFFFF"/>
        <w:spacing w:after="0" w:line="240" w:lineRule="auto"/>
        <w:rPr>
          <w:rFonts w:ascii="Times New Roman" w:eastAsia="Times New Roman" w:hAnsi="Times New Roman"/>
          <w:color w:val="364149"/>
          <w:sz w:val="24"/>
          <w:szCs w:val="24"/>
          <w:lang w:eastAsia="ru-RU"/>
        </w:rPr>
      </w:pPr>
    </w:p>
    <w:p w:rsidR="00BC0C99" w:rsidRDefault="00BC0C99" w:rsidP="00B50D4A">
      <w:pPr>
        <w:pBdr>
          <w:bottom w:val="single" w:sz="4" w:space="1" w:color="auto"/>
        </w:pBdr>
        <w:shd w:val="clear" w:color="auto" w:fill="FFFFFF"/>
        <w:spacing w:after="0" w:line="240" w:lineRule="auto"/>
        <w:rPr>
          <w:rFonts w:ascii="Times New Roman" w:eastAsia="Times New Roman" w:hAnsi="Times New Roman"/>
          <w:color w:val="364149"/>
          <w:sz w:val="24"/>
          <w:szCs w:val="24"/>
          <w:lang w:eastAsia="ru-RU"/>
        </w:rPr>
      </w:pPr>
    </w:p>
    <w:p w:rsidR="00BC0C99" w:rsidRDefault="00BC0C99" w:rsidP="00B50D4A">
      <w:pPr>
        <w:pBdr>
          <w:bottom w:val="single" w:sz="4" w:space="1" w:color="auto"/>
        </w:pBdr>
        <w:shd w:val="clear" w:color="auto" w:fill="FFFFFF"/>
        <w:spacing w:after="0" w:line="240" w:lineRule="auto"/>
        <w:rPr>
          <w:rFonts w:ascii="Times New Roman" w:eastAsia="Times New Roman" w:hAnsi="Times New Roman"/>
          <w:color w:val="364149"/>
          <w:sz w:val="24"/>
          <w:szCs w:val="24"/>
          <w:lang w:eastAsia="ru-RU"/>
        </w:rPr>
      </w:pPr>
    </w:p>
    <w:p w:rsidR="00B50D4A" w:rsidRDefault="00BC0C99" w:rsidP="00B50D4A">
      <w:pPr>
        <w:pBdr>
          <w:bottom w:val="single" w:sz="4" w:space="1" w:color="auto"/>
        </w:pBdr>
        <w:shd w:val="clear" w:color="auto" w:fill="FFFFFF"/>
        <w:spacing w:after="0" w:line="240" w:lineRule="auto"/>
        <w:rPr>
          <w:rFonts w:ascii="Times New Roman" w:eastAsia="Times New Roman" w:hAnsi="Times New Roman"/>
          <w:color w:val="364149"/>
          <w:sz w:val="24"/>
          <w:szCs w:val="24"/>
          <w:lang w:eastAsia="ru-RU"/>
        </w:rPr>
      </w:pPr>
      <w:r>
        <w:rPr>
          <w:rFonts w:ascii="Times New Roman" w:eastAsia="Times New Roman" w:hAnsi="Times New Roman"/>
          <w:color w:val="364149"/>
          <w:sz w:val="24"/>
          <w:szCs w:val="24"/>
          <w:lang w:eastAsia="ru-RU"/>
        </w:rPr>
        <w:t>П</w:t>
      </w:r>
      <w:r w:rsidR="00B50D4A">
        <w:rPr>
          <w:rFonts w:ascii="Times New Roman" w:eastAsia="Times New Roman" w:hAnsi="Times New Roman"/>
          <w:color w:val="364149"/>
          <w:sz w:val="24"/>
          <w:szCs w:val="24"/>
          <w:lang w:eastAsia="ru-RU"/>
        </w:rPr>
        <w:t xml:space="preserve">редставитель организации – подрядчика: </w:t>
      </w:r>
    </w:p>
    <w:p w:rsidR="00BC0C99" w:rsidRDefault="00BC0C99" w:rsidP="00B50D4A">
      <w:pPr>
        <w:pBdr>
          <w:bottom w:val="single" w:sz="4" w:space="1" w:color="auto"/>
        </w:pBdr>
        <w:shd w:val="clear" w:color="auto" w:fill="FFFFFF"/>
        <w:spacing w:after="0" w:line="240" w:lineRule="auto"/>
        <w:rPr>
          <w:rFonts w:ascii="Times New Roman" w:eastAsia="Times New Roman" w:hAnsi="Times New Roman"/>
          <w:color w:val="364149"/>
          <w:sz w:val="24"/>
          <w:szCs w:val="24"/>
          <w:lang w:eastAsia="ru-RU"/>
        </w:rPr>
      </w:pPr>
    </w:p>
    <w:p w:rsidR="00BC0C99" w:rsidRDefault="00BC0C99" w:rsidP="00B50D4A">
      <w:pPr>
        <w:pBdr>
          <w:bottom w:val="single" w:sz="4" w:space="1" w:color="auto"/>
        </w:pBdr>
        <w:shd w:val="clear" w:color="auto" w:fill="FFFFFF"/>
        <w:spacing w:after="0" w:line="240" w:lineRule="auto"/>
        <w:rPr>
          <w:rFonts w:ascii="Times New Roman" w:eastAsia="Times New Roman" w:hAnsi="Times New Roman"/>
          <w:color w:val="364149"/>
          <w:sz w:val="24"/>
          <w:szCs w:val="24"/>
          <w:lang w:eastAsia="ru-RU"/>
        </w:rPr>
      </w:pPr>
    </w:p>
    <w:p w:rsidR="00BC0C99" w:rsidRDefault="00BC0C99" w:rsidP="00B50D4A">
      <w:pPr>
        <w:pBdr>
          <w:bottom w:val="single" w:sz="4" w:space="1" w:color="auto"/>
        </w:pBdr>
        <w:shd w:val="clear" w:color="auto" w:fill="FFFFFF"/>
        <w:spacing w:after="0" w:line="240" w:lineRule="auto"/>
        <w:rPr>
          <w:rFonts w:ascii="Times New Roman" w:eastAsia="Times New Roman" w:hAnsi="Times New Roman"/>
          <w:color w:val="364149"/>
          <w:sz w:val="24"/>
          <w:szCs w:val="24"/>
          <w:lang w:eastAsia="ru-RU"/>
        </w:rPr>
      </w:pPr>
    </w:p>
    <w:p w:rsidR="00B50D4A" w:rsidRDefault="00B50D4A" w:rsidP="00533958">
      <w:pPr>
        <w:pBdr>
          <w:bottom w:val="single" w:sz="4" w:space="1" w:color="auto"/>
        </w:pBdr>
        <w:shd w:val="clear" w:color="auto" w:fill="FFFFFF"/>
        <w:spacing w:before="100" w:beforeAutospacing="1" w:after="100" w:afterAutospacing="1" w:line="240" w:lineRule="auto"/>
        <w:rPr>
          <w:rFonts w:ascii="Times New Roman" w:eastAsia="Times New Roman" w:hAnsi="Times New Roman"/>
          <w:color w:val="364149"/>
          <w:sz w:val="24"/>
          <w:szCs w:val="24"/>
          <w:lang w:eastAsia="ru-RU"/>
        </w:rPr>
      </w:pPr>
    </w:p>
    <w:sectPr w:rsidR="00B50D4A" w:rsidSect="006F2C7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B30A4"/>
    <w:multiLevelType w:val="hybridMultilevel"/>
    <w:tmpl w:val="81ECAE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8231E94"/>
    <w:multiLevelType w:val="hybridMultilevel"/>
    <w:tmpl w:val="65E8D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2355B3"/>
    <w:multiLevelType w:val="hybridMultilevel"/>
    <w:tmpl w:val="C7849C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5774C"/>
    <w:rsid w:val="000473A7"/>
    <w:rsid w:val="00074AF1"/>
    <w:rsid w:val="000A45C2"/>
    <w:rsid w:val="000F542D"/>
    <w:rsid w:val="00112B9E"/>
    <w:rsid w:val="00145DB9"/>
    <w:rsid w:val="001E7BAC"/>
    <w:rsid w:val="001E7F5E"/>
    <w:rsid w:val="002D2481"/>
    <w:rsid w:val="003157CA"/>
    <w:rsid w:val="0039368E"/>
    <w:rsid w:val="00466BAA"/>
    <w:rsid w:val="00474D54"/>
    <w:rsid w:val="004E3B14"/>
    <w:rsid w:val="00510708"/>
    <w:rsid w:val="00533958"/>
    <w:rsid w:val="005567C1"/>
    <w:rsid w:val="00580C1E"/>
    <w:rsid w:val="005B15D3"/>
    <w:rsid w:val="005B5162"/>
    <w:rsid w:val="005F392C"/>
    <w:rsid w:val="0064425A"/>
    <w:rsid w:val="00673D26"/>
    <w:rsid w:val="006755B4"/>
    <w:rsid w:val="00683566"/>
    <w:rsid w:val="00696AA1"/>
    <w:rsid w:val="006B009A"/>
    <w:rsid w:val="006F2C74"/>
    <w:rsid w:val="006F623B"/>
    <w:rsid w:val="00753B67"/>
    <w:rsid w:val="007F37F4"/>
    <w:rsid w:val="00814514"/>
    <w:rsid w:val="008B5367"/>
    <w:rsid w:val="009136A6"/>
    <w:rsid w:val="0095774C"/>
    <w:rsid w:val="0096437A"/>
    <w:rsid w:val="00985234"/>
    <w:rsid w:val="009D1A04"/>
    <w:rsid w:val="009E0A7C"/>
    <w:rsid w:val="009E7A49"/>
    <w:rsid w:val="009F2838"/>
    <w:rsid w:val="00A23515"/>
    <w:rsid w:val="00A30B30"/>
    <w:rsid w:val="00A32C71"/>
    <w:rsid w:val="00AC3D5C"/>
    <w:rsid w:val="00AE7769"/>
    <w:rsid w:val="00B42407"/>
    <w:rsid w:val="00B50D4A"/>
    <w:rsid w:val="00BC06AF"/>
    <w:rsid w:val="00BC0C99"/>
    <w:rsid w:val="00BF1409"/>
    <w:rsid w:val="00CA2771"/>
    <w:rsid w:val="00CF70BF"/>
    <w:rsid w:val="00D51F33"/>
    <w:rsid w:val="00D973AD"/>
    <w:rsid w:val="00DF0FB3"/>
    <w:rsid w:val="00E32D53"/>
    <w:rsid w:val="00E56774"/>
    <w:rsid w:val="00E762EA"/>
    <w:rsid w:val="00EB03C1"/>
    <w:rsid w:val="00EC05A6"/>
    <w:rsid w:val="00EC068A"/>
    <w:rsid w:val="00F0329E"/>
    <w:rsid w:val="00F55D76"/>
    <w:rsid w:val="00F61DA6"/>
    <w:rsid w:val="00F75E0C"/>
    <w:rsid w:val="00FE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320A3-C0E8-4891-AE0B-F2181F4E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74C"/>
    <w:pPr>
      <w:ind w:left="720"/>
      <w:contextualSpacing/>
    </w:pPr>
  </w:style>
  <w:style w:type="table" w:styleId="a4">
    <w:name w:val="Table Grid"/>
    <w:basedOn w:val="a1"/>
    <w:uiPriority w:val="59"/>
    <w:rsid w:val="005F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unhideWhenUsed/>
    <w:rsid w:val="00673D26"/>
  </w:style>
  <w:style w:type="paragraph" w:styleId="a6">
    <w:name w:val="Balloon Text"/>
    <w:basedOn w:val="a"/>
    <w:link w:val="a7"/>
    <w:uiPriority w:val="99"/>
    <w:semiHidden/>
    <w:unhideWhenUsed/>
    <w:rsid w:val="006755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755B4"/>
    <w:rPr>
      <w:rFonts w:ascii="Segoe UI" w:eastAsia="Calibri" w:hAnsi="Segoe UI" w:cs="Segoe UI"/>
      <w:sz w:val="18"/>
      <w:szCs w:val="18"/>
    </w:rPr>
  </w:style>
  <w:style w:type="paragraph" w:styleId="a8">
    <w:name w:val="Normal (Web)"/>
    <w:basedOn w:val="a"/>
    <w:uiPriority w:val="99"/>
    <w:semiHidden/>
    <w:unhideWhenUsed/>
    <w:rsid w:val="00AC3D5C"/>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AC3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1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BE3C-4135-4BAA-B5F9-59C3F154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бухг</cp:lastModifiedBy>
  <cp:revision>26</cp:revision>
  <cp:lastPrinted>2020-09-30T01:57:00Z</cp:lastPrinted>
  <dcterms:created xsi:type="dcterms:W3CDTF">2020-09-02T07:36:00Z</dcterms:created>
  <dcterms:modified xsi:type="dcterms:W3CDTF">2020-10-09T01:45:00Z</dcterms:modified>
</cp:coreProperties>
</file>