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C2" w:rsidRDefault="00F83CC2" w:rsidP="00F83C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РОСИЙСКАЯ ФЕДЕРАЦИЯ</w:t>
      </w:r>
    </w:p>
    <w:p w:rsidR="00F83CC2" w:rsidRDefault="00F83CC2" w:rsidP="00F83C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F83CC2" w:rsidRDefault="00F83CC2" w:rsidP="00F83C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БАЯНДАЕВСКИЙ РАЙОН</w:t>
      </w:r>
    </w:p>
    <w:p w:rsidR="00F83CC2" w:rsidRDefault="00F83CC2" w:rsidP="00F83C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«ОЛЬЗОНЫ»</w:t>
      </w:r>
    </w:p>
    <w:p w:rsidR="00F83CC2" w:rsidRDefault="00F83CC2" w:rsidP="00F83C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F83CC2" w:rsidRDefault="00F83CC2" w:rsidP="00F83C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F83CC2" w:rsidRDefault="00F83CC2" w:rsidP="00F83C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F83CC2" w:rsidRDefault="005E1526" w:rsidP="00F83C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</w:t>
      </w:r>
      <w:r w:rsidR="00F83CC2">
        <w:rPr>
          <w:rFonts w:ascii="Times New Roman" w:hAnsi="Times New Roman"/>
          <w:sz w:val="24"/>
          <w:szCs w:val="24"/>
        </w:rPr>
        <w:t xml:space="preserve">.04.2017 г.                                </w:t>
      </w:r>
      <w:r w:rsidR="00501D12">
        <w:rPr>
          <w:rFonts w:ascii="Times New Roman" w:hAnsi="Times New Roman"/>
          <w:sz w:val="24"/>
          <w:szCs w:val="24"/>
        </w:rPr>
        <w:t xml:space="preserve">          </w:t>
      </w:r>
      <w:r w:rsidR="00F83CC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№  5</w:t>
      </w:r>
      <w:r w:rsidR="00F83CC2">
        <w:rPr>
          <w:rFonts w:ascii="Times New Roman" w:hAnsi="Times New Roman"/>
          <w:sz w:val="24"/>
          <w:szCs w:val="24"/>
        </w:rPr>
        <w:t xml:space="preserve">                                              с. Ользоны</w:t>
      </w:r>
    </w:p>
    <w:p w:rsidR="00501D12" w:rsidRPr="00501D12" w:rsidRDefault="00501D12" w:rsidP="00501D12">
      <w:pPr>
        <w:pStyle w:val="a5"/>
        <w:shd w:val="clear" w:color="auto" w:fill="FFFFFF"/>
        <w:rPr>
          <w:rFonts w:ascii="Tahoma" w:hAnsi="Tahoma" w:cs="Tahoma"/>
          <w:b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br/>
      </w:r>
      <w:r w:rsidRPr="00501D12">
        <w:rPr>
          <w:rFonts w:ascii="Tahoma" w:hAnsi="Tahoma" w:cs="Tahoma"/>
          <w:b/>
          <w:color w:val="5F5F5F"/>
          <w:sz w:val="18"/>
          <w:szCs w:val="18"/>
        </w:rPr>
        <w:t>Об утверждении перечня первичных</w:t>
      </w:r>
      <w:r w:rsidRPr="00501D12">
        <w:rPr>
          <w:rFonts w:ascii="Tahoma" w:hAnsi="Tahoma" w:cs="Tahoma"/>
          <w:b/>
          <w:color w:val="5F5F5F"/>
          <w:sz w:val="18"/>
          <w:szCs w:val="18"/>
        </w:rPr>
        <w:br/>
        <w:t xml:space="preserve">средств пожаротушения для </w:t>
      </w:r>
      <w:r w:rsidRPr="00501D12">
        <w:rPr>
          <w:rFonts w:ascii="Tahoma" w:hAnsi="Tahoma" w:cs="Tahoma"/>
          <w:b/>
          <w:color w:val="5F5F5F"/>
          <w:sz w:val="18"/>
          <w:szCs w:val="18"/>
        </w:rPr>
        <w:br/>
        <w:t>индивидуальных жилых домов</w:t>
      </w:r>
    </w:p>
    <w:p w:rsidR="00501D12" w:rsidRPr="00501D12" w:rsidRDefault="00501D12" w:rsidP="00501D12">
      <w:pPr>
        <w:pStyle w:val="a5"/>
        <w:shd w:val="clear" w:color="auto" w:fill="FFFFFF"/>
        <w:rPr>
          <w:rFonts w:ascii="Tahoma" w:hAnsi="Tahoma" w:cs="Tahoma"/>
          <w:b/>
          <w:color w:val="5F5F5F"/>
          <w:sz w:val="18"/>
          <w:szCs w:val="18"/>
        </w:rPr>
      </w:pPr>
      <w:r w:rsidRPr="00501D12">
        <w:rPr>
          <w:rFonts w:ascii="Tahoma" w:hAnsi="Tahoma" w:cs="Tahoma"/>
          <w:b/>
          <w:color w:val="5F5F5F"/>
          <w:sz w:val="18"/>
          <w:szCs w:val="18"/>
        </w:rPr>
        <w:br/>
        <w:t xml:space="preserve">В соответствии с </w:t>
      </w:r>
      <w:proofErr w:type="gramStart"/>
      <w:r w:rsidRPr="00501D12">
        <w:rPr>
          <w:rFonts w:ascii="Tahoma" w:hAnsi="Tahoma" w:cs="Tahoma"/>
          <w:b/>
          <w:color w:val="5F5F5F"/>
          <w:sz w:val="18"/>
          <w:szCs w:val="18"/>
        </w:rPr>
        <w:t>Федеральным</w:t>
      </w:r>
      <w:proofErr w:type="gramEnd"/>
      <w:r w:rsidRPr="00501D12">
        <w:rPr>
          <w:rFonts w:ascii="Tahoma" w:hAnsi="Tahoma" w:cs="Tahoma"/>
          <w:b/>
          <w:color w:val="5F5F5F"/>
          <w:sz w:val="18"/>
          <w:szCs w:val="18"/>
        </w:rPr>
        <w:t xml:space="preserve"> законами: № 69-ФЗ «О пожарной безопасности» от 21.12.1994 года, №131-ФЗ «Об общих принципах организации местного самоуправления в Российской Федерации» от 06.10.2003 года  в целях минимизации рисков, повышения безопасности проживающего населения и сохранности материальных ценностей, </w:t>
      </w:r>
    </w:p>
    <w:p w:rsidR="00501D12" w:rsidRPr="00501D12" w:rsidRDefault="00501D12" w:rsidP="00501D12">
      <w:pPr>
        <w:pStyle w:val="a5"/>
        <w:shd w:val="clear" w:color="auto" w:fill="FFFFFF"/>
        <w:rPr>
          <w:rFonts w:ascii="Tahoma" w:hAnsi="Tahoma" w:cs="Tahoma"/>
          <w:b/>
          <w:color w:val="5F5F5F"/>
          <w:sz w:val="18"/>
          <w:szCs w:val="18"/>
        </w:rPr>
      </w:pPr>
      <w:r w:rsidRPr="00501D12">
        <w:rPr>
          <w:rFonts w:ascii="Tahoma" w:hAnsi="Tahoma" w:cs="Tahoma"/>
          <w:b/>
          <w:color w:val="5F5F5F"/>
          <w:sz w:val="18"/>
          <w:szCs w:val="18"/>
        </w:rPr>
        <w:t>РАСПОРЯЖАЮСЬ:</w:t>
      </w:r>
    </w:p>
    <w:p w:rsidR="00501D12" w:rsidRPr="00501D12" w:rsidRDefault="00501D12" w:rsidP="00501D12">
      <w:pPr>
        <w:pStyle w:val="a5"/>
        <w:shd w:val="clear" w:color="auto" w:fill="FFFFFF"/>
        <w:rPr>
          <w:rFonts w:ascii="Tahoma" w:hAnsi="Tahoma" w:cs="Tahoma"/>
          <w:b/>
          <w:color w:val="5F5F5F"/>
          <w:sz w:val="18"/>
          <w:szCs w:val="18"/>
        </w:rPr>
      </w:pPr>
      <w:r w:rsidRPr="00501D12">
        <w:rPr>
          <w:rFonts w:ascii="Tahoma" w:hAnsi="Tahoma" w:cs="Tahoma"/>
          <w:b/>
          <w:color w:val="5F5F5F"/>
          <w:sz w:val="18"/>
          <w:szCs w:val="18"/>
        </w:rPr>
        <w:t xml:space="preserve">1. </w:t>
      </w:r>
      <w:proofErr w:type="gramStart"/>
      <w:r w:rsidRPr="00501D12">
        <w:rPr>
          <w:rFonts w:ascii="Tahoma" w:hAnsi="Tahoma" w:cs="Tahoma"/>
          <w:b/>
          <w:color w:val="5F5F5F"/>
          <w:sz w:val="18"/>
          <w:szCs w:val="18"/>
        </w:rPr>
        <w:t>Утвердить Перечень первичных средств пожаротушения для индивидуальных жилых домов  МО «Ользоны»:</w:t>
      </w:r>
      <w:r w:rsidRPr="00501D12">
        <w:rPr>
          <w:rFonts w:ascii="Tahoma" w:hAnsi="Tahoma" w:cs="Tahoma"/>
          <w:b/>
          <w:color w:val="5F5F5F"/>
          <w:sz w:val="18"/>
          <w:szCs w:val="18"/>
        </w:rPr>
        <w:br/>
        <w:t>- ведро – 1 шт.;</w:t>
      </w:r>
      <w:r w:rsidRPr="00501D12">
        <w:rPr>
          <w:rFonts w:ascii="Tahoma" w:hAnsi="Tahoma" w:cs="Tahoma"/>
          <w:b/>
          <w:color w:val="5F5F5F"/>
          <w:sz w:val="18"/>
          <w:szCs w:val="18"/>
        </w:rPr>
        <w:br/>
        <w:t>- топор – 1 шт.;</w:t>
      </w:r>
      <w:r w:rsidRPr="00501D12">
        <w:rPr>
          <w:rFonts w:ascii="Tahoma" w:hAnsi="Tahoma" w:cs="Tahoma"/>
          <w:b/>
          <w:color w:val="5F5F5F"/>
          <w:sz w:val="18"/>
          <w:szCs w:val="18"/>
        </w:rPr>
        <w:br/>
        <w:t>- лопата –1 шт.;</w:t>
      </w:r>
      <w:r w:rsidRPr="00501D12">
        <w:rPr>
          <w:rFonts w:ascii="Tahoma" w:hAnsi="Tahoma" w:cs="Tahoma"/>
          <w:b/>
          <w:color w:val="5F5F5F"/>
          <w:sz w:val="18"/>
          <w:szCs w:val="18"/>
        </w:rPr>
        <w:br/>
        <w:t>- бочка с водой (огнетушитель) – 1 шт.;</w:t>
      </w:r>
      <w:r w:rsidRPr="00501D12">
        <w:rPr>
          <w:rFonts w:ascii="Tahoma" w:hAnsi="Tahoma" w:cs="Tahoma"/>
          <w:b/>
          <w:color w:val="5F5F5F"/>
          <w:sz w:val="18"/>
          <w:szCs w:val="18"/>
        </w:rPr>
        <w:br/>
        <w:t>- лестница –1 шт.;</w:t>
      </w:r>
      <w:r w:rsidRPr="00501D12">
        <w:rPr>
          <w:rFonts w:ascii="Tahoma" w:hAnsi="Tahoma" w:cs="Tahoma"/>
          <w:b/>
          <w:color w:val="5F5F5F"/>
          <w:sz w:val="18"/>
          <w:szCs w:val="18"/>
        </w:rPr>
        <w:br/>
        <w:t>- ящик с песком.</w:t>
      </w:r>
      <w:proofErr w:type="gramEnd"/>
    </w:p>
    <w:p w:rsidR="00501D12" w:rsidRPr="00501D12" w:rsidRDefault="00501D12" w:rsidP="00501D12">
      <w:pPr>
        <w:pStyle w:val="a5"/>
        <w:shd w:val="clear" w:color="auto" w:fill="FFFFFF"/>
        <w:rPr>
          <w:rFonts w:ascii="Tahoma" w:hAnsi="Tahoma" w:cs="Tahoma"/>
          <w:b/>
          <w:color w:val="5F5F5F"/>
          <w:sz w:val="18"/>
          <w:szCs w:val="18"/>
        </w:rPr>
      </w:pPr>
      <w:r w:rsidRPr="00501D12">
        <w:rPr>
          <w:rFonts w:ascii="Tahoma" w:hAnsi="Tahoma" w:cs="Tahoma"/>
          <w:b/>
          <w:color w:val="5F5F5F"/>
          <w:sz w:val="18"/>
          <w:szCs w:val="18"/>
        </w:rPr>
        <w:t>2. Организовать работу по доведению до владельцев индивидуальных жилых домов утвержденного перечня.</w:t>
      </w:r>
    </w:p>
    <w:p w:rsidR="00501D12" w:rsidRPr="00501D12" w:rsidRDefault="00501D12" w:rsidP="00501D12">
      <w:pPr>
        <w:pStyle w:val="a5"/>
        <w:shd w:val="clear" w:color="auto" w:fill="FFFFFF"/>
        <w:rPr>
          <w:rFonts w:ascii="Tahoma" w:hAnsi="Tahoma" w:cs="Tahoma"/>
          <w:b/>
          <w:color w:val="5F5F5F"/>
          <w:sz w:val="18"/>
          <w:szCs w:val="18"/>
        </w:rPr>
      </w:pPr>
      <w:r w:rsidRPr="00501D12">
        <w:rPr>
          <w:rFonts w:ascii="Tahoma" w:hAnsi="Tahoma" w:cs="Tahoma"/>
          <w:b/>
          <w:color w:val="5F5F5F"/>
          <w:sz w:val="18"/>
          <w:szCs w:val="18"/>
        </w:rPr>
        <w:t xml:space="preserve"> </w:t>
      </w:r>
      <w:r w:rsidRPr="00501D12">
        <w:rPr>
          <w:rFonts w:ascii="Tahoma" w:hAnsi="Tahoma" w:cs="Tahoma"/>
          <w:b/>
          <w:color w:val="5F5F5F"/>
          <w:sz w:val="18"/>
          <w:szCs w:val="18"/>
        </w:rPr>
        <w:br/>
        <w:t>3.</w:t>
      </w:r>
      <w:proofErr w:type="gramStart"/>
      <w:r w:rsidRPr="00501D12">
        <w:rPr>
          <w:rFonts w:ascii="Tahoma" w:hAnsi="Tahoma" w:cs="Tahoma"/>
          <w:b/>
          <w:color w:val="5F5F5F"/>
          <w:sz w:val="18"/>
          <w:szCs w:val="18"/>
        </w:rPr>
        <w:t>Контроль за</w:t>
      </w:r>
      <w:proofErr w:type="gramEnd"/>
      <w:r w:rsidRPr="00501D12">
        <w:rPr>
          <w:rFonts w:ascii="Tahoma" w:hAnsi="Tahoma" w:cs="Tahoma"/>
          <w:b/>
          <w:color w:val="5F5F5F"/>
          <w:sz w:val="18"/>
          <w:szCs w:val="18"/>
        </w:rPr>
        <w:t xml:space="preserve"> выполнением настоящего постановления оставляю за собой.</w:t>
      </w:r>
    </w:p>
    <w:p w:rsidR="00501D12" w:rsidRPr="00501D12" w:rsidRDefault="00501D12" w:rsidP="00501D12">
      <w:pPr>
        <w:pStyle w:val="a5"/>
        <w:shd w:val="clear" w:color="auto" w:fill="FFFFFF"/>
        <w:rPr>
          <w:rFonts w:ascii="Tahoma" w:hAnsi="Tahoma" w:cs="Tahoma"/>
          <w:b/>
          <w:color w:val="5F5F5F"/>
          <w:sz w:val="18"/>
          <w:szCs w:val="18"/>
        </w:rPr>
      </w:pPr>
      <w:r w:rsidRPr="00501D12">
        <w:rPr>
          <w:rFonts w:ascii="Tahoma" w:hAnsi="Tahoma" w:cs="Tahoma"/>
          <w:b/>
          <w:color w:val="5F5F5F"/>
          <w:sz w:val="18"/>
          <w:szCs w:val="18"/>
        </w:rPr>
        <w:br/>
        <w:t>4. Настоящее постановление вступает в силу с момента подписания и подлежит официальному обнародованию.</w:t>
      </w:r>
    </w:p>
    <w:p w:rsidR="00501D12" w:rsidRPr="00501D12" w:rsidRDefault="00501D12" w:rsidP="00501D12">
      <w:pPr>
        <w:pStyle w:val="a5"/>
        <w:shd w:val="clear" w:color="auto" w:fill="FFFFFF"/>
        <w:rPr>
          <w:rFonts w:ascii="Tahoma" w:hAnsi="Tahoma" w:cs="Tahoma"/>
          <w:b/>
          <w:color w:val="5F5F5F"/>
          <w:sz w:val="18"/>
          <w:szCs w:val="18"/>
        </w:rPr>
      </w:pPr>
      <w:r w:rsidRPr="00501D12">
        <w:rPr>
          <w:rFonts w:ascii="Tahoma" w:hAnsi="Tahoma" w:cs="Tahoma"/>
          <w:b/>
          <w:color w:val="5F5F5F"/>
          <w:sz w:val="18"/>
          <w:szCs w:val="18"/>
        </w:rPr>
        <w:br/>
        <w:t>Глава  администрации</w:t>
      </w:r>
      <w:r w:rsidRPr="00501D12">
        <w:rPr>
          <w:rFonts w:ascii="Tahoma" w:hAnsi="Tahoma" w:cs="Tahoma"/>
          <w:b/>
          <w:color w:val="5F5F5F"/>
          <w:sz w:val="18"/>
          <w:szCs w:val="18"/>
        </w:rPr>
        <w:br/>
        <w:t>МО «Ользоны»</w:t>
      </w:r>
    </w:p>
    <w:p w:rsidR="00501D12" w:rsidRPr="00501D12" w:rsidRDefault="00501D12" w:rsidP="00501D12">
      <w:pPr>
        <w:pStyle w:val="a5"/>
        <w:shd w:val="clear" w:color="auto" w:fill="FFFFFF"/>
        <w:rPr>
          <w:rFonts w:ascii="Tahoma" w:hAnsi="Tahoma" w:cs="Tahoma"/>
          <w:b/>
          <w:color w:val="5F5F5F"/>
          <w:sz w:val="18"/>
          <w:szCs w:val="18"/>
        </w:rPr>
      </w:pPr>
      <w:proofErr w:type="spellStart"/>
      <w:r w:rsidRPr="00501D12">
        <w:rPr>
          <w:rFonts w:ascii="Tahoma" w:hAnsi="Tahoma" w:cs="Tahoma"/>
          <w:b/>
          <w:color w:val="5F5F5F"/>
          <w:sz w:val="18"/>
          <w:szCs w:val="18"/>
        </w:rPr>
        <w:t>А.М.Имеев</w:t>
      </w:r>
      <w:proofErr w:type="spellEnd"/>
      <w:r w:rsidRPr="00501D12">
        <w:rPr>
          <w:rFonts w:ascii="Tahoma" w:hAnsi="Tahoma" w:cs="Tahoma"/>
          <w:b/>
          <w:color w:val="5F5F5F"/>
          <w:sz w:val="18"/>
          <w:szCs w:val="18"/>
        </w:rPr>
        <w:t>.</w:t>
      </w:r>
    </w:p>
    <w:p w:rsidR="000753A2" w:rsidRPr="00501D12" w:rsidRDefault="000753A2">
      <w:pPr>
        <w:rPr>
          <w:b/>
        </w:rPr>
      </w:pPr>
    </w:p>
    <w:sectPr w:rsidR="000753A2" w:rsidRPr="00501D12" w:rsidSect="0007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08FF"/>
    <w:multiLevelType w:val="hybridMultilevel"/>
    <w:tmpl w:val="9120197E"/>
    <w:lvl w:ilvl="0" w:tplc="6944C8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CC2"/>
    <w:rsid w:val="000753A2"/>
    <w:rsid w:val="004F0BFE"/>
    <w:rsid w:val="00501D12"/>
    <w:rsid w:val="005E1526"/>
    <w:rsid w:val="007862F8"/>
    <w:rsid w:val="00BD3C30"/>
    <w:rsid w:val="00F7715A"/>
    <w:rsid w:val="00F8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CC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3C30"/>
    <w:rPr>
      <w:color w:val="5F5F5F"/>
      <w:u w:val="single"/>
    </w:rPr>
  </w:style>
  <w:style w:type="paragraph" w:styleId="a5">
    <w:name w:val="Normal (Web)"/>
    <w:basedOn w:val="a"/>
    <w:uiPriority w:val="99"/>
    <w:semiHidden/>
    <w:unhideWhenUsed/>
    <w:rsid w:val="00BD3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3C30"/>
    <w:rPr>
      <w:b/>
      <w:bCs/>
    </w:rPr>
  </w:style>
  <w:style w:type="paragraph" w:customStyle="1" w:styleId="editlog">
    <w:name w:val="editlog"/>
    <w:basedOn w:val="a"/>
    <w:rsid w:val="00BD3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6007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120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8</cp:revision>
  <cp:lastPrinted>2017-04-12T08:06:00Z</cp:lastPrinted>
  <dcterms:created xsi:type="dcterms:W3CDTF">2017-04-07T02:12:00Z</dcterms:created>
  <dcterms:modified xsi:type="dcterms:W3CDTF">2017-04-12T08:06:00Z</dcterms:modified>
</cp:coreProperties>
</file>