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6DC" w:rsidRDefault="007562B7" w:rsidP="000576DC">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25</w:t>
      </w:r>
      <w:r w:rsidR="000576DC">
        <w:rPr>
          <w:rFonts w:ascii="Arial" w:eastAsia="Times New Roman" w:hAnsi="Arial" w:cs="Arial"/>
          <w:b/>
          <w:sz w:val="32"/>
          <w:szCs w:val="32"/>
          <w:lang w:eastAsia="ru-RU"/>
        </w:rPr>
        <w:t>.10.2019</w:t>
      </w:r>
      <w:r>
        <w:rPr>
          <w:rFonts w:ascii="Arial" w:eastAsia="Times New Roman" w:hAnsi="Arial" w:cs="Arial"/>
          <w:b/>
          <w:sz w:val="32"/>
          <w:szCs w:val="32"/>
          <w:lang w:eastAsia="ru-RU"/>
        </w:rPr>
        <w:t>г</w:t>
      </w:r>
      <w:r w:rsidR="000576DC">
        <w:rPr>
          <w:rFonts w:ascii="Arial" w:eastAsia="Times New Roman" w:hAnsi="Arial" w:cs="Arial"/>
          <w:b/>
          <w:sz w:val="32"/>
          <w:szCs w:val="32"/>
          <w:lang w:eastAsia="ru-RU"/>
        </w:rPr>
        <w:t>. №</w:t>
      </w:r>
      <w:r>
        <w:rPr>
          <w:rFonts w:ascii="Arial" w:eastAsia="Times New Roman" w:hAnsi="Arial" w:cs="Arial"/>
          <w:b/>
          <w:sz w:val="32"/>
          <w:szCs w:val="32"/>
          <w:lang w:eastAsia="ru-RU"/>
        </w:rPr>
        <w:t>18</w:t>
      </w:r>
    </w:p>
    <w:p w:rsidR="000576DC" w:rsidRDefault="000576DC" w:rsidP="000576DC">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РОССИЙСКАЯ ФЕДЕРАЦИЯ</w:t>
      </w:r>
    </w:p>
    <w:p w:rsidR="000576DC" w:rsidRDefault="000576DC" w:rsidP="000576DC">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ИРКУТСКАЯ ОБЛАСТЬ</w:t>
      </w:r>
    </w:p>
    <w:p w:rsidR="000576DC" w:rsidRDefault="000576DC" w:rsidP="000576DC">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БАЯНДАЕВСКИЙ РАЙОН</w:t>
      </w:r>
    </w:p>
    <w:p w:rsidR="000576DC" w:rsidRDefault="000576DC" w:rsidP="000576DC">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МУНИЦИПАЛЬНОЕ ОБРАЗОВАНИЕ «ОЛЬЗОНЫ»</w:t>
      </w:r>
    </w:p>
    <w:p w:rsidR="000576DC" w:rsidRDefault="000576DC" w:rsidP="000576DC">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ДУМА</w:t>
      </w:r>
    </w:p>
    <w:p w:rsidR="000576DC" w:rsidRDefault="000576DC" w:rsidP="000576DC">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РЕШЕНИЕ</w:t>
      </w:r>
    </w:p>
    <w:p w:rsidR="000576DC" w:rsidRDefault="000576DC" w:rsidP="000576DC">
      <w:pPr>
        <w:spacing w:after="0" w:line="240" w:lineRule="auto"/>
        <w:jc w:val="center"/>
        <w:rPr>
          <w:rFonts w:ascii="Arial" w:eastAsia="Times New Roman" w:hAnsi="Arial" w:cs="Arial"/>
          <w:b/>
          <w:sz w:val="32"/>
          <w:szCs w:val="32"/>
          <w:lang w:eastAsia="ru-RU"/>
        </w:rPr>
      </w:pPr>
    </w:p>
    <w:p w:rsidR="000576DC" w:rsidRDefault="000576DC" w:rsidP="000576DC">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О ПОРЯДКЕ </w:t>
      </w:r>
      <w:proofErr w:type="gramStart"/>
      <w:r>
        <w:rPr>
          <w:rFonts w:ascii="Arial" w:eastAsia="Times New Roman" w:hAnsi="Arial" w:cs="Arial"/>
          <w:b/>
          <w:sz w:val="32"/>
          <w:szCs w:val="32"/>
          <w:lang w:eastAsia="ru-RU"/>
        </w:rPr>
        <w:t>ФОРМИРОВАНИЯ ФОНДА ОПЛАТЫ ТРУДА ГЛАВЫ МУНИЦИПАЛЬНОГО</w:t>
      </w:r>
      <w:proofErr w:type="gramEnd"/>
      <w:r>
        <w:rPr>
          <w:rFonts w:ascii="Arial" w:eastAsia="Times New Roman" w:hAnsi="Arial" w:cs="Arial"/>
          <w:b/>
          <w:sz w:val="32"/>
          <w:szCs w:val="32"/>
          <w:lang w:eastAsia="ru-RU"/>
        </w:rPr>
        <w:t xml:space="preserve"> ОБРАЗОВАНИЯ «ОЛЬЗОНЫ»</w:t>
      </w:r>
    </w:p>
    <w:p w:rsidR="000576DC" w:rsidRDefault="000576DC" w:rsidP="000576DC">
      <w:pPr>
        <w:spacing w:after="0" w:line="240" w:lineRule="auto"/>
        <w:jc w:val="center"/>
        <w:rPr>
          <w:rFonts w:ascii="Times New Roman" w:eastAsia="Times New Roman" w:hAnsi="Times New Roman"/>
          <w:b/>
          <w:sz w:val="24"/>
          <w:szCs w:val="24"/>
          <w:lang w:eastAsia="ru-RU"/>
        </w:rPr>
      </w:pPr>
    </w:p>
    <w:p w:rsidR="000576DC" w:rsidRDefault="000576DC" w:rsidP="000576DC">
      <w:pPr>
        <w:spacing w:after="0" w:line="240" w:lineRule="auto"/>
        <w:ind w:firstLine="709"/>
        <w:jc w:val="both"/>
        <w:rPr>
          <w:rFonts w:ascii="Arial" w:eastAsia="Times New Roman" w:hAnsi="Arial" w:cs="Arial"/>
          <w:sz w:val="24"/>
          <w:szCs w:val="24"/>
          <w:lang w:eastAsia="ru-RU"/>
        </w:rPr>
      </w:pPr>
      <w:bookmarkStart w:id="0" w:name="sub_555"/>
      <w:proofErr w:type="gramStart"/>
      <w:r>
        <w:rPr>
          <w:rFonts w:ascii="Arial" w:eastAsia="Times New Roman" w:hAnsi="Arial" w:cs="Arial"/>
          <w:sz w:val="24"/>
          <w:szCs w:val="24"/>
          <w:lang w:eastAsia="ru-RU"/>
        </w:rPr>
        <w:t>На основании статьи 53 Федерального закона от 06.10.2003г. N131-ФЗ "Об общих принципах организации местного самоуправления в Российской Федерации", п. 2 статьи 136 Бюджетного кодекса Российской Федерации, ст. 4 и 8 Закона Иркутской области от 17.12.2008г. №122-ОЗ «О гарантиях осуществления полномочий депутата, члена выборного органа местного самоуправления в Иркутской области», Постановления Правительства Иркутской области от 27.11.2014г. №599-пп «Об</w:t>
      </w:r>
      <w:proofErr w:type="gramEnd"/>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Постановления Правительства Иркутской области от 19.06.2019г. №486-пп «О внесении изменений в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w:t>
      </w:r>
      <w:proofErr w:type="gramEnd"/>
      <w:r>
        <w:rPr>
          <w:rFonts w:ascii="Arial" w:eastAsia="Times New Roman" w:hAnsi="Arial" w:cs="Arial"/>
          <w:sz w:val="24"/>
          <w:szCs w:val="24"/>
          <w:lang w:eastAsia="ru-RU"/>
        </w:rPr>
        <w:t>, муниципальных служащих и содержание органов местного самоуправления муниципальных образований Иркутской области», в соответствии Устава муниципального образования «</w:t>
      </w:r>
      <w:r>
        <w:rPr>
          <w:rFonts w:ascii="Arial" w:eastAsia="Times New Roman" w:hAnsi="Arial" w:cs="Arial"/>
          <w:color w:val="000000"/>
          <w:spacing w:val="2"/>
          <w:sz w:val="24"/>
          <w:szCs w:val="24"/>
          <w:lang w:eastAsia="ru-RU"/>
        </w:rPr>
        <w:t>Ользоны</w:t>
      </w:r>
      <w:r>
        <w:rPr>
          <w:rFonts w:ascii="Arial" w:eastAsia="Times New Roman" w:hAnsi="Arial" w:cs="Arial"/>
          <w:sz w:val="24"/>
          <w:szCs w:val="24"/>
          <w:lang w:eastAsia="ru-RU"/>
        </w:rPr>
        <w:t>»,</w:t>
      </w:r>
    </w:p>
    <w:p w:rsidR="000576DC" w:rsidRPr="007562B7" w:rsidRDefault="000576DC" w:rsidP="000576DC">
      <w:pPr>
        <w:spacing w:after="0" w:line="240" w:lineRule="auto"/>
        <w:ind w:firstLine="709"/>
        <w:jc w:val="both"/>
        <w:rPr>
          <w:rFonts w:ascii="Arial" w:eastAsia="Times New Roman" w:hAnsi="Arial" w:cs="Arial"/>
          <w:sz w:val="24"/>
          <w:szCs w:val="24"/>
          <w:lang w:eastAsia="ru-RU"/>
        </w:rPr>
      </w:pPr>
    </w:p>
    <w:p w:rsidR="000576DC" w:rsidRPr="007562B7" w:rsidRDefault="000576DC" w:rsidP="000576DC">
      <w:pPr>
        <w:spacing w:after="0" w:line="240" w:lineRule="auto"/>
        <w:ind w:firstLine="709"/>
        <w:jc w:val="center"/>
        <w:rPr>
          <w:rFonts w:ascii="Arial" w:eastAsia="Times New Roman" w:hAnsi="Arial" w:cs="Arial"/>
          <w:b/>
          <w:sz w:val="30"/>
          <w:szCs w:val="30"/>
          <w:lang w:eastAsia="ru-RU"/>
        </w:rPr>
      </w:pPr>
      <w:r w:rsidRPr="007562B7">
        <w:rPr>
          <w:rFonts w:ascii="Arial" w:eastAsia="Times New Roman" w:hAnsi="Arial" w:cs="Arial"/>
          <w:b/>
          <w:sz w:val="30"/>
          <w:szCs w:val="30"/>
          <w:lang w:eastAsia="ru-RU"/>
        </w:rPr>
        <w:t>ДУМА РЕШИЛА:</w:t>
      </w:r>
    </w:p>
    <w:p w:rsidR="000576DC" w:rsidRPr="007562B7" w:rsidRDefault="000576DC" w:rsidP="000576DC">
      <w:pPr>
        <w:spacing w:after="0" w:line="240" w:lineRule="auto"/>
        <w:ind w:firstLine="709"/>
        <w:jc w:val="center"/>
        <w:rPr>
          <w:rFonts w:ascii="Arial" w:eastAsia="Times New Roman" w:hAnsi="Arial" w:cs="Arial"/>
          <w:b/>
          <w:sz w:val="24"/>
          <w:szCs w:val="24"/>
          <w:lang w:eastAsia="ru-RU"/>
        </w:rPr>
      </w:pPr>
    </w:p>
    <w:p w:rsidR="000576DC" w:rsidRDefault="000576DC" w:rsidP="000576D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 Установить должностной оклад для главы администрации МО «Ользоны» в размере 3708 рублей;</w:t>
      </w:r>
    </w:p>
    <w:p w:rsidR="000576DC" w:rsidRDefault="000576DC" w:rsidP="000576D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 Определить базовый норматив формирования расходов на оплату труда главы муниципального образования «Ользоны» по следующей формуле</w:t>
      </w:r>
    </w:p>
    <w:p w:rsidR="000576DC" w:rsidRDefault="000576DC" w:rsidP="000576DC">
      <w:pPr>
        <w:spacing w:after="0" w:line="240" w:lineRule="auto"/>
        <w:ind w:firstLine="709"/>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Нб=Q</w:t>
      </w:r>
      <w:proofErr w:type="spellEnd"/>
      <w:r>
        <w:rPr>
          <w:rFonts w:ascii="Arial" w:eastAsia="Times New Roman" w:hAnsi="Arial" w:cs="Arial"/>
          <w:sz w:val="24"/>
          <w:szCs w:val="24"/>
          <w:lang w:eastAsia="ru-RU"/>
        </w:rPr>
        <w:t xml:space="preserve"> </w:t>
      </w:r>
      <w:proofErr w:type="spellStart"/>
      <w:r>
        <w:rPr>
          <w:rFonts w:ascii="Arial" w:eastAsia="Times New Roman" w:hAnsi="Arial" w:cs="Arial"/>
          <w:sz w:val="24"/>
          <w:szCs w:val="24"/>
          <w:lang w:eastAsia="ru-RU"/>
        </w:rPr>
        <w:t>min</w:t>
      </w:r>
      <w:proofErr w:type="spellEnd"/>
      <w:r>
        <w:rPr>
          <w:rFonts w:ascii="Arial" w:eastAsia="Times New Roman" w:hAnsi="Arial" w:cs="Arial"/>
          <w:sz w:val="24"/>
          <w:szCs w:val="24"/>
          <w:lang w:eastAsia="ru-RU"/>
        </w:rPr>
        <w:t xml:space="preserve"> * </w:t>
      </w:r>
      <w:proofErr w:type="spellStart"/>
      <w:proofErr w:type="gramStart"/>
      <w:r>
        <w:rPr>
          <w:rFonts w:ascii="Arial" w:eastAsia="Times New Roman" w:hAnsi="Arial" w:cs="Arial"/>
          <w:sz w:val="24"/>
          <w:szCs w:val="24"/>
          <w:lang w:eastAsia="ru-RU"/>
        </w:rPr>
        <w:t>K</w:t>
      </w:r>
      <w:proofErr w:type="gramEnd"/>
      <w:r>
        <w:rPr>
          <w:rFonts w:ascii="Arial" w:eastAsia="Times New Roman" w:hAnsi="Arial" w:cs="Arial"/>
          <w:sz w:val="24"/>
          <w:szCs w:val="24"/>
          <w:lang w:eastAsia="ru-RU"/>
        </w:rPr>
        <w:t>в</w:t>
      </w:r>
      <w:proofErr w:type="spellEnd"/>
      <w:r>
        <w:rPr>
          <w:rFonts w:ascii="Arial" w:eastAsia="Times New Roman" w:hAnsi="Arial" w:cs="Arial"/>
          <w:sz w:val="24"/>
          <w:szCs w:val="24"/>
          <w:lang w:eastAsia="ru-RU"/>
        </w:rPr>
        <w:t xml:space="preserve"> * </w:t>
      </w:r>
      <w:proofErr w:type="spellStart"/>
      <w:r>
        <w:rPr>
          <w:rFonts w:ascii="Arial" w:eastAsia="Times New Roman" w:hAnsi="Arial" w:cs="Arial"/>
          <w:sz w:val="24"/>
          <w:szCs w:val="24"/>
          <w:lang w:eastAsia="ru-RU"/>
        </w:rPr>
        <w:t>Кнп</w:t>
      </w:r>
      <w:proofErr w:type="spellEnd"/>
      <w:r>
        <w:rPr>
          <w:rFonts w:ascii="Arial" w:eastAsia="Times New Roman" w:hAnsi="Arial" w:cs="Arial"/>
          <w:sz w:val="24"/>
          <w:szCs w:val="24"/>
          <w:lang w:eastAsia="ru-RU"/>
        </w:rPr>
        <w:t xml:space="preserve"> * </w:t>
      </w:r>
      <w:proofErr w:type="spellStart"/>
      <w:r>
        <w:rPr>
          <w:rFonts w:ascii="Arial" w:eastAsia="Times New Roman" w:hAnsi="Arial" w:cs="Arial"/>
          <w:sz w:val="24"/>
          <w:szCs w:val="24"/>
          <w:lang w:eastAsia="ru-RU"/>
        </w:rPr>
        <w:t>Кпч</w:t>
      </w:r>
      <w:proofErr w:type="spellEnd"/>
      <w:r>
        <w:rPr>
          <w:rFonts w:ascii="Arial" w:eastAsia="Times New Roman" w:hAnsi="Arial" w:cs="Arial"/>
          <w:sz w:val="24"/>
          <w:szCs w:val="24"/>
          <w:lang w:eastAsia="ru-RU"/>
        </w:rPr>
        <w:t xml:space="preserve">, </w:t>
      </w:r>
    </w:p>
    <w:p w:rsidR="000576DC" w:rsidRDefault="000576DC" w:rsidP="000576D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Где:</w:t>
      </w:r>
    </w:p>
    <w:p w:rsidR="000576DC" w:rsidRDefault="007562B7" w:rsidP="000576D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Q min</w:t>
      </w:r>
      <w:r w:rsidR="000576DC">
        <w:rPr>
          <w:rFonts w:ascii="Arial" w:eastAsia="Times New Roman" w:hAnsi="Arial" w:cs="Arial"/>
          <w:sz w:val="24"/>
          <w:szCs w:val="24"/>
          <w:lang w:eastAsia="ru-RU"/>
        </w:rPr>
        <w:t>-должностной оклад муниципального служащего, замещающего низшую должность муниципальной службы в местных администрациях муниципальных образований в соответствии с Реестром должностей муниципальной службы Иркутской области</w:t>
      </w:r>
    </w:p>
    <w:p w:rsidR="000576DC" w:rsidRDefault="000576DC" w:rsidP="000576DC">
      <w:pPr>
        <w:spacing w:after="0" w:line="240" w:lineRule="auto"/>
        <w:ind w:firstLine="709"/>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К</w:t>
      </w:r>
      <w:proofErr w:type="gramStart"/>
      <w:r>
        <w:rPr>
          <w:rFonts w:ascii="Arial" w:eastAsia="Times New Roman" w:hAnsi="Arial" w:cs="Arial"/>
          <w:sz w:val="24"/>
          <w:szCs w:val="24"/>
          <w:lang w:eastAsia="ru-RU"/>
        </w:rPr>
        <w:t>в</w:t>
      </w:r>
      <w:proofErr w:type="spellEnd"/>
      <w:r>
        <w:rPr>
          <w:rFonts w:ascii="Arial" w:eastAsia="Times New Roman" w:hAnsi="Arial" w:cs="Arial"/>
          <w:sz w:val="24"/>
          <w:szCs w:val="24"/>
          <w:lang w:eastAsia="ru-RU"/>
        </w:rPr>
        <w:t>-</w:t>
      </w:r>
      <w:proofErr w:type="gramEnd"/>
      <w:r>
        <w:rPr>
          <w:rFonts w:ascii="Arial" w:eastAsia="Times New Roman" w:hAnsi="Arial" w:cs="Arial"/>
          <w:sz w:val="24"/>
          <w:szCs w:val="24"/>
          <w:lang w:eastAsia="ru-RU"/>
        </w:rPr>
        <w:t xml:space="preserve"> поправочный коэффициент, применяемый при определении норматива формирования расходов на оплату труда глав муниципальных образований, где численность населения муниципального образования, наделенного соответственно статусом городского поселения, сельского поселения, составляет от 700 до 999 включительно 10,89 (0,5 на каждые 100 человек свыше 700)</w:t>
      </w:r>
    </w:p>
    <w:p w:rsidR="000576DC" w:rsidRDefault="000576DC" w:rsidP="000576DC">
      <w:pPr>
        <w:spacing w:after="0" w:line="240" w:lineRule="auto"/>
        <w:ind w:firstLine="709"/>
        <w:jc w:val="center"/>
        <w:rPr>
          <w:rFonts w:ascii="Arial" w:eastAsia="Times New Roman" w:hAnsi="Arial" w:cs="Arial"/>
          <w:sz w:val="24"/>
          <w:szCs w:val="24"/>
          <w:lang w:eastAsia="ru-RU"/>
        </w:rPr>
      </w:pPr>
    </w:p>
    <w:p w:rsidR="000576DC" w:rsidRDefault="000576DC" w:rsidP="000576DC">
      <w:pPr>
        <w:spacing w:after="0" w:line="240" w:lineRule="auto"/>
        <w:ind w:firstLine="709"/>
        <w:jc w:val="both"/>
        <w:rPr>
          <w:rFonts w:ascii="Arial" w:eastAsia="Times New Roman" w:hAnsi="Arial" w:cs="Arial"/>
          <w:sz w:val="24"/>
          <w:szCs w:val="24"/>
          <w:lang w:eastAsia="ru-RU"/>
        </w:rPr>
      </w:pPr>
    </w:p>
    <w:p w:rsidR="000576DC" w:rsidRDefault="000576DC" w:rsidP="000576DC">
      <w:pPr>
        <w:spacing w:after="0" w:line="240" w:lineRule="auto"/>
        <w:ind w:firstLine="709"/>
        <w:jc w:val="both"/>
        <w:rPr>
          <w:rFonts w:ascii="Arial" w:eastAsia="Times New Roman" w:hAnsi="Arial" w:cs="Arial"/>
          <w:sz w:val="24"/>
          <w:szCs w:val="24"/>
          <w:lang w:eastAsia="ru-RU"/>
        </w:rPr>
      </w:pPr>
      <w:proofErr w:type="spellStart"/>
      <w:proofErr w:type="gramStart"/>
      <w:r>
        <w:rPr>
          <w:rFonts w:ascii="Arial" w:eastAsia="Times New Roman" w:hAnsi="Arial" w:cs="Arial"/>
          <w:sz w:val="24"/>
          <w:szCs w:val="24"/>
          <w:lang w:eastAsia="ru-RU"/>
        </w:rPr>
        <w:lastRenderedPageBreak/>
        <w:t>Кнп-коэффициент</w:t>
      </w:r>
      <w:proofErr w:type="spellEnd"/>
      <w:r>
        <w:rPr>
          <w:rFonts w:ascii="Arial" w:eastAsia="Times New Roman" w:hAnsi="Arial" w:cs="Arial"/>
          <w:sz w:val="24"/>
          <w:szCs w:val="24"/>
          <w:lang w:eastAsia="ru-RU"/>
        </w:rPr>
        <w:t xml:space="preserve"> зависящий от количества населенных пунктов, входящих в состав муниц</w:t>
      </w:r>
      <w:r w:rsidR="007562B7">
        <w:rPr>
          <w:rFonts w:ascii="Arial" w:eastAsia="Times New Roman" w:hAnsi="Arial" w:cs="Arial"/>
          <w:sz w:val="24"/>
          <w:szCs w:val="24"/>
          <w:lang w:eastAsia="ru-RU"/>
        </w:rPr>
        <w:t>ипального образования (всего 4)</w:t>
      </w:r>
      <w:r>
        <w:rPr>
          <w:rFonts w:ascii="Arial" w:eastAsia="Times New Roman" w:hAnsi="Arial" w:cs="Arial"/>
          <w:sz w:val="24"/>
          <w:szCs w:val="24"/>
          <w:lang w:eastAsia="ru-RU"/>
        </w:rPr>
        <w:t>–1,05;</w:t>
      </w:r>
      <w:proofErr w:type="gramEnd"/>
    </w:p>
    <w:p w:rsidR="000576DC" w:rsidRDefault="000576DC" w:rsidP="000576DC">
      <w:pPr>
        <w:spacing w:after="0" w:line="240" w:lineRule="auto"/>
        <w:ind w:firstLine="709"/>
        <w:jc w:val="both"/>
        <w:rPr>
          <w:rFonts w:ascii="Arial" w:eastAsia="Times New Roman" w:hAnsi="Arial" w:cs="Arial"/>
          <w:sz w:val="24"/>
          <w:szCs w:val="24"/>
          <w:lang w:eastAsia="ru-RU"/>
        </w:rPr>
      </w:pPr>
      <w:proofErr w:type="spellStart"/>
      <w:r>
        <w:rPr>
          <w:rFonts w:ascii="Arial" w:eastAsia="Times New Roman" w:hAnsi="Arial" w:cs="Arial"/>
          <w:sz w:val="24"/>
          <w:szCs w:val="24"/>
          <w:lang w:eastAsia="ru-RU"/>
        </w:rPr>
        <w:t>Кпч-коэффициент</w:t>
      </w:r>
      <w:proofErr w:type="spellEnd"/>
      <w:r>
        <w:rPr>
          <w:rFonts w:ascii="Arial" w:eastAsia="Times New Roman" w:hAnsi="Arial" w:cs="Arial"/>
          <w:sz w:val="24"/>
          <w:szCs w:val="24"/>
          <w:lang w:eastAsia="ru-RU"/>
        </w:rPr>
        <w:t xml:space="preserve"> </w:t>
      </w:r>
      <w:proofErr w:type="gramStart"/>
      <w:r>
        <w:rPr>
          <w:rFonts w:ascii="Arial" w:eastAsia="Times New Roman" w:hAnsi="Arial" w:cs="Arial"/>
          <w:sz w:val="24"/>
          <w:szCs w:val="24"/>
          <w:lang w:eastAsia="ru-RU"/>
        </w:rPr>
        <w:t>зависящий</w:t>
      </w:r>
      <w:proofErr w:type="gramEnd"/>
      <w:r>
        <w:rPr>
          <w:rFonts w:ascii="Arial" w:eastAsia="Times New Roman" w:hAnsi="Arial" w:cs="Arial"/>
          <w:sz w:val="24"/>
          <w:szCs w:val="24"/>
          <w:lang w:eastAsia="ru-RU"/>
        </w:rPr>
        <w:t xml:space="preserve"> от количества закрепленных за муниципальн</w:t>
      </w:r>
      <w:r w:rsidR="007562B7">
        <w:rPr>
          <w:rFonts w:ascii="Arial" w:eastAsia="Times New Roman" w:hAnsi="Arial" w:cs="Arial"/>
          <w:sz w:val="24"/>
          <w:szCs w:val="24"/>
          <w:lang w:eastAsia="ru-RU"/>
        </w:rPr>
        <w:t>ым образованием полномочий (25)</w:t>
      </w:r>
      <w:r>
        <w:rPr>
          <w:rFonts w:ascii="Arial" w:eastAsia="Times New Roman" w:hAnsi="Arial" w:cs="Arial"/>
          <w:sz w:val="24"/>
          <w:szCs w:val="24"/>
          <w:lang w:eastAsia="ru-RU"/>
        </w:rPr>
        <w:t>–0,94;</w:t>
      </w:r>
    </w:p>
    <w:p w:rsidR="000576DC" w:rsidRDefault="000576DC" w:rsidP="007562B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К оплате труда главы муниципального образования «Ользоны» устанавливаются районные коэффициенты и процентные надбавки к заработной плате за работу в южных районах Иркутской области в размерах, определенных федеральным и областным законодательством.</w:t>
      </w:r>
    </w:p>
    <w:p w:rsidR="000576DC" w:rsidRDefault="007562B7" w:rsidP="007562B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Нб=3708*10,89*1,05*0,94</w:t>
      </w:r>
      <w:r w:rsidR="000576DC">
        <w:rPr>
          <w:rFonts w:ascii="Arial" w:eastAsia="Times New Roman" w:hAnsi="Arial" w:cs="Arial"/>
          <w:sz w:val="24"/>
          <w:szCs w:val="24"/>
          <w:lang w:eastAsia="ru-RU"/>
        </w:rPr>
        <w:t>=39855,18</w:t>
      </w:r>
    </w:p>
    <w:p w:rsidR="000576DC" w:rsidRDefault="000576DC" w:rsidP="007562B7">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Итого ме</w:t>
      </w:r>
      <w:r w:rsidR="007562B7">
        <w:rPr>
          <w:rFonts w:ascii="Arial" w:eastAsia="Times New Roman" w:hAnsi="Arial" w:cs="Arial"/>
          <w:sz w:val="24"/>
          <w:szCs w:val="24"/>
          <w:lang w:eastAsia="ru-RU"/>
        </w:rPr>
        <w:t>сячный норматив на оплату труда</w:t>
      </w:r>
      <w:r>
        <w:rPr>
          <w:rFonts w:ascii="Arial" w:eastAsia="Times New Roman" w:hAnsi="Arial" w:cs="Arial"/>
          <w:sz w:val="24"/>
          <w:szCs w:val="24"/>
          <w:lang w:eastAsia="ru-RU"/>
        </w:rPr>
        <w:t>=39855,18*(1,3+30%)=63768,29</w:t>
      </w:r>
    </w:p>
    <w:p w:rsidR="000576DC" w:rsidRDefault="000576DC" w:rsidP="000576DC">
      <w:pPr>
        <w:spacing w:after="0" w:line="240" w:lineRule="auto"/>
        <w:ind w:firstLine="709"/>
        <w:jc w:val="both"/>
        <w:rPr>
          <w:rFonts w:ascii="Arial" w:eastAsia="Times New Roman" w:hAnsi="Arial" w:cs="Arial"/>
          <w:sz w:val="24"/>
          <w:szCs w:val="24"/>
          <w:lang w:eastAsia="ru-RU"/>
        </w:rPr>
      </w:pPr>
      <w:bookmarkStart w:id="1" w:name="sub_1"/>
      <w:bookmarkEnd w:id="0"/>
      <w:r>
        <w:rPr>
          <w:rFonts w:ascii="Arial" w:eastAsia="Times New Roman" w:hAnsi="Arial" w:cs="Arial"/>
          <w:sz w:val="24"/>
          <w:szCs w:val="24"/>
          <w:lang w:eastAsia="ru-RU"/>
        </w:rPr>
        <w:t>4. Настоящее решение вступает в силу с момента опубликования, но отношения распространяется, возникшее с 01.07.2019 года.</w:t>
      </w:r>
    </w:p>
    <w:p w:rsidR="000576DC" w:rsidRDefault="000576DC" w:rsidP="000576DC">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5. Опубликовать решение Думы в очередном номере Вестника МО «Ользоны» и на официальном сайте.</w:t>
      </w:r>
      <w:bookmarkEnd w:id="1"/>
    </w:p>
    <w:p w:rsidR="000576DC" w:rsidRDefault="000576DC" w:rsidP="000576DC">
      <w:pPr>
        <w:spacing w:after="0" w:line="240" w:lineRule="auto"/>
        <w:ind w:firstLine="709"/>
        <w:rPr>
          <w:rFonts w:ascii="Arial" w:eastAsia="Times New Roman" w:hAnsi="Arial" w:cs="Arial"/>
          <w:bCs/>
          <w:sz w:val="24"/>
          <w:szCs w:val="24"/>
          <w:lang w:eastAsia="ru-RU"/>
        </w:rPr>
      </w:pPr>
    </w:p>
    <w:p w:rsidR="000576DC" w:rsidRDefault="000576DC" w:rsidP="000576DC">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Председатель Думы МО «Ользоны»</w:t>
      </w:r>
    </w:p>
    <w:p w:rsidR="000576DC" w:rsidRDefault="000576DC" w:rsidP="000576DC">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В.В.Масленников</w:t>
      </w:r>
    </w:p>
    <w:p w:rsidR="000576DC" w:rsidRDefault="000576DC" w:rsidP="000576DC">
      <w:pPr>
        <w:spacing w:after="0" w:line="240" w:lineRule="auto"/>
        <w:rPr>
          <w:rFonts w:ascii="Arial" w:eastAsia="Times New Roman" w:hAnsi="Arial" w:cs="Arial"/>
          <w:bCs/>
          <w:sz w:val="24"/>
          <w:szCs w:val="24"/>
          <w:lang w:eastAsia="ru-RU"/>
        </w:rPr>
      </w:pPr>
      <w:r>
        <w:rPr>
          <w:rFonts w:ascii="Arial" w:eastAsia="Times New Roman" w:hAnsi="Arial" w:cs="Arial"/>
          <w:bCs/>
          <w:sz w:val="24"/>
          <w:szCs w:val="24"/>
          <w:lang w:eastAsia="ru-RU"/>
        </w:rPr>
        <w:t>Глава МО «Ользоны»</w:t>
      </w:r>
    </w:p>
    <w:p w:rsidR="00CD4ECE" w:rsidRPr="007562B7" w:rsidRDefault="000576DC" w:rsidP="007562B7">
      <w:pPr>
        <w:spacing w:after="0" w:line="240" w:lineRule="auto"/>
        <w:rPr>
          <w:rFonts w:ascii="Arial" w:eastAsia="Times New Roman" w:hAnsi="Arial" w:cs="Arial"/>
          <w:bCs/>
          <w:sz w:val="24"/>
          <w:szCs w:val="24"/>
          <w:lang w:eastAsia="ru-RU"/>
        </w:rPr>
      </w:pPr>
      <w:proofErr w:type="spellStart"/>
      <w:r>
        <w:rPr>
          <w:rFonts w:ascii="Arial" w:eastAsia="Times New Roman" w:hAnsi="Arial" w:cs="Arial"/>
          <w:bCs/>
          <w:sz w:val="24"/>
          <w:szCs w:val="24"/>
          <w:lang w:eastAsia="ru-RU"/>
        </w:rPr>
        <w:t>А.М.Имеев</w:t>
      </w:r>
      <w:bookmarkStart w:id="2" w:name="_GoBack"/>
      <w:bookmarkEnd w:id="2"/>
      <w:proofErr w:type="spellEnd"/>
      <w:r w:rsidR="007562B7">
        <w:rPr>
          <w:rFonts w:ascii="Arial" w:eastAsia="Times New Roman" w:hAnsi="Arial" w:cs="Arial"/>
          <w:bCs/>
          <w:sz w:val="24"/>
          <w:szCs w:val="24"/>
          <w:lang w:eastAsia="ru-RU"/>
        </w:rPr>
        <w:t>.</w:t>
      </w:r>
    </w:p>
    <w:sectPr w:rsidR="00CD4ECE" w:rsidRPr="007562B7" w:rsidSect="00CD4E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76DC"/>
    <w:rsid w:val="000576DC"/>
    <w:rsid w:val="002742BA"/>
    <w:rsid w:val="00360E9F"/>
    <w:rsid w:val="005829B5"/>
    <w:rsid w:val="007562B7"/>
    <w:rsid w:val="00881D3D"/>
    <w:rsid w:val="00B714C5"/>
    <w:rsid w:val="00CD4ECE"/>
    <w:rsid w:val="00DE3B1E"/>
    <w:rsid w:val="00E15295"/>
    <w:rsid w:val="00E37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6D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28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464</Words>
  <Characters>2650</Characters>
  <Application>Microsoft Office Word</Application>
  <DocSecurity>0</DocSecurity>
  <Lines>22</Lines>
  <Paragraphs>6</Paragraphs>
  <ScaleCrop>false</ScaleCrop>
  <Company>Microsoft</Company>
  <LinksUpToDate>false</LinksUpToDate>
  <CharactersWithSpaces>3108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2019-11-12T08:13:00Z</cp:lastPrinted>
  <dcterms:created xsi:type="dcterms:W3CDTF">2019-10-21T07:38:00Z</dcterms:created>
  <dcterms:modified xsi:type="dcterms:W3CDTF">2019-11-12T08:14:00Z</dcterms:modified>
</cp:coreProperties>
</file>