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B5" w:rsidRDefault="00BC76B5" w:rsidP="00BC76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13.05.2019г.№31</w:t>
      </w:r>
    </w:p>
    <w:p w:rsidR="00BC76B5" w:rsidRDefault="00BC76B5" w:rsidP="00BC76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76B5" w:rsidRDefault="00BC76B5" w:rsidP="00BC76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C76B5" w:rsidRDefault="00BC76B5" w:rsidP="00BC76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BC76B5" w:rsidRDefault="00BC76B5" w:rsidP="00BC76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«ОЛЬЗОНЫ»</w:t>
      </w:r>
    </w:p>
    <w:p w:rsidR="00BC76B5" w:rsidRDefault="00BC76B5" w:rsidP="00BC76B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76B5" w:rsidRDefault="00BC76B5" w:rsidP="00BC76B5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C76B5" w:rsidRDefault="00BC76B5" w:rsidP="00BC76B5">
      <w:pPr>
        <w:tabs>
          <w:tab w:val="left" w:pos="4800"/>
          <w:tab w:val="center" w:pos="538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 ПО ПРОЕКТУ ВНЕСЕНИЯ ИЗМЕНЕНИЙ В ГЕНЕРАЛЬНЫЙ ПЛАН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BC76B5" w:rsidRDefault="00684175" w:rsidP="00BC76B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76B5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BC76B5">
        <w:rPr>
          <w:rFonts w:ascii="Arial" w:hAnsi="Arial" w:cs="Arial"/>
          <w:sz w:val="24"/>
          <w:szCs w:val="24"/>
        </w:rPr>
        <w:t>, в соответствии с положениями статьи 5.1, част</w:t>
      </w:r>
      <w:r w:rsidR="00B81872" w:rsidRPr="00BC76B5">
        <w:rPr>
          <w:rFonts w:ascii="Arial" w:hAnsi="Arial" w:cs="Arial"/>
          <w:sz w:val="24"/>
          <w:szCs w:val="24"/>
        </w:rPr>
        <w:t>ями</w:t>
      </w:r>
      <w:r w:rsidR="00FA22CB" w:rsidRPr="00BC76B5">
        <w:rPr>
          <w:rFonts w:ascii="Arial" w:hAnsi="Arial" w:cs="Arial"/>
          <w:sz w:val="24"/>
          <w:szCs w:val="24"/>
        </w:rPr>
        <w:t xml:space="preserve"> 11</w:t>
      </w:r>
      <w:r w:rsidR="00B81872" w:rsidRPr="00BC76B5">
        <w:rPr>
          <w:rFonts w:ascii="Arial" w:hAnsi="Arial" w:cs="Arial"/>
          <w:sz w:val="24"/>
          <w:szCs w:val="24"/>
        </w:rPr>
        <w:t xml:space="preserve"> и 12</w:t>
      </w:r>
      <w:r w:rsidR="00FA22CB" w:rsidRPr="00BC76B5">
        <w:rPr>
          <w:rFonts w:ascii="Arial" w:hAnsi="Arial" w:cs="Arial"/>
          <w:sz w:val="24"/>
          <w:szCs w:val="24"/>
        </w:rPr>
        <w:t xml:space="preserve"> статьи 24 и статьи 28 Градостроительного кодекса Российской Федерации, части 5 с</w:t>
      </w:r>
      <w:r w:rsidR="00BC76B5">
        <w:rPr>
          <w:rFonts w:ascii="Arial" w:hAnsi="Arial" w:cs="Arial"/>
          <w:sz w:val="24"/>
          <w:szCs w:val="24"/>
        </w:rPr>
        <w:t xml:space="preserve">татьи 28 Федерального закона от </w:t>
      </w:r>
      <w:r w:rsidRPr="00BC76B5">
        <w:rPr>
          <w:rFonts w:ascii="Arial" w:hAnsi="Arial" w:cs="Arial"/>
          <w:sz w:val="24"/>
          <w:szCs w:val="24"/>
        </w:rPr>
        <w:t>06.10.2003</w:t>
      </w:r>
      <w:r w:rsidR="00FA22CB" w:rsidRPr="00BC76B5">
        <w:rPr>
          <w:rFonts w:ascii="Arial" w:hAnsi="Arial" w:cs="Arial"/>
          <w:sz w:val="24"/>
          <w:szCs w:val="24"/>
        </w:rPr>
        <w:t xml:space="preserve"> №</w:t>
      </w:r>
      <w:r w:rsidRPr="00BC76B5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</w:t>
      </w:r>
      <w:r w:rsidR="009E22C4" w:rsidRPr="00BC76B5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9E22C4" w:rsidRPr="00BC76B5">
        <w:rPr>
          <w:rFonts w:ascii="Arial" w:hAnsi="Arial" w:cs="Arial"/>
          <w:sz w:val="24"/>
          <w:szCs w:val="24"/>
        </w:rPr>
        <w:t xml:space="preserve"> образования «</w:t>
      </w:r>
      <w:r w:rsidR="001C1370" w:rsidRPr="00BC76B5">
        <w:rPr>
          <w:rFonts w:ascii="Arial" w:hAnsi="Arial" w:cs="Arial"/>
          <w:sz w:val="24"/>
          <w:szCs w:val="24"/>
        </w:rPr>
        <w:t>Ользоны</w:t>
      </w:r>
      <w:r w:rsidR="009E22C4" w:rsidRPr="00BC76B5">
        <w:rPr>
          <w:rFonts w:ascii="Arial" w:hAnsi="Arial" w:cs="Arial"/>
          <w:sz w:val="24"/>
          <w:szCs w:val="24"/>
        </w:rPr>
        <w:t>»</w:t>
      </w:r>
      <w:r w:rsidR="00FA22CB" w:rsidRPr="00BC76B5">
        <w:rPr>
          <w:rFonts w:ascii="Arial" w:hAnsi="Arial" w:cs="Arial"/>
          <w:sz w:val="24"/>
          <w:szCs w:val="24"/>
        </w:rPr>
        <w:t>,</w:t>
      </w:r>
    </w:p>
    <w:p w:rsidR="00684175" w:rsidRPr="00BC76B5" w:rsidRDefault="00684175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684175" w:rsidRPr="00BC76B5" w:rsidRDefault="00FA22CB" w:rsidP="00684175">
      <w:pPr>
        <w:spacing w:after="0" w:line="240" w:lineRule="auto"/>
        <w:ind w:right="-1" w:firstLine="284"/>
        <w:jc w:val="center"/>
        <w:rPr>
          <w:rFonts w:ascii="Arial" w:hAnsi="Arial" w:cs="Arial"/>
          <w:b/>
          <w:sz w:val="30"/>
          <w:szCs w:val="30"/>
        </w:rPr>
      </w:pPr>
      <w:r w:rsidRPr="00BC76B5">
        <w:rPr>
          <w:rFonts w:ascii="Arial" w:hAnsi="Arial" w:cs="Arial"/>
          <w:b/>
          <w:sz w:val="30"/>
          <w:szCs w:val="30"/>
        </w:rPr>
        <w:t>ПОСТАНОВЛЯЮ</w:t>
      </w:r>
      <w:r w:rsidR="00684175" w:rsidRPr="00BC76B5">
        <w:rPr>
          <w:rFonts w:ascii="Arial" w:hAnsi="Arial" w:cs="Arial"/>
          <w:b/>
          <w:sz w:val="30"/>
          <w:szCs w:val="30"/>
        </w:rPr>
        <w:t>:</w:t>
      </w:r>
    </w:p>
    <w:p w:rsidR="00684175" w:rsidRPr="00BC76B5" w:rsidRDefault="00684175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BC76B5" w:rsidRDefault="00BC76B5" w:rsidP="00BC76B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84175" w:rsidRPr="00BC76B5">
        <w:rPr>
          <w:rFonts w:ascii="Arial" w:hAnsi="Arial" w:cs="Arial"/>
          <w:sz w:val="24"/>
          <w:szCs w:val="24"/>
        </w:rPr>
        <w:t>Администрации</w:t>
      </w:r>
      <w:r w:rsidR="009E22C4" w:rsidRPr="00BC76B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C1370" w:rsidRPr="00BC76B5">
        <w:rPr>
          <w:rFonts w:ascii="Arial" w:hAnsi="Arial" w:cs="Arial"/>
          <w:sz w:val="24"/>
          <w:szCs w:val="24"/>
        </w:rPr>
        <w:t>Ользоны</w:t>
      </w:r>
      <w:r w:rsidR="009E22C4" w:rsidRPr="00BC76B5">
        <w:rPr>
          <w:rFonts w:ascii="Arial" w:hAnsi="Arial" w:cs="Arial"/>
          <w:sz w:val="24"/>
          <w:szCs w:val="24"/>
        </w:rPr>
        <w:t>»</w:t>
      </w:r>
      <w:r w:rsidR="00A21CCB" w:rsidRPr="00BC76B5">
        <w:rPr>
          <w:rFonts w:ascii="Arial" w:hAnsi="Arial" w:cs="Arial"/>
          <w:sz w:val="24"/>
          <w:szCs w:val="24"/>
        </w:rPr>
        <w:t xml:space="preserve"> </w:t>
      </w:r>
      <w:r w:rsidR="00057034" w:rsidRPr="00BC76B5">
        <w:rPr>
          <w:rFonts w:ascii="Arial" w:hAnsi="Arial" w:cs="Arial"/>
          <w:sz w:val="24"/>
          <w:szCs w:val="24"/>
        </w:rPr>
        <w:t xml:space="preserve">в срок до </w:t>
      </w:r>
      <w:r w:rsidR="00C7012C" w:rsidRPr="00BC76B5">
        <w:rPr>
          <w:rFonts w:ascii="Arial" w:hAnsi="Arial" w:cs="Arial"/>
          <w:sz w:val="24"/>
          <w:szCs w:val="24"/>
        </w:rPr>
        <w:t>21</w:t>
      </w:r>
      <w:r w:rsidR="00371BA2" w:rsidRPr="00BC76B5">
        <w:rPr>
          <w:rFonts w:ascii="Arial" w:hAnsi="Arial" w:cs="Arial"/>
          <w:sz w:val="24"/>
          <w:szCs w:val="24"/>
        </w:rPr>
        <w:t xml:space="preserve"> </w:t>
      </w:r>
      <w:r w:rsidR="00E514D0" w:rsidRPr="00BC76B5">
        <w:rPr>
          <w:rFonts w:ascii="Arial" w:hAnsi="Arial" w:cs="Arial"/>
          <w:sz w:val="24"/>
          <w:szCs w:val="24"/>
        </w:rPr>
        <w:t>мая</w:t>
      </w:r>
      <w:bookmarkStart w:id="0" w:name="_GoBack"/>
      <w:bookmarkEnd w:id="0"/>
      <w:r w:rsidR="00A21CCB" w:rsidRPr="00BC76B5">
        <w:rPr>
          <w:rFonts w:ascii="Arial" w:hAnsi="Arial" w:cs="Arial"/>
          <w:sz w:val="24"/>
          <w:szCs w:val="24"/>
        </w:rPr>
        <w:t xml:space="preserve"> 2019</w:t>
      </w:r>
      <w:r w:rsidR="00057034" w:rsidRPr="00BC76B5">
        <w:rPr>
          <w:rFonts w:ascii="Arial" w:hAnsi="Arial" w:cs="Arial"/>
          <w:sz w:val="24"/>
          <w:szCs w:val="24"/>
        </w:rPr>
        <w:t xml:space="preserve"> года </w:t>
      </w:r>
      <w:r w:rsidR="00684175" w:rsidRPr="00BC76B5">
        <w:rPr>
          <w:rFonts w:ascii="Arial" w:hAnsi="Arial" w:cs="Arial"/>
          <w:sz w:val="24"/>
          <w:szCs w:val="24"/>
        </w:rPr>
        <w:t>организовать проведение публичных слушаний по проекту внесения изменений в</w:t>
      </w:r>
      <w:r w:rsidR="00A21CCB" w:rsidRPr="00BC76B5">
        <w:rPr>
          <w:rFonts w:ascii="Arial" w:hAnsi="Arial" w:cs="Arial"/>
          <w:sz w:val="24"/>
          <w:szCs w:val="24"/>
        </w:rPr>
        <w:t xml:space="preserve"> генеральный план</w:t>
      </w:r>
      <w:r w:rsidR="009E22C4" w:rsidRPr="00BC76B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C1370" w:rsidRPr="00BC76B5">
        <w:rPr>
          <w:rFonts w:ascii="Arial" w:hAnsi="Arial" w:cs="Arial"/>
          <w:sz w:val="24"/>
          <w:szCs w:val="24"/>
        </w:rPr>
        <w:t>Ользоны</w:t>
      </w:r>
      <w:r w:rsidR="009E22C4" w:rsidRPr="00BC76B5">
        <w:rPr>
          <w:rFonts w:ascii="Arial" w:hAnsi="Arial" w:cs="Arial"/>
          <w:sz w:val="24"/>
          <w:szCs w:val="24"/>
        </w:rPr>
        <w:t>»</w:t>
      </w:r>
      <w:r w:rsidR="00057034" w:rsidRPr="00BC76B5">
        <w:rPr>
          <w:rFonts w:ascii="Arial" w:hAnsi="Arial" w:cs="Arial"/>
          <w:sz w:val="24"/>
          <w:szCs w:val="24"/>
        </w:rPr>
        <w:t>.</w:t>
      </w:r>
    </w:p>
    <w:p w:rsidR="00BC76B5" w:rsidRDefault="00B104D5" w:rsidP="00BC76B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76B5">
        <w:rPr>
          <w:rFonts w:ascii="Arial" w:hAnsi="Arial" w:cs="Arial"/>
          <w:sz w:val="24"/>
          <w:szCs w:val="24"/>
        </w:rPr>
        <w:t xml:space="preserve">2. </w:t>
      </w:r>
      <w:r w:rsidR="00057034" w:rsidRPr="00BC76B5">
        <w:rPr>
          <w:rFonts w:ascii="Arial" w:hAnsi="Arial" w:cs="Arial"/>
          <w:sz w:val="24"/>
          <w:szCs w:val="24"/>
        </w:rPr>
        <w:t xml:space="preserve">Утвердить план-график проведения публичных слушаний по проекту внесения изменений в </w:t>
      </w:r>
      <w:r w:rsidR="00A21CCB" w:rsidRPr="00BC76B5">
        <w:rPr>
          <w:rFonts w:ascii="Arial" w:hAnsi="Arial" w:cs="Arial"/>
          <w:sz w:val="24"/>
          <w:szCs w:val="24"/>
        </w:rPr>
        <w:t>генеральный план</w:t>
      </w:r>
      <w:r w:rsidR="009E22C4" w:rsidRPr="00BC76B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C1370" w:rsidRPr="00BC76B5">
        <w:rPr>
          <w:rFonts w:ascii="Arial" w:hAnsi="Arial" w:cs="Arial"/>
          <w:sz w:val="24"/>
          <w:szCs w:val="24"/>
        </w:rPr>
        <w:t>Ользоны</w:t>
      </w:r>
      <w:r w:rsidR="009E22C4" w:rsidRPr="00BC76B5">
        <w:rPr>
          <w:rFonts w:ascii="Arial" w:hAnsi="Arial" w:cs="Arial"/>
          <w:sz w:val="24"/>
          <w:szCs w:val="24"/>
        </w:rPr>
        <w:t>»</w:t>
      </w:r>
      <w:r w:rsidR="00C00DB9" w:rsidRPr="00BC76B5">
        <w:rPr>
          <w:rFonts w:ascii="Arial" w:hAnsi="Arial" w:cs="Arial"/>
          <w:sz w:val="24"/>
          <w:szCs w:val="24"/>
        </w:rPr>
        <w:t xml:space="preserve"> </w:t>
      </w:r>
      <w:r w:rsidR="00BC76B5">
        <w:rPr>
          <w:rFonts w:ascii="Arial" w:hAnsi="Arial" w:cs="Arial"/>
          <w:sz w:val="24"/>
          <w:szCs w:val="24"/>
        </w:rPr>
        <w:t>(приложение №</w:t>
      </w:r>
      <w:r w:rsidR="00057034" w:rsidRPr="00BC76B5">
        <w:rPr>
          <w:rFonts w:ascii="Arial" w:hAnsi="Arial" w:cs="Arial"/>
          <w:sz w:val="24"/>
          <w:szCs w:val="24"/>
        </w:rPr>
        <w:t>1).</w:t>
      </w:r>
    </w:p>
    <w:p w:rsidR="00BC76B5" w:rsidRDefault="00057034" w:rsidP="00BC76B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76B5">
        <w:rPr>
          <w:rFonts w:ascii="Arial" w:hAnsi="Arial" w:cs="Arial"/>
          <w:sz w:val="24"/>
          <w:szCs w:val="24"/>
        </w:rPr>
        <w:t>3</w:t>
      </w:r>
      <w:r w:rsidR="00BC76B5">
        <w:rPr>
          <w:rFonts w:ascii="Arial" w:hAnsi="Arial" w:cs="Arial"/>
          <w:sz w:val="24"/>
          <w:szCs w:val="24"/>
        </w:rPr>
        <w:t xml:space="preserve">. </w:t>
      </w:r>
      <w:r w:rsidR="00684175" w:rsidRPr="00BC76B5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</w:t>
      </w:r>
      <w:r w:rsidR="009E22C4" w:rsidRPr="00BC76B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1C1370" w:rsidRPr="00BC76B5">
        <w:rPr>
          <w:rFonts w:ascii="Arial" w:hAnsi="Arial" w:cs="Arial"/>
          <w:sz w:val="24"/>
          <w:szCs w:val="24"/>
        </w:rPr>
        <w:t>Ользоны</w:t>
      </w:r>
      <w:r w:rsidR="009E22C4" w:rsidRPr="00BC76B5">
        <w:rPr>
          <w:rFonts w:ascii="Arial" w:hAnsi="Arial" w:cs="Arial"/>
          <w:sz w:val="24"/>
          <w:szCs w:val="24"/>
        </w:rPr>
        <w:t>»</w:t>
      </w:r>
      <w:r w:rsidR="00684175" w:rsidRPr="00BC76B5">
        <w:rPr>
          <w:rFonts w:ascii="Arial" w:hAnsi="Arial" w:cs="Arial"/>
          <w:sz w:val="24"/>
          <w:szCs w:val="24"/>
        </w:rPr>
        <w:t>.</w:t>
      </w:r>
    </w:p>
    <w:p w:rsidR="00BC76B5" w:rsidRDefault="00057034" w:rsidP="00BC76B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76B5">
        <w:rPr>
          <w:rFonts w:ascii="Arial" w:hAnsi="Arial" w:cs="Arial"/>
          <w:sz w:val="24"/>
          <w:szCs w:val="24"/>
        </w:rPr>
        <w:t>4</w:t>
      </w:r>
      <w:r w:rsidR="00684175" w:rsidRPr="00BC76B5">
        <w:rPr>
          <w:rFonts w:ascii="Arial" w:hAnsi="Arial" w:cs="Arial"/>
          <w:sz w:val="24"/>
          <w:szCs w:val="24"/>
        </w:rPr>
        <w:t>. Настоящее постановление подле</w:t>
      </w:r>
      <w:r w:rsidR="00BC76B5">
        <w:rPr>
          <w:rFonts w:ascii="Arial" w:hAnsi="Arial" w:cs="Arial"/>
          <w:sz w:val="24"/>
          <w:szCs w:val="24"/>
        </w:rPr>
        <w:t>жит официальному опубликованию.</w:t>
      </w:r>
    </w:p>
    <w:p w:rsidR="00BC76B5" w:rsidRDefault="00057034" w:rsidP="00BC76B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76B5">
        <w:rPr>
          <w:rFonts w:ascii="Arial" w:hAnsi="Arial" w:cs="Arial"/>
          <w:sz w:val="24"/>
          <w:szCs w:val="24"/>
        </w:rPr>
        <w:t>5</w:t>
      </w:r>
      <w:r w:rsidR="00684175" w:rsidRPr="00BC76B5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BC76B5" w:rsidRDefault="00057034" w:rsidP="00BC76B5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C76B5">
        <w:rPr>
          <w:rFonts w:ascii="Arial" w:hAnsi="Arial" w:cs="Arial"/>
          <w:sz w:val="24"/>
          <w:szCs w:val="24"/>
        </w:rPr>
        <w:t>6</w:t>
      </w:r>
      <w:r w:rsidR="00684175" w:rsidRPr="00BC76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4175" w:rsidRPr="00BC76B5">
        <w:rPr>
          <w:rFonts w:ascii="Arial" w:hAnsi="Arial" w:cs="Arial"/>
          <w:sz w:val="24"/>
          <w:szCs w:val="24"/>
        </w:rPr>
        <w:t>Контроль за</w:t>
      </w:r>
      <w:proofErr w:type="gramEnd"/>
      <w:r w:rsidR="00684175" w:rsidRPr="00BC76B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C76B5" w:rsidRDefault="00BC76B5" w:rsidP="00BC76B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C76B5" w:rsidRDefault="00BC76B5" w:rsidP="00BC76B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C76B5" w:rsidRDefault="00BC76B5" w:rsidP="00BC76B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C76B5" w:rsidRDefault="00BC76B5" w:rsidP="00BC76B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«Ользоны»</w:t>
      </w:r>
    </w:p>
    <w:p w:rsidR="00BC76B5" w:rsidRDefault="00BC76B5" w:rsidP="00BC76B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C76B5" w:rsidRPr="00BC76B5" w:rsidRDefault="00BC76B5" w:rsidP="00BC76B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57034" w:rsidRPr="00BC76B5" w:rsidRDefault="00BC76B5" w:rsidP="00BC76B5">
      <w:pPr>
        <w:spacing w:after="0" w:line="240" w:lineRule="auto"/>
        <w:ind w:left="5387" w:right="-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057034" w:rsidRPr="00BC76B5">
        <w:rPr>
          <w:rFonts w:ascii="Courier New" w:hAnsi="Courier New" w:cs="Courier New"/>
        </w:rPr>
        <w:t>1 к постановлению главы администрации</w:t>
      </w:r>
      <w:r w:rsidR="009E22C4" w:rsidRPr="00BC76B5">
        <w:rPr>
          <w:rFonts w:ascii="Courier New" w:hAnsi="Courier New" w:cs="Courier New"/>
        </w:rPr>
        <w:t xml:space="preserve"> муниципального образования «</w:t>
      </w:r>
      <w:r w:rsidR="001C1370" w:rsidRPr="00BC76B5">
        <w:rPr>
          <w:rFonts w:ascii="Courier New" w:hAnsi="Courier New" w:cs="Courier New"/>
        </w:rPr>
        <w:t>Ользоны</w:t>
      </w:r>
      <w:r w:rsidR="009E22C4" w:rsidRPr="00BC76B5">
        <w:rPr>
          <w:rFonts w:ascii="Courier New" w:hAnsi="Courier New" w:cs="Courier New"/>
        </w:rPr>
        <w:t>»</w:t>
      </w:r>
    </w:p>
    <w:p w:rsidR="00057034" w:rsidRPr="00BC76B5" w:rsidRDefault="00057034" w:rsidP="00057034">
      <w:pPr>
        <w:spacing w:after="0" w:line="240" w:lineRule="auto"/>
        <w:ind w:left="5387" w:right="-1"/>
        <w:jc w:val="both"/>
        <w:rPr>
          <w:rFonts w:ascii="Arial" w:hAnsi="Arial" w:cs="Arial"/>
          <w:sz w:val="24"/>
          <w:szCs w:val="24"/>
        </w:rPr>
      </w:pPr>
    </w:p>
    <w:p w:rsidR="00503307" w:rsidRDefault="00503307" w:rsidP="00503307">
      <w:pPr>
        <w:spacing w:after="0" w:line="240" w:lineRule="auto"/>
        <w:ind w:right="-1"/>
        <w:jc w:val="center"/>
        <w:rPr>
          <w:rFonts w:ascii="Arial" w:hAnsi="Arial" w:cs="Arial"/>
          <w:sz w:val="30"/>
          <w:szCs w:val="30"/>
        </w:rPr>
      </w:pPr>
      <w:r w:rsidRPr="00BC76B5">
        <w:rPr>
          <w:rFonts w:ascii="Arial" w:hAnsi="Arial" w:cs="Arial"/>
          <w:sz w:val="30"/>
          <w:szCs w:val="30"/>
        </w:rPr>
        <w:lastRenderedPageBreak/>
        <w:t xml:space="preserve">План-график проведения публичных слушаний по проекту внесения изменений в </w:t>
      </w:r>
      <w:r w:rsidR="00A21CCB" w:rsidRPr="00BC76B5">
        <w:rPr>
          <w:rFonts w:ascii="Arial" w:hAnsi="Arial" w:cs="Arial"/>
          <w:sz w:val="30"/>
          <w:szCs w:val="30"/>
        </w:rPr>
        <w:t>генеральный план</w:t>
      </w:r>
      <w:r w:rsidR="009E22C4" w:rsidRPr="00BC76B5">
        <w:rPr>
          <w:rFonts w:ascii="Arial" w:hAnsi="Arial" w:cs="Arial"/>
          <w:sz w:val="30"/>
          <w:szCs w:val="30"/>
        </w:rPr>
        <w:t xml:space="preserve"> муниципального образования «</w:t>
      </w:r>
      <w:r w:rsidR="001C1370" w:rsidRPr="00BC76B5">
        <w:rPr>
          <w:rFonts w:ascii="Arial" w:hAnsi="Arial" w:cs="Arial"/>
          <w:sz w:val="30"/>
          <w:szCs w:val="30"/>
        </w:rPr>
        <w:t>Ользоны</w:t>
      </w:r>
      <w:r w:rsidR="009E22C4" w:rsidRPr="00BC76B5">
        <w:rPr>
          <w:rFonts w:ascii="Arial" w:hAnsi="Arial" w:cs="Arial"/>
          <w:sz w:val="30"/>
          <w:szCs w:val="30"/>
        </w:rPr>
        <w:t>»</w:t>
      </w:r>
    </w:p>
    <w:p w:rsidR="00BC76B5" w:rsidRPr="00BC76B5" w:rsidRDefault="00BC76B5" w:rsidP="0050330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44"/>
        <w:gridCol w:w="5739"/>
        <w:gridCol w:w="3088"/>
      </w:tblGrid>
      <w:tr w:rsidR="00DC1A1F" w:rsidRPr="00BC76B5" w:rsidTr="001011EF">
        <w:tc>
          <w:tcPr>
            <w:tcW w:w="539" w:type="dxa"/>
            <w:vAlign w:val="center"/>
          </w:tcPr>
          <w:p w:rsidR="00DC1A1F" w:rsidRPr="00BC76B5" w:rsidRDefault="00BC76B5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gramStart"/>
            <w:r w:rsidR="00DC1A1F" w:rsidRPr="00BC76B5">
              <w:rPr>
                <w:rFonts w:ascii="Courier New" w:hAnsi="Courier New" w:cs="Courier New"/>
              </w:rPr>
              <w:t>п</w:t>
            </w:r>
            <w:proofErr w:type="gramEnd"/>
            <w:r w:rsidR="00DC1A1F" w:rsidRPr="00BC76B5">
              <w:rPr>
                <w:rFonts w:ascii="Courier New" w:hAnsi="Courier New" w:cs="Courier New"/>
                <w:lang w:val="en-US"/>
              </w:rPr>
              <w:t>/</w:t>
            </w:r>
            <w:r w:rsidR="00DC1A1F" w:rsidRPr="00BC76B5">
              <w:rPr>
                <w:rFonts w:ascii="Courier New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DC1A1F" w:rsidRPr="00BC76B5" w:rsidRDefault="00DC1A1F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C1A1F" w:rsidRPr="00BC76B5" w:rsidRDefault="00DC1A1F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Сроки</w:t>
            </w:r>
          </w:p>
        </w:tc>
      </w:tr>
      <w:tr w:rsidR="00DC1A1F" w:rsidRPr="00BC76B5" w:rsidTr="001011EF">
        <w:tc>
          <w:tcPr>
            <w:tcW w:w="53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1</w:t>
            </w:r>
          </w:p>
        </w:tc>
        <w:tc>
          <w:tcPr>
            <w:tcW w:w="580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BC76B5" w:rsidRDefault="0073304A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13</w:t>
            </w:r>
            <w:r w:rsidR="00DC1A1F" w:rsidRPr="00BC76B5">
              <w:rPr>
                <w:rFonts w:ascii="Courier New" w:hAnsi="Courier New" w:cs="Courier New"/>
              </w:rPr>
              <w:t>.0</w:t>
            </w:r>
            <w:r w:rsidRPr="00BC76B5">
              <w:rPr>
                <w:rFonts w:ascii="Courier New" w:hAnsi="Courier New" w:cs="Courier New"/>
              </w:rPr>
              <w:t>5</w:t>
            </w:r>
            <w:r w:rsidR="00DC1A1F" w:rsidRPr="00BC76B5">
              <w:rPr>
                <w:rFonts w:ascii="Courier New" w:hAnsi="Courier New" w:cs="Courier New"/>
              </w:rPr>
              <w:t>.2019</w:t>
            </w:r>
          </w:p>
        </w:tc>
      </w:tr>
      <w:tr w:rsidR="00DC1A1F" w:rsidRPr="00BC76B5" w:rsidTr="001011EF">
        <w:tc>
          <w:tcPr>
            <w:tcW w:w="53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2</w:t>
            </w:r>
          </w:p>
        </w:tc>
        <w:tc>
          <w:tcPr>
            <w:tcW w:w="580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C1A1F" w:rsidRPr="00BC76B5" w:rsidRDefault="0073304A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20</w:t>
            </w:r>
            <w:r w:rsidR="00DC1A1F" w:rsidRPr="00BC76B5">
              <w:rPr>
                <w:rFonts w:ascii="Courier New" w:hAnsi="Courier New" w:cs="Courier New"/>
              </w:rPr>
              <w:t>.0</w:t>
            </w:r>
            <w:r w:rsidRPr="00BC76B5">
              <w:rPr>
                <w:rFonts w:ascii="Courier New" w:hAnsi="Courier New" w:cs="Courier New"/>
              </w:rPr>
              <w:t>5</w:t>
            </w:r>
            <w:r w:rsidR="00DC1A1F" w:rsidRPr="00BC76B5">
              <w:rPr>
                <w:rFonts w:ascii="Courier New" w:hAnsi="Courier New" w:cs="Courier New"/>
              </w:rPr>
              <w:t>.2019</w:t>
            </w:r>
          </w:p>
        </w:tc>
      </w:tr>
      <w:tr w:rsidR="00DC1A1F" w:rsidRPr="00BC76B5" w:rsidTr="001011EF">
        <w:tc>
          <w:tcPr>
            <w:tcW w:w="53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3</w:t>
            </w:r>
          </w:p>
        </w:tc>
        <w:tc>
          <w:tcPr>
            <w:tcW w:w="580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C1A1F" w:rsidRPr="00BC76B5" w:rsidRDefault="00DC1A1F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в течени</w:t>
            </w:r>
            <w:proofErr w:type="gramStart"/>
            <w:r w:rsidRPr="00BC76B5">
              <w:rPr>
                <w:rFonts w:ascii="Courier New" w:hAnsi="Courier New" w:cs="Courier New"/>
              </w:rPr>
              <w:t>и</w:t>
            </w:r>
            <w:proofErr w:type="gramEnd"/>
            <w:r w:rsidRPr="00BC76B5">
              <w:rPr>
                <w:rFonts w:ascii="Courier New" w:hAnsi="Courier New" w:cs="Courier New"/>
              </w:rPr>
              <w:t xml:space="preserve"> 3 недель, со дня открытия экспозиции  </w:t>
            </w:r>
          </w:p>
        </w:tc>
      </w:tr>
      <w:tr w:rsidR="00DC1A1F" w:rsidRPr="00BC76B5" w:rsidTr="001011EF">
        <w:tc>
          <w:tcPr>
            <w:tcW w:w="53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4</w:t>
            </w:r>
          </w:p>
        </w:tc>
        <w:tc>
          <w:tcPr>
            <w:tcW w:w="580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BC76B5" w:rsidRDefault="0073304A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31</w:t>
            </w:r>
            <w:r w:rsidR="00DC1A1F" w:rsidRPr="00BC76B5">
              <w:rPr>
                <w:rFonts w:ascii="Courier New" w:hAnsi="Courier New" w:cs="Courier New"/>
              </w:rPr>
              <w:t>.0</w:t>
            </w:r>
            <w:r w:rsidRPr="00BC76B5">
              <w:rPr>
                <w:rFonts w:ascii="Courier New" w:hAnsi="Courier New" w:cs="Courier New"/>
              </w:rPr>
              <w:t>5</w:t>
            </w:r>
            <w:r w:rsidR="00DC1A1F" w:rsidRPr="00BC76B5">
              <w:rPr>
                <w:rFonts w:ascii="Courier New" w:hAnsi="Courier New" w:cs="Courier New"/>
              </w:rPr>
              <w:t xml:space="preserve">.2019 </w:t>
            </w:r>
          </w:p>
        </w:tc>
      </w:tr>
      <w:tr w:rsidR="00DC1A1F" w:rsidRPr="00BC76B5" w:rsidTr="001011EF">
        <w:tc>
          <w:tcPr>
            <w:tcW w:w="53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5</w:t>
            </w:r>
          </w:p>
        </w:tc>
        <w:tc>
          <w:tcPr>
            <w:tcW w:w="580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BC76B5" w:rsidRDefault="00DC1A1F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в течени</w:t>
            </w:r>
            <w:proofErr w:type="gramStart"/>
            <w:r w:rsidRPr="00BC76B5">
              <w:rPr>
                <w:rFonts w:ascii="Courier New" w:hAnsi="Courier New" w:cs="Courier New"/>
              </w:rPr>
              <w:t>и</w:t>
            </w:r>
            <w:proofErr w:type="gramEnd"/>
            <w:r w:rsidRPr="00BC76B5">
              <w:rPr>
                <w:rFonts w:ascii="Courier New" w:hAnsi="Courier New" w:cs="Courier New"/>
              </w:rPr>
              <w:t xml:space="preserve"> </w:t>
            </w:r>
            <w:r w:rsidR="0073304A" w:rsidRPr="00BC76B5">
              <w:rPr>
                <w:rFonts w:ascii="Courier New" w:hAnsi="Courier New" w:cs="Courier New"/>
              </w:rPr>
              <w:t>5</w:t>
            </w:r>
            <w:r w:rsidRPr="00BC76B5">
              <w:rPr>
                <w:rFonts w:ascii="Courier New" w:hAnsi="Courier New" w:cs="Courier New"/>
              </w:rPr>
              <w:t xml:space="preserve"> календарных дней, со дня закрытия экспозиции</w:t>
            </w:r>
          </w:p>
        </w:tc>
      </w:tr>
      <w:tr w:rsidR="00DC1A1F" w:rsidRPr="00BC76B5" w:rsidTr="001011EF">
        <w:tc>
          <w:tcPr>
            <w:tcW w:w="53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6</w:t>
            </w:r>
          </w:p>
        </w:tc>
        <w:tc>
          <w:tcPr>
            <w:tcW w:w="5809" w:type="dxa"/>
          </w:tcPr>
          <w:p w:rsidR="00DC1A1F" w:rsidRPr="00BC76B5" w:rsidRDefault="00DC1A1F" w:rsidP="001011EF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C1A1F" w:rsidRPr="00BC76B5" w:rsidRDefault="00DC1A1F" w:rsidP="001011EF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BC76B5">
              <w:rPr>
                <w:rFonts w:ascii="Courier New" w:hAnsi="Courier New" w:cs="Courier New"/>
              </w:rPr>
              <w:t>в течени</w:t>
            </w:r>
            <w:proofErr w:type="gramStart"/>
            <w:r w:rsidRPr="00BC76B5">
              <w:rPr>
                <w:rFonts w:ascii="Courier New" w:hAnsi="Courier New" w:cs="Courier New"/>
              </w:rPr>
              <w:t>и</w:t>
            </w:r>
            <w:proofErr w:type="gramEnd"/>
            <w:r w:rsidRPr="00BC76B5">
              <w:rPr>
                <w:rFonts w:ascii="Courier New" w:hAnsi="Courier New" w:cs="Courier New"/>
              </w:rPr>
              <w:t xml:space="preserve"> </w:t>
            </w:r>
            <w:r w:rsidR="0073304A" w:rsidRPr="00BC76B5">
              <w:rPr>
                <w:rFonts w:ascii="Courier New" w:hAnsi="Courier New" w:cs="Courier New"/>
              </w:rPr>
              <w:t>10</w:t>
            </w:r>
            <w:r w:rsidRPr="00BC76B5">
              <w:rPr>
                <w:rFonts w:ascii="Courier New" w:hAnsi="Courier New" w:cs="Courier New"/>
              </w:rPr>
              <w:t xml:space="preserve"> календарных дней, со дня закрытия экспозиции</w:t>
            </w:r>
          </w:p>
        </w:tc>
      </w:tr>
    </w:tbl>
    <w:p w:rsidR="00503307" w:rsidRP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03307" w:rsidRPr="00503307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332"/>
    <w:rsid w:val="0002689D"/>
    <w:rsid w:val="00035BDE"/>
    <w:rsid w:val="000463C1"/>
    <w:rsid w:val="00057034"/>
    <w:rsid w:val="00103C7F"/>
    <w:rsid w:val="0012333C"/>
    <w:rsid w:val="00123B1A"/>
    <w:rsid w:val="00125751"/>
    <w:rsid w:val="00127DB5"/>
    <w:rsid w:val="001A1102"/>
    <w:rsid w:val="001C1370"/>
    <w:rsid w:val="001F41D7"/>
    <w:rsid w:val="00202629"/>
    <w:rsid w:val="00227084"/>
    <w:rsid w:val="00236215"/>
    <w:rsid w:val="002B0D1E"/>
    <w:rsid w:val="00371BA2"/>
    <w:rsid w:val="003743C7"/>
    <w:rsid w:val="00404027"/>
    <w:rsid w:val="00413616"/>
    <w:rsid w:val="0042081E"/>
    <w:rsid w:val="00433C56"/>
    <w:rsid w:val="00482E17"/>
    <w:rsid w:val="0049405E"/>
    <w:rsid w:val="004B721A"/>
    <w:rsid w:val="004E6F2D"/>
    <w:rsid w:val="00503307"/>
    <w:rsid w:val="00557B66"/>
    <w:rsid w:val="00561A5F"/>
    <w:rsid w:val="005D5DCF"/>
    <w:rsid w:val="005E5612"/>
    <w:rsid w:val="005F3929"/>
    <w:rsid w:val="00655563"/>
    <w:rsid w:val="0066175C"/>
    <w:rsid w:val="00684175"/>
    <w:rsid w:val="006B754E"/>
    <w:rsid w:val="0073304A"/>
    <w:rsid w:val="00745A5F"/>
    <w:rsid w:val="00767810"/>
    <w:rsid w:val="007B4F50"/>
    <w:rsid w:val="00803FEA"/>
    <w:rsid w:val="008B0682"/>
    <w:rsid w:val="008E7124"/>
    <w:rsid w:val="009010FA"/>
    <w:rsid w:val="00940D79"/>
    <w:rsid w:val="0099603A"/>
    <w:rsid w:val="009C22AF"/>
    <w:rsid w:val="009E22C4"/>
    <w:rsid w:val="00A21CCB"/>
    <w:rsid w:val="00A315D1"/>
    <w:rsid w:val="00A410C7"/>
    <w:rsid w:val="00A65CA3"/>
    <w:rsid w:val="00B104D5"/>
    <w:rsid w:val="00B261FF"/>
    <w:rsid w:val="00B462DD"/>
    <w:rsid w:val="00B529CD"/>
    <w:rsid w:val="00B81872"/>
    <w:rsid w:val="00BC76B5"/>
    <w:rsid w:val="00C00DB9"/>
    <w:rsid w:val="00C7012C"/>
    <w:rsid w:val="00C76E45"/>
    <w:rsid w:val="00CA51BF"/>
    <w:rsid w:val="00D52455"/>
    <w:rsid w:val="00D60FB2"/>
    <w:rsid w:val="00D818D1"/>
    <w:rsid w:val="00DC1A1F"/>
    <w:rsid w:val="00DE206D"/>
    <w:rsid w:val="00E14332"/>
    <w:rsid w:val="00E37D98"/>
    <w:rsid w:val="00E514D0"/>
    <w:rsid w:val="00E65EB2"/>
    <w:rsid w:val="00E73744"/>
    <w:rsid w:val="00EB4AE1"/>
    <w:rsid w:val="00EC6CC6"/>
    <w:rsid w:val="00EF2E6A"/>
    <w:rsid w:val="00F51258"/>
    <w:rsid w:val="00F53569"/>
    <w:rsid w:val="00F92BD0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ED73-3727-4757-B511-C26DDD05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BussinesMan</dc:creator>
  <cp:lastModifiedBy>User</cp:lastModifiedBy>
  <cp:revision>5</cp:revision>
  <dcterms:created xsi:type="dcterms:W3CDTF">2019-05-13T05:29:00Z</dcterms:created>
  <dcterms:modified xsi:type="dcterms:W3CDTF">2019-05-13T07:26:00Z</dcterms:modified>
</cp:coreProperties>
</file>